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70442" w:rsidRDefault="006D4C87" w:rsidP="00A7044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5616575</wp:posOffset>
                </wp:positionH>
                <wp:positionV relativeFrom="paragraph">
                  <wp:posOffset>-609600</wp:posOffset>
                </wp:positionV>
                <wp:extent cx="3307715" cy="748665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442" w:rsidRDefault="00A70442" w:rsidP="00A70442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3095625" cy="657225"/>
                                  <wp:effectExtent l="19050" t="0" r="9525" b="0"/>
                                  <wp:docPr id="1" name="Imagen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562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25pt;margin-top:-48pt;width:260.45pt;height:58.9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" stroked="f">
                <v:textbox style="mso-fit-shape-to-text:t">
                  <w:txbxContent>
                    <w:p w:rsidR="00A70442" w:rsidRDefault="00A70442" w:rsidP="00A70442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3095625" cy="657225"/>
                            <wp:effectExtent l="19050" t="0" r="9525" b="0"/>
                            <wp:docPr id="1" name="Imagen 1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562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70442" w:rsidRDefault="00A70442" w:rsidP="00A70442">
      <w:pPr>
        <w:jc w:val="center"/>
        <w:rPr>
          <w:rFonts w:ascii="Arial" w:hAnsi="Arial" w:cs="Arial"/>
          <w:b/>
          <w:sz w:val="20"/>
          <w:szCs w:val="20"/>
        </w:rPr>
      </w:pPr>
      <w:r w:rsidRPr="00A72761">
        <w:rPr>
          <w:rFonts w:ascii="Arial" w:hAnsi="Arial" w:cs="Arial"/>
          <w:b/>
          <w:sz w:val="20"/>
          <w:szCs w:val="20"/>
        </w:rPr>
        <w:t xml:space="preserve">FORMATO </w:t>
      </w:r>
      <w:r>
        <w:rPr>
          <w:rFonts w:ascii="Arial" w:hAnsi="Arial" w:cs="Arial"/>
          <w:b/>
          <w:sz w:val="20"/>
          <w:szCs w:val="20"/>
        </w:rPr>
        <w:t>CURRICULUM VITAE</w:t>
      </w:r>
      <w:r w:rsidRPr="00A72761">
        <w:rPr>
          <w:rFonts w:ascii="Arial" w:hAnsi="Arial" w:cs="Arial"/>
          <w:b/>
          <w:sz w:val="20"/>
          <w:szCs w:val="20"/>
        </w:rPr>
        <w:t xml:space="preserve"> AUTORES</w:t>
      </w:r>
    </w:p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información que se solicita a continuación será ingresada a la base de datos Publindex de Colciencias</w:t>
      </w:r>
    </w:p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p w:rsidR="00A70442" w:rsidRPr="00520C50" w:rsidRDefault="00A70442" w:rsidP="00A7044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DATOS GENERALES</w:t>
      </w:r>
    </w:p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32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426"/>
        <w:gridCol w:w="1325"/>
        <w:gridCol w:w="499"/>
        <w:gridCol w:w="182"/>
        <w:gridCol w:w="2085"/>
        <w:gridCol w:w="665"/>
        <w:gridCol w:w="1673"/>
        <w:gridCol w:w="665"/>
        <w:gridCol w:w="2115"/>
        <w:gridCol w:w="685"/>
      </w:tblGrid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Nombres</w:t>
            </w:r>
          </w:p>
        </w:tc>
        <w:tc>
          <w:tcPr>
            <w:tcW w:w="9701" w:type="dxa"/>
            <w:gridSpan w:val="9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Mª JOSÉ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Primer Apellido</w:t>
            </w:r>
          </w:p>
        </w:tc>
        <w:tc>
          <w:tcPr>
            <w:tcW w:w="9701" w:type="dxa"/>
            <w:gridSpan w:val="9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LOPEZ 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Segundo Apellido</w:t>
            </w:r>
          </w:p>
        </w:tc>
        <w:tc>
          <w:tcPr>
            <w:tcW w:w="9701" w:type="dxa"/>
            <w:gridSpan w:val="9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MONTESINOS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Nacionalidad</w:t>
            </w:r>
          </w:p>
        </w:tc>
        <w:tc>
          <w:tcPr>
            <w:tcW w:w="9701" w:type="dxa"/>
            <w:gridSpan w:val="9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ESPAÑOLA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Documento de identidad</w:t>
            </w:r>
          </w:p>
        </w:tc>
        <w:tc>
          <w:tcPr>
            <w:tcW w:w="9701" w:type="dxa"/>
            <w:gridSpan w:val="9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22440849W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Tipo Documento  identidad</w:t>
            </w:r>
          </w:p>
        </w:tc>
        <w:tc>
          <w:tcPr>
            <w:tcW w:w="9701" w:type="dxa"/>
            <w:gridSpan w:val="9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D.N.I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nacimiento</w:t>
            </w:r>
          </w:p>
        </w:tc>
        <w:tc>
          <w:tcPr>
            <w:tcW w:w="9701" w:type="dxa"/>
            <w:gridSpan w:val="9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19/03/1955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vMerge w:val="restart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Vinculación laboral (1)</w:t>
            </w:r>
          </w:p>
        </w:tc>
        <w:tc>
          <w:tcPr>
            <w:tcW w:w="1424" w:type="dxa"/>
            <w:gridSpan w:val="2"/>
            <w:shd w:val="clear" w:color="auto" w:fill="F3F3F3"/>
          </w:tcPr>
          <w:p w:rsidR="00A70442" w:rsidRPr="00F462C6" w:rsidRDefault="00A70442" w:rsidP="00611215">
            <w:pPr>
              <w:ind w:left="708" w:hanging="70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institución</w:t>
            </w:r>
          </w:p>
        </w:tc>
        <w:tc>
          <w:tcPr>
            <w:tcW w:w="8237" w:type="dxa"/>
            <w:gridSpan w:val="7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DE MURCIA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Dependencia</w:t>
            </w:r>
          </w:p>
        </w:tc>
        <w:tc>
          <w:tcPr>
            <w:tcW w:w="8237" w:type="dxa"/>
            <w:gridSpan w:val="7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FACULTAD DE ENFERMERÍA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Subdependencia</w:t>
            </w:r>
          </w:p>
        </w:tc>
        <w:tc>
          <w:tcPr>
            <w:tcW w:w="8237" w:type="dxa"/>
            <w:gridSpan w:val="7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</w:t>
            </w:r>
          </w:p>
        </w:tc>
        <w:tc>
          <w:tcPr>
            <w:tcW w:w="8237" w:type="dxa"/>
            <w:gridSpan w:val="7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MURCIA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Pais</w:t>
            </w:r>
          </w:p>
        </w:tc>
        <w:tc>
          <w:tcPr>
            <w:tcW w:w="8237" w:type="dxa"/>
            <w:gridSpan w:val="7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ESPAÑA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8237" w:type="dxa"/>
            <w:gridSpan w:val="7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Dra. Profesora Titular de Escuela Universitaria. Docencia e investigación en educación para la salud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vMerge w:val="restart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Vinculación laboral (2)</w:t>
            </w:r>
          </w:p>
        </w:tc>
        <w:tc>
          <w:tcPr>
            <w:tcW w:w="1424" w:type="dxa"/>
            <w:gridSpan w:val="2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institución</w:t>
            </w:r>
          </w:p>
        </w:tc>
        <w:tc>
          <w:tcPr>
            <w:tcW w:w="8237" w:type="dxa"/>
            <w:gridSpan w:val="7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Dependencia</w:t>
            </w:r>
          </w:p>
        </w:tc>
        <w:tc>
          <w:tcPr>
            <w:tcW w:w="8237" w:type="dxa"/>
            <w:gridSpan w:val="7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Subdependencia</w:t>
            </w:r>
          </w:p>
        </w:tc>
        <w:tc>
          <w:tcPr>
            <w:tcW w:w="8237" w:type="dxa"/>
            <w:gridSpan w:val="7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</w:t>
            </w:r>
          </w:p>
        </w:tc>
        <w:tc>
          <w:tcPr>
            <w:tcW w:w="8237" w:type="dxa"/>
            <w:gridSpan w:val="7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8237" w:type="dxa"/>
            <w:gridSpan w:val="7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Dirección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Postal </w:t>
            </w:r>
            <w:r w:rsidRPr="00F462C6">
              <w:rPr>
                <w:rFonts w:ascii="Arial" w:hAnsi="Arial" w:cs="Arial"/>
                <w:b/>
                <w:sz w:val="18"/>
                <w:szCs w:val="18"/>
              </w:rPr>
              <w:t>(completa, ya que es para el en</w:t>
            </w:r>
            <w:r>
              <w:rPr>
                <w:rFonts w:ascii="Arial" w:hAnsi="Arial" w:cs="Arial"/>
                <w:b/>
                <w:sz w:val="18"/>
                <w:szCs w:val="18"/>
              </w:rPr>
              <w:t>vío del ejemplar de la revista si el artículo es aceptado</w:t>
            </w:r>
            <w:r w:rsidRPr="00F462C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701" w:type="dxa"/>
            <w:gridSpan w:val="9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Plaza Universidad, nº 2; 4º I. C.P. 30001. Murcia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9701" w:type="dxa"/>
            <w:gridSpan w:val="9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mjlopez@um.es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Grado de escolaridad</w:t>
            </w:r>
          </w:p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una X)</w:t>
            </w:r>
          </w:p>
        </w:tc>
        <w:tc>
          <w:tcPr>
            <w:tcW w:w="919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Doctorado</w:t>
            </w:r>
          </w:p>
        </w:tc>
        <w:tc>
          <w:tcPr>
            <w:tcW w:w="656" w:type="dxa"/>
            <w:gridSpan w:val="2"/>
            <w:shd w:val="clear" w:color="auto" w:fill="E0E0E0"/>
          </w:tcPr>
          <w:p w:rsidR="00A70442" w:rsidRPr="00F462C6" w:rsidRDefault="00A70442" w:rsidP="00611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075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Especialización</w:t>
            </w:r>
          </w:p>
        </w:tc>
        <w:tc>
          <w:tcPr>
            <w:tcW w:w="650" w:type="dxa"/>
            <w:shd w:val="clear" w:color="auto" w:fill="E0E0E0"/>
          </w:tcPr>
          <w:p w:rsidR="00A70442" w:rsidRPr="00F462C6" w:rsidRDefault="00A70442" w:rsidP="00611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Maestría</w:t>
            </w:r>
          </w:p>
        </w:tc>
        <w:tc>
          <w:tcPr>
            <w:tcW w:w="650" w:type="dxa"/>
            <w:shd w:val="clear" w:color="auto" w:fill="E0E0E0"/>
          </w:tcPr>
          <w:p w:rsidR="00A70442" w:rsidRPr="00F462C6" w:rsidRDefault="00A70442" w:rsidP="00611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4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Pregrado</w:t>
            </w:r>
          </w:p>
        </w:tc>
        <w:tc>
          <w:tcPr>
            <w:tcW w:w="650" w:type="dxa"/>
            <w:shd w:val="clear" w:color="auto" w:fill="E0E0E0"/>
          </w:tcPr>
          <w:p w:rsidR="00A70442" w:rsidRPr="00F462C6" w:rsidRDefault="00A70442" w:rsidP="006112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pregrado</w:t>
            </w:r>
          </w:p>
        </w:tc>
        <w:tc>
          <w:tcPr>
            <w:tcW w:w="9701" w:type="dxa"/>
            <w:gridSpan w:val="9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Títulos de posgrado </w:t>
            </w:r>
          </w:p>
        </w:tc>
        <w:tc>
          <w:tcPr>
            <w:tcW w:w="9701" w:type="dxa"/>
            <w:gridSpan w:val="9"/>
          </w:tcPr>
          <w:p w:rsidR="00A70442" w:rsidRDefault="00A70442" w:rsidP="0061121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30/06/2001 Historia del Arte Universidad de Murcia</w:t>
            </w:r>
          </w:p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11/12/2009 Antropología social y cultural Universidad de Murcia</w:t>
            </w:r>
          </w:p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p w:rsidR="00A70442" w:rsidRDefault="00A70442" w:rsidP="00A7044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775412">
        <w:rPr>
          <w:rFonts w:ascii="Arial" w:hAnsi="Arial" w:cs="Arial"/>
          <w:b/>
          <w:sz w:val="20"/>
          <w:szCs w:val="20"/>
        </w:rPr>
        <w:lastRenderedPageBreak/>
        <w:t>PUBLICACIONES EN REVISTAS</w:t>
      </w:r>
    </w:p>
    <w:p w:rsidR="00A70442" w:rsidRPr="00775412" w:rsidRDefault="00A70442" w:rsidP="00A7044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(No es necesario si tiene el currículo actualizado en CvLAC de Colciencias)</w:t>
      </w:r>
    </w:p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  <w:r w:rsidRPr="00EF15C8">
        <w:rPr>
          <w:rFonts w:ascii="Arial" w:hAnsi="Arial" w:cs="Arial"/>
          <w:color w:val="000000"/>
          <w:sz w:val="22"/>
          <w:szCs w:val="22"/>
        </w:rPr>
        <w:t xml:space="preserve">Favor ingresar por cada </w:t>
      </w:r>
      <w:r w:rsidRPr="00E127A8">
        <w:rPr>
          <w:rFonts w:ascii="Arial" w:hAnsi="Arial" w:cs="Arial"/>
          <w:b/>
          <w:color w:val="000000"/>
          <w:sz w:val="22"/>
          <w:szCs w:val="22"/>
        </w:rPr>
        <w:t>publicación en revistas</w:t>
      </w:r>
      <w:r w:rsidRPr="00EF15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para los </w:t>
      </w:r>
      <w:r w:rsidRPr="0071289A">
        <w:rPr>
          <w:rFonts w:ascii="Arial" w:hAnsi="Arial" w:cs="Arial"/>
          <w:b/>
          <w:color w:val="000000"/>
          <w:sz w:val="22"/>
          <w:szCs w:val="22"/>
        </w:rPr>
        <w:t>2 últimos años</w:t>
      </w:r>
      <w:r w:rsidRPr="00EF15C8">
        <w:rPr>
          <w:rFonts w:ascii="Arial" w:hAnsi="Arial" w:cs="Arial"/>
          <w:color w:val="000000"/>
          <w:sz w:val="22"/>
          <w:szCs w:val="22"/>
        </w:rPr>
        <w:t xml:space="preserve"> los siguientes datos</w:t>
      </w:r>
      <w:r>
        <w:rPr>
          <w:rFonts w:ascii="Arial" w:hAnsi="Arial" w:cs="Arial"/>
          <w:sz w:val="20"/>
          <w:szCs w:val="20"/>
        </w:rPr>
        <w:t>:</w:t>
      </w:r>
    </w:p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19"/>
        <w:gridCol w:w="1076"/>
        <w:gridCol w:w="534"/>
        <w:gridCol w:w="420"/>
        <w:gridCol w:w="490"/>
        <w:gridCol w:w="1132"/>
        <w:gridCol w:w="403"/>
        <w:gridCol w:w="59"/>
        <w:gridCol w:w="1459"/>
        <w:gridCol w:w="226"/>
        <w:gridCol w:w="352"/>
        <w:gridCol w:w="1644"/>
        <w:gridCol w:w="381"/>
        <w:gridCol w:w="1428"/>
        <w:gridCol w:w="360"/>
        <w:gridCol w:w="104"/>
      </w:tblGrid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IDENTIFICACIÓN DE FACTORES DE ESTRÉS LABORAL EN PROFESIONALES DE</w:t>
            </w:r>
          </w:p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ENFERMERÍA</w:t>
            </w:r>
          </w:p>
        </w:tc>
      </w:tr>
      <w:tr w:rsidR="00A70442" w:rsidRPr="00F462C6" w:rsidTr="00611215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85" w:type="dxa"/>
            <w:gridSpan w:val="2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Rev. Cogitare Enfermagem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http://ojs.c3sl.ufpr.br/ojs2/index.php/cogitare/issue/view/1282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2176-9133</w:t>
            </w:r>
          </w:p>
        </w:tc>
        <w:tc>
          <w:tcPr>
            <w:tcW w:w="142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Brasil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vol. 16 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nº 4 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609-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614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(dic.2011)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Cremades Puerto Jesús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Maciá Soler Loreto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López Montesinos Mª José</w:t>
            </w:r>
          </w:p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Orts Cortés Isabel</w:t>
            </w:r>
          </w:p>
        </w:tc>
      </w:tr>
    </w:tbl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17"/>
        <w:gridCol w:w="1076"/>
        <w:gridCol w:w="534"/>
        <w:gridCol w:w="420"/>
        <w:gridCol w:w="489"/>
        <w:gridCol w:w="1132"/>
        <w:gridCol w:w="404"/>
        <w:gridCol w:w="59"/>
        <w:gridCol w:w="1460"/>
        <w:gridCol w:w="226"/>
        <w:gridCol w:w="352"/>
        <w:gridCol w:w="1644"/>
        <w:gridCol w:w="382"/>
        <w:gridCol w:w="1428"/>
        <w:gridCol w:w="360"/>
        <w:gridCol w:w="104"/>
      </w:tblGrid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Prevention of venous thromboembolism and safe of heparin in Spanish hospitals.</w:t>
            </w:r>
          </w:p>
        </w:tc>
      </w:tr>
      <w:tr w:rsidR="00A70442" w:rsidRPr="00F462C6" w:rsidTr="00611215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85" w:type="dxa"/>
            <w:gridSpan w:val="2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International Journal for Quality in Healt Care. (Int J Qual Health Care )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http://intqhc.oxfordjournals.org/content/early/2011/01/16/intqhc.mzq087.abstrac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REINO UNIDO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Saturno pedro J.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Gama Zenewton A.S.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Fonseca Yadira A.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Proyecto Investigación Grupo Isep: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Souza AC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Carrillo A.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Castillo C.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Arellano C.</w:t>
            </w:r>
          </w:p>
          <w:p w:rsidR="00A70442" w:rsidRDefault="00A70442" w:rsidP="006112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Más JM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Gascón JJ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Iranzo MD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López MJ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Sobral M.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Parra P.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Gomis R.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Oliveira SL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Ramón T.</w:t>
            </w:r>
          </w:p>
          <w:p w:rsidR="00A70442" w:rsidRPr="005D52E4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Soria V.</w:t>
            </w:r>
          </w:p>
        </w:tc>
      </w:tr>
    </w:tbl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SITUACIONES GENERADORAS DE ESTRÉS EN LOS ESTUDIANTES DE ENFERMERÍA EN LAS</w:t>
            </w:r>
          </w:p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PRÁCTICAS CLÍNICAS</w:t>
            </w:r>
          </w:p>
        </w:tc>
      </w:tr>
      <w:tr w:rsidR="00A70442" w:rsidRPr="00F462C6" w:rsidTr="00611215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85" w:type="dxa"/>
            <w:gridSpan w:val="2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Ciencia y Enfermería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http://www.scielo.cl/scielo.php?script=sci_arttext&amp;pid=S0717-95532011000200006&amp;lng=es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0717-9553</w:t>
            </w:r>
          </w:p>
        </w:tc>
        <w:tc>
          <w:tcPr>
            <w:tcW w:w="142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Chile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A70442" w:rsidRPr="001D1141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López V Fancisca</w:t>
            </w:r>
          </w:p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López M María José</w:t>
            </w:r>
          </w:p>
        </w:tc>
      </w:tr>
    </w:tbl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365"/>
        <w:gridCol w:w="1076"/>
        <w:gridCol w:w="468"/>
        <w:gridCol w:w="391"/>
        <w:gridCol w:w="454"/>
        <w:gridCol w:w="1140"/>
        <w:gridCol w:w="451"/>
        <w:gridCol w:w="58"/>
        <w:gridCol w:w="1839"/>
        <w:gridCol w:w="202"/>
        <w:gridCol w:w="416"/>
        <w:gridCol w:w="1787"/>
        <w:gridCol w:w="436"/>
        <w:gridCol w:w="1584"/>
        <w:gridCol w:w="421"/>
        <w:gridCol w:w="99"/>
      </w:tblGrid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conocimiento y aplicabilidad de las nuevas tecnologías en el profesional de enfermería</w:t>
            </w:r>
          </w:p>
        </w:tc>
      </w:tr>
      <w:tr w:rsidR="00A70442" w:rsidRPr="00F462C6" w:rsidTr="00611215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85" w:type="dxa"/>
            <w:gridSpan w:val="2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Revista Científica de Enfermería RECIEN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http://www.recien.scele.org/documentos/num_2_may_2011/art_orig02_conocimient_aplicab_nuev_tecnolog_dolor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1989-6409</w:t>
            </w:r>
          </w:p>
        </w:tc>
        <w:tc>
          <w:tcPr>
            <w:tcW w:w="142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España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05/2011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Martínez Corbalán Encarnación Dolores</w:t>
            </w:r>
          </w:p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López Montesinos Mª José</w:t>
            </w:r>
          </w:p>
        </w:tc>
      </w:tr>
    </w:tbl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 donation and transplantation training for future professional nurses as a health and social</w:t>
            </w:r>
          </w:p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awareness policy.</w:t>
            </w:r>
          </w:p>
        </w:tc>
      </w:tr>
      <w:tr w:rsidR="00A70442" w:rsidRPr="00F462C6" w:rsidTr="00611215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85" w:type="dxa"/>
            <w:gridSpan w:val="2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TRANSPLANTATION PROCEEDINGS.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http://www.transplantation-proceedings.org/article/S0041-1345%2809%2901725-4/abstract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0041-1345</w:t>
            </w:r>
          </w:p>
        </w:tc>
        <w:tc>
          <w:tcPr>
            <w:tcW w:w="142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Estados Unidos de América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López Montesinos MJ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Saura JTM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Mikla M.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Rios A.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López-Navas A.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Martínez Alarcón L.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Rodriguez MM</w:t>
            </w:r>
          </w:p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Ramirez P.</w:t>
            </w:r>
          </w:p>
        </w:tc>
      </w:tr>
    </w:tbl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Variabilidad intra GDR relacionada con los servicios de enfermería</w:t>
            </w:r>
          </w:p>
        </w:tc>
      </w:tr>
      <w:tr w:rsidR="00A70442" w:rsidRPr="00F462C6" w:rsidTr="00611215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85" w:type="dxa"/>
            <w:gridSpan w:val="2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Enfermería Global.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http://revistas.um.es/eglobal/article/view/93731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1695-6141</w:t>
            </w:r>
          </w:p>
        </w:tc>
        <w:tc>
          <w:tcPr>
            <w:tcW w:w="142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España / Región de Murcia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Maciá Soler M.L.</w:t>
            </w:r>
          </w:p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Moncho Vasallo J.</w:t>
            </w:r>
          </w:p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López Montesinos M.J.</w:t>
            </w:r>
          </w:p>
        </w:tc>
      </w:tr>
    </w:tbl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A70442" w:rsidRDefault="00A70442" w:rsidP="006112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Asociación entre seguridad del paciente y consecuencias psicosociales del trabajo en el profesional</w:t>
            </w:r>
          </w:p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 enfermería</w:t>
            </w:r>
          </w:p>
        </w:tc>
      </w:tr>
      <w:tr w:rsidR="00A70442" w:rsidRPr="00F462C6" w:rsidTr="00611215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REUOL Revista de Enfermagem UFPE On Line. 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http://www.ufpe.br/revistaenfermagem/index.php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1981-8963</w:t>
            </w:r>
          </w:p>
        </w:tc>
        <w:tc>
          <w:tcPr>
            <w:tcW w:w="142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Brasil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05/2010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López Montesinos María José</w:t>
            </w:r>
          </w:p>
        </w:tc>
      </w:tr>
    </w:tbl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p w:rsidR="00A70442" w:rsidRPr="002D17EF" w:rsidRDefault="00A70442" w:rsidP="00A7044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D17EF">
        <w:rPr>
          <w:rFonts w:ascii="Arial" w:hAnsi="Arial" w:cs="Arial"/>
          <w:b/>
          <w:sz w:val="20"/>
          <w:szCs w:val="20"/>
        </w:rPr>
        <w:t>ÁREAS DE COMPETENCIA</w:t>
      </w:r>
    </w:p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cada área de competencia, por favor indique su disciplina y especialidad, por ejemplo, si su disciplina es ciencias médicas, su especialidad podría ser: ciencias clínicas, epidemiología, medicina forense, medicina interna, entre otras.</w:t>
      </w:r>
    </w:p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p w:rsidR="00A70442" w:rsidRDefault="00A70442" w:rsidP="00A7044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32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677"/>
        <w:gridCol w:w="3547"/>
        <w:gridCol w:w="3548"/>
        <w:gridCol w:w="3548"/>
      </w:tblGrid>
      <w:tr w:rsidR="00A70442" w:rsidRPr="00F462C6" w:rsidTr="00611215">
        <w:trPr>
          <w:tblCellSpacing w:w="20" w:type="dxa"/>
          <w:jc w:val="center"/>
        </w:trPr>
        <w:tc>
          <w:tcPr>
            <w:tcW w:w="13240" w:type="dxa"/>
            <w:gridSpan w:val="4"/>
            <w:shd w:val="clear" w:color="auto" w:fill="F3F3F3"/>
          </w:tcPr>
          <w:p w:rsidR="00A70442" w:rsidRPr="00F462C6" w:rsidRDefault="00A70442" w:rsidP="00611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ÁREA DE COMPETENCIA 1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2617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3507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Grado de Enfermería</w:t>
            </w:r>
          </w:p>
        </w:tc>
        <w:tc>
          <w:tcPr>
            <w:tcW w:w="3508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2C6">
              <w:rPr>
                <w:rFonts w:ascii="Arial" w:hAnsi="Arial" w:cs="Arial"/>
                <w:sz w:val="18"/>
                <w:szCs w:val="18"/>
              </w:rPr>
              <w:t>E</w:t>
            </w:r>
            <w:r w:rsidRPr="00F462C6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specialidad</w:t>
            </w:r>
          </w:p>
        </w:tc>
        <w:tc>
          <w:tcPr>
            <w:tcW w:w="3488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Docencia e investigación en educación para la salud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13240" w:type="dxa"/>
            <w:gridSpan w:val="4"/>
            <w:shd w:val="clear" w:color="auto" w:fill="F3F3F3"/>
          </w:tcPr>
          <w:p w:rsidR="00A70442" w:rsidRPr="00F462C6" w:rsidRDefault="00A70442" w:rsidP="00611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ÁREA DE COMPETENCIA 2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2617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3507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Antropología social y cultural</w:t>
            </w:r>
          </w:p>
        </w:tc>
        <w:tc>
          <w:tcPr>
            <w:tcW w:w="3508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2C6">
              <w:rPr>
                <w:rFonts w:ascii="Arial" w:hAnsi="Arial" w:cs="Arial"/>
                <w:sz w:val="18"/>
                <w:szCs w:val="18"/>
              </w:rPr>
              <w:t>E</w:t>
            </w:r>
            <w:r w:rsidRPr="00F462C6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specialidad</w:t>
            </w:r>
          </w:p>
        </w:tc>
        <w:tc>
          <w:tcPr>
            <w:tcW w:w="3488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Inmigración y   salud/cuidados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13240" w:type="dxa"/>
            <w:gridSpan w:val="4"/>
            <w:shd w:val="clear" w:color="auto" w:fill="F3F3F3"/>
          </w:tcPr>
          <w:p w:rsidR="00A70442" w:rsidRPr="00F462C6" w:rsidRDefault="00A70442" w:rsidP="00611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ÁREA DE COMPETENCIA 3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2617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3507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Historia del Arte</w:t>
            </w:r>
          </w:p>
        </w:tc>
        <w:tc>
          <w:tcPr>
            <w:tcW w:w="3508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2C6">
              <w:rPr>
                <w:rFonts w:ascii="Arial" w:hAnsi="Arial" w:cs="Arial"/>
                <w:sz w:val="18"/>
                <w:szCs w:val="18"/>
              </w:rPr>
              <w:t>E</w:t>
            </w:r>
            <w:r w:rsidRPr="00F462C6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specialidad</w:t>
            </w:r>
          </w:p>
        </w:tc>
        <w:tc>
          <w:tcPr>
            <w:tcW w:w="3488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 dolor en  la historia del arte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13240" w:type="dxa"/>
            <w:gridSpan w:val="4"/>
            <w:shd w:val="clear" w:color="auto" w:fill="F3F3F3"/>
          </w:tcPr>
          <w:p w:rsidR="00A70442" w:rsidRPr="00F462C6" w:rsidRDefault="00A70442" w:rsidP="00611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ÁREA DE COMPETENCIA 4</w:t>
            </w:r>
          </w:p>
        </w:tc>
      </w:tr>
      <w:tr w:rsidR="00A70442" w:rsidRPr="00F462C6" w:rsidTr="00611215">
        <w:trPr>
          <w:tblCellSpacing w:w="20" w:type="dxa"/>
          <w:jc w:val="center"/>
        </w:trPr>
        <w:tc>
          <w:tcPr>
            <w:tcW w:w="2617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3507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F3F3F3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2C6">
              <w:rPr>
                <w:rFonts w:ascii="Arial" w:hAnsi="Arial" w:cs="Arial"/>
                <w:sz w:val="18"/>
                <w:szCs w:val="18"/>
              </w:rPr>
              <w:t>E</w:t>
            </w:r>
            <w:r w:rsidRPr="00F462C6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specialidad</w:t>
            </w:r>
          </w:p>
        </w:tc>
        <w:tc>
          <w:tcPr>
            <w:tcW w:w="3488" w:type="dxa"/>
          </w:tcPr>
          <w:p w:rsidR="00A70442" w:rsidRPr="00F462C6" w:rsidRDefault="00A70442" w:rsidP="006112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0442" w:rsidRDefault="00A70442" w:rsidP="00A70442">
      <w:pPr>
        <w:rPr>
          <w:rFonts w:ascii="Arial" w:hAnsi="Arial" w:cs="Arial"/>
          <w:b/>
          <w:sz w:val="20"/>
          <w:szCs w:val="20"/>
        </w:rPr>
      </w:pPr>
    </w:p>
    <w:p w:rsidR="005F2EE3" w:rsidRDefault="005F2EE3"/>
    <w:sectPr w:rsidR="005F2EE3" w:rsidSect="0071289A">
      <w:pgSz w:w="15842" w:h="12242" w:orient="landscape" w:code="1"/>
      <w:pgMar w:top="11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42"/>
    <w:rsid w:val="0037558C"/>
    <w:rsid w:val="005F2EE3"/>
    <w:rsid w:val="006D4C87"/>
    <w:rsid w:val="00844221"/>
    <w:rsid w:val="00A7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04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442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04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442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1056</Words>
  <Characters>6022</Characters>
  <Application>Microsoft Office Word</Application>
  <DocSecurity>0</DocSecurity>
  <Lines>50</Lines>
  <Paragraphs>14</Paragraphs>
  <ScaleCrop>false</ScaleCrop>
  <Company>UCAM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UCAM</dc:creator>
  <cp:keywords/>
  <dc:description/>
  <cp:lastModifiedBy>.</cp:lastModifiedBy>
  <cp:revision>2</cp:revision>
  <dcterms:created xsi:type="dcterms:W3CDTF">2012-05-19T10:15:00Z</dcterms:created>
  <dcterms:modified xsi:type="dcterms:W3CDTF">2012-05-19T10:15:00Z</dcterms:modified>
</cp:coreProperties>
</file>