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E09" w:rsidRPr="00F65E09" w:rsidRDefault="00F65E09" w:rsidP="00FC03EA">
      <w:pPr>
        <w:rPr>
          <w:rFonts w:ascii="Arial" w:hAnsi="Arial" w:cs="Arial"/>
          <w:b/>
          <w:sz w:val="20"/>
          <w:szCs w:val="20"/>
        </w:rPr>
      </w:pPr>
      <w:r w:rsidRPr="00F65E09">
        <w:rPr>
          <w:rFonts w:ascii="Arial" w:hAnsi="Arial" w:cs="Arial"/>
          <w:b/>
          <w:sz w:val="20"/>
          <w:szCs w:val="20"/>
        </w:rPr>
        <w:t>DECLARACIÓN DE RESPONSABILIDAD Y TRANSFERENCIA DE DERECHOS DE AUTOR</w:t>
      </w:r>
    </w:p>
    <w:p w:rsidR="00F65E09" w:rsidRDefault="00F65E09"/>
    <w:p w:rsidR="00F65E09" w:rsidRDefault="0063331C">
      <w:pPr>
        <w:rPr>
          <w:rFonts w:ascii="Arial" w:hAnsi="Arial" w:cs="Arial"/>
          <w:sz w:val="20"/>
        </w:rPr>
      </w:pPr>
      <w:r>
        <w:rPr>
          <w:rFonts w:ascii="Arial" w:hAnsi="Arial" w:cs="Arial"/>
          <w:sz w:val="20"/>
        </w:rPr>
        <w:t>Fecha</w:t>
      </w:r>
      <w:r w:rsidR="00466267">
        <w:rPr>
          <w:rFonts w:ascii="Arial" w:hAnsi="Arial" w:cs="Arial"/>
          <w:sz w:val="20"/>
        </w:rPr>
        <w:t xml:space="preserve"> </w:t>
      </w:r>
      <w:r w:rsidR="00F82CF6">
        <w:rPr>
          <w:rFonts w:ascii="Arial" w:hAnsi="Arial" w:cs="Arial"/>
          <w:sz w:val="20"/>
        </w:rPr>
        <w:t>21-01-2010</w:t>
      </w:r>
    </w:p>
    <w:p w:rsidR="00F65E09" w:rsidRDefault="00F65E09">
      <w:pPr>
        <w:rPr>
          <w:rFonts w:ascii="Arial" w:hAnsi="Arial" w:cs="Arial"/>
          <w:sz w:val="20"/>
        </w:rPr>
      </w:pPr>
    </w:p>
    <w:p w:rsidR="00F65E09" w:rsidRDefault="00F65E09">
      <w:pPr>
        <w:rPr>
          <w:rFonts w:ascii="Arial" w:hAnsi="Arial" w:cs="Arial"/>
          <w:sz w:val="20"/>
        </w:rPr>
      </w:pPr>
    </w:p>
    <w:p w:rsidR="00F65E09" w:rsidRDefault="00F65E09">
      <w:pPr>
        <w:rPr>
          <w:rFonts w:ascii="Arial" w:hAnsi="Arial" w:cs="Arial"/>
          <w:b/>
          <w:bCs/>
          <w:sz w:val="20"/>
        </w:rPr>
      </w:pPr>
      <w:r>
        <w:rPr>
          <w:rFonts w:ascii="Arial" w:hAnsi="Arial" w:cs="Arial"/>
          <w:b/>
          <w:bCs/>
          <w:sz w:val="20"/>
        </w:rPr>
        <w:t>Revista: Investigación y Educación en Enfermería</w:t>
      </w:r>
    </w:p>
    <w:p w:rsidR="00F65E09" w:rsidRDefault="00F65E09">
      <w:pPr>
        <w:rPr>
          <w:rFonts w:ascii="Arial" w:hAnsi="Arial" w:cs="Arial"/>
          <w:sz w:val="20"/>
        </w:rPr>
      </w:pPr>
      <w:r>
        <w:rPr>
          <w:rFonts w:ascii="Arial" w:hAnsi="Arial" w:cs="Arial"/>
          <w:sz w:val="20"/>
        </w:rPr>
        <w:t xml:space="preserve">Facultad de Enfermería </w:t>
      </w:r>
    </w:p>
    <w:p w:rsidR="00F65E09" w:rsidRDefault="00F65E09">
      <w:pPr>
        <w:rPr>
          <w:rFonts w:ascii="Arial" w:hAnsi="Arial" w:cs="Arial"/>
          <w:sz w:val="20"/>
        </w:rPr>
      </w:pPr>
      <w:r>
        <w:rPr>
          <w:rFonts w:ascii="Arial" w:hAnsi="Arial" w:cs="Arial"/>
          <w:sz w:val="20"/>
        </w:rPr>
        <w:t xml:space="preserve">Universidad de Antioquia, Medellín Colombia </w:t>
      </w:r>
    </w:p>
    <w:p w:rsidR="00F65E09" w:rsidRDefault="00F65E09">
      <w:pPr>
        <w:rPr>
          <w:rFonts w:ascii="Arial" w:hAnsi="Arial" w:cs="Arial"/>
          <w:sz w:val="20"/>
        </w:rPr>
      </w:pPr>
      <w:r>
        <w:rPr>
          <w:rFonts w:ascii="Arial" w:hAnsi="Arial" w:cs="Arial"/>
          <w:sz w:val="20"/>
        </w:rPr>
        <w:t>P R E S E N T E</w:t>
      </w:r>
    </w:p>
    <w:p w:rsidR="00F65E09" w:rsidRDefault="00F65E09">
      <w:pPr>
        <w:rPr>
          <w:rFonts w:ascii="Arial" w:hAnsi="Arial" w:cs="Arial"/>
          <w:sz w:val="20"/>
        </w:rPr>
      </w:pPr>
    </w:p>
    <w:p w:rsidR="00F65E09" w:rsidRPr="00820E86" w:rsidRDefault="0063331C" w:rsidP="00820E86">
      <w:pPr>
        <w:pStyle w:val="Style1"/>
        <w:jc w:val="center"/>
        <w:rPr>
          <w:b/>
        </w:rPr>
      </w:pPr>
      <w:r>
        <w:rPr>
          <w:rFonts w:ascii="Arial" w:hAnsi="Arial" w:cs="Arial"/>
          <w:sz w:val="20"/>
        </w:rPr>
        <w:t>Enviamos</w:t>
      </w:r>
      <w:r w:rsidR="00F65E09">
        <w:rPr>
          <w:rFonts w:ascii="Arial" w:hAnsi="Arial" w:cs="Arial"/>
          <w:sz w:val="20"/>
        </w:rPr>
        <w:t xml:space="preserve"> a usted el manuscrito inédito </w:t>
      </w:r>
      <w:r w:rsidR="00F65E09" w:rsidRPr="00E0152A">
        <w:rPr>
          <w:rFonts w:ascii="Arial" w:hAnsi="Arial" w:cs="Arial"/>
          <w:sz w:val="20"/>
        </w:rPr>
        <w:t xml:space="preserve">titulado </w:t>
      </w:r>
      <w:r w:rsidR="00466267" w:rsidRPr="00E0152A">
        <w:rPr>
          <w:rFonts w:ascii="Arial" w:hAnsi="Arial" w:cs="Arial"/>
          <w:sz w:val="20"/>
        </w:rPr>
        <w:t>“</w:t>
      </w:r>
      <w:r w:rsidR="00820E86">
        <w:rPr>
          <w:b/>
        </w:rPr>
        <w:t>C</w:t>
      </w:r>
      <w:r w:rsidR="00820E86" w:rsidRPr="00E90FFE">
        <w:rPr>
          <w:b/>
        </w:rPr>
        <w:t xml:space="preserve">onocimientos y </w:t>
      </w:r>
      <w:r w:rsidR="00B634FD">
        <w:rPr>
          <w:b/>
        </w:rPr>
        <w:t>riesgo ocupacional de</w:t>
      </w:r>
      <w:r w:rsidR="00820E86">
        <w:rPr>
          <w:b/>
        </w:rPr>
        <w:t xml:space="preserve"> VIH en tr</w:t>
      </w:r>
      <w:r w:rsidR="00820E86" w:rsidRPr="00E90FFE">
        <w:rPr>
          <w:b/>
        </w:rPr>
        <w:t>abajadores de salud primaria</w:t>
      </w:r>
      <w:r w:rsidR="00F65E09" w:rsidRPr="00E0152A">
        <w:t xml:space="preserve">”, </w:t>
      </w:r>
      <w:r w:rsidR="00F65E09" w:rsidRPr="00F82CF6">
        <w:rPr>
          <w:rFonts w:ascii="Arial" w:hAnsi="Arial" w:cs="Arial"/>
          <w:sz w:val="20"/>
        </w:rPr>
        <w:t>para revisión por el comité editorial de la revista de Investigación y Educación en Enfermería, con la finalidad de ser publicado según la categoría en la que se clasifique, además de estar de acuerdo en que se le hagan los ajustes de estilo pertinentes.</w:t>
      </w:r>
    </w:p>
    <w:p w:rsidR="00F65E09" w:rsidRDefault="00F65E09">
      <w:pPr>
        <w:rPr>
          <w:rFonts w:ascii="Arial" w:hAnsi="Arial" w:cs="Arial"/>
          <w:sz w:val="20"/>
        </w:rPr>
      </w:pPr>
    </w:p>
    <w:p w:rsidR="00F65E09" w:rsidRDefault="00F65E09" w:rsidP="00F65E09">
      <w:pPr>
        <w:jc w:val="both"/>
        <w:rPr>
          <w:rFonts w:ascii="Arial" w:hAnsi="Arial" w:cs="Arial"/>
          <w:sz w:val="20"/>
        </w:rPr>
      </w:pPr>
      <w:r>
        <w:rPr>
          <w:rFonts w:ascii="Arial" w:hAnsi="Arial" w:cs="Arial"/>
          <w:sz w:val="20"/>
        </w:rPr>
        <w:t xml:space="preserve">Declaramos que este manuscrito es un trabajo producto del esfuerzo colectivo de sus autores y que no ha sido publicado o enviado completo, o en partes para revisión en otra revista de formato impreso o electrónico. </w:t>
      </w:r>
    </w:p>
    <w:p w:rsidR="00F65E09" w:rsidRDefault="00F65E09">
      <w:pPr>
        <w:rPr>
          <w:rFonts w:ascii="Arial" w:hAnsi="Arial" w:cs="Arial"/>
          <w:sz w:val="20"/>
        </w:rPr>
      </w:pPr>
    </w:p>
    <w:p w:rsidR="00F65E09" w:rsidRDefault="00F65E09" w:rsidP="00F65E09">
      <w:pPr>
        <w:pStyle w:val="Textoindependiente"/>
        <w:jc w:val="both"/>
      </w:pPr>
      <w:r>
        <w:t xml:space="preserve">Declaramos que hemos colaborado cada uno de los autores lo suficientemente en todas y cada una de las etapas del estudio así como en la construcción del manuscrito, según el orden de aparición en la lista, motivo por el cual aceptamos públicamente nuestra responsabilidad en el contenido del artículo. </w:t>
      </w:r>
    </w:p>
    <w:p w:rsidR="00F65E09" w:rsidRDefault="00F65E09">
      <w:pPr>
        <w:rPr>
          <w:rFonts w:ascii="Arial" w:hAnsi="Arial" w:cs="Arial"/>
          <w:sz w:val="20"/>
        </w:rPr>
      </w:pPr>
    </w:p>
    <w:p w:rsidR="00F65E09" w:rsidRDefault="00F65E09" w:rsidP="00F65E09">
      <w:pPr>
        <w:pStyle w:val="Textoindependiente"/>
        <w:jc w:val="both"/>
      </w:pPr>
      <w:r>
        <w:t xml:space="preserve">En caso de ser aceptado el manuscrito, estamos de acuerdo en que los derechos de autor sean trasferidos exclusivamente a la revista: </w:t>
      </w:r>
      <w:r w:rsidRPr="00F65E09">
        <w:rPr>
          <w:b/>
        </w:rPr>
        <w:t>Investigación y Educación en Enfermería</w:t>
      </w:r>
      <w:r>
        <w:t xml:space="preserve"> quien podrá: 1) Reproducirlo total o parcialmente, 2) Reimprimir sobretiros del artículo para su distribución gratuita o venta, d) Reproducir el artículo en una colección de trabajos en cualquier medio incluyendo el electrónico. Sin embargo, conservamos el derecho para utilizar el artículo en forma personal para ser presentado en conferencias reuniones y/o exposiciones científicas. </w:t>
      </w:r>
    </w:p>
    <w:p w:rsidR="00F65E09" w:rsidRDefault="00F65E09">
      <w:pPr>
        <w:rPr>
          <w:rFonts w:ascii="Arial" w:hAnsi="Arial" w:cs="Arial"/>
          <w:sz w:val="20"/>
        </w:rPr>
      </w:pPr>
    </w:p>
    <w:p w:rsidR="00F65E09" w:rsidRDefault="00F65E09" w:rsidP="00F65E09">
      <w:pPr>
        <w:pStyle w:val="Textoindependiente"/>
        <w:jc w:val="both"/>
      </w:pPr>
      <w:r>
        <w:t>Quedando en espera de su respuesta y agradeciendo su apoyo para difundir los resultados de nuestro artículo, les saludamos.</w:t>
      </w:r>
    </w:p>
    <w:p w:rsidR="00F65E09" w:rsidRDefault="00F65E09">
      <w:pPr>
        <w:rPr>
          <w:rFonts w:ascii="Arial" w:hAnsi="Arial" w:cs="Arial"/>
          <w:sz w:val="20"/>
        </w:rPr>
      </w:pPr>
    </w:p>
    <w:p w:rsidR="00F65E09" w:rsidRDefault="00F65E09">
      <w:pPr>
        <w:rPr>
          <w:rFonts w:ascii="Arial" w:hAnsi="Arial" w:cs="Arial"/>
          <w:sz w:val="20"/>
        </w:rPr>
      </w:pPr>
    </w:p>
    <w:p w:rsidR="00F65E09" w:rsidRDefault="00F65E09">
      <w:pPr>
        <w:rPr>
          <w:rFonts w:ascii="Arial" w:hAnsi="Arial" w:cs="Arial"/>
          <w:sz w:val="20"/>
        </w:rPr>
      </w:pPr>
      <w:r>
        <w:rPr>
          <w:rFonts w:ascii="Arial" w:hAnsi="Arial" w:cs="Arial"/>
          <w:sz w:val="20"/>
        </w:rPr>
        <w:t>Atentamente</w:t>
      </w:r>
    </w:p>
    <w:p w:rsidR="00F65E09" w:rsidRDefault="00F65E09">
      <w:pPr>
        <w:rPr>
          <w:rFonts w:ascii="Arial" w:hAnsi="Arial" w:cs="Arial"/>
          <w:sz w:val="20"/>
        </w:rPr>
      </w:pPr>
    </w:p>
    <w:p w:rsidR="00F65E09" w:rsidRDefault="00F65E09">
      <w:pPr>
        <w:rPr>
          <w:rFonts w:ascii="Arial" w:hAnsi="Arial" w:cs="Arial"/>
          <w:sz w:val="2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59"/>
        <w:gridCol w:w="5231"/>
      </w:tblGrid>
      <w:tr w:rsidR="00F65E09" w:rsidRPr="00466267">
        <w:tblPrEx>
          <w:tblCellMar>
            <w:top w:w="0" w:type="dxa"/>
            <w:bottom w:w="0" w:type="dxa"/>
          </w:tblCellMar>
        </w:tblPrEx>
        <w:tc>
          <w:tcPr>
            <w:tcW w:w="4559" w:type="dxa"/>
            <w:tcBorders>
              <w:top w:val="nil"/>
              <w:left w:val="nil"/>
              <w:bottom w:val="nil"/>
              <w:right w:val="nil"/>
            </w:tcBorders>
          </w:tcPr>
          <w:p w:rsidR="00F65E09" w:rsidRPr="0088523D" w:rsidRDefault="00466267">
            <w:pPr>
              <w:rPr>
                <w:rFonts w:ascii="Arial" w:hAnsi="Arial" w:cs="Arial"/>
                <w:b/>
                <w:sz w:val="20"/>
                <w:szCs w:val="20"/>
              </w:rPr>
            </w:pPr>
            <w:r w:rsidRPr="0088523D">
              <w:rPr>
                <w:rFonts w:ascii="Arial" w:hAnsi="Arial" w:cs="Arial"/>
                <w:b/>
                <w:sz w:val="20"/>
                <w:szCs w:val="20"/>
              </w:rPr>
              <w:t>NOMBRE</w:t>
            </w:r>
          </w:p>
          <w:p w:rsidR="00466267" w:rsidRPr="00466267" w:rsidRDefault="00466267">
            <w:pPr>
              <w:rPr>
                <w:rFonts w:ascii="Arial" w:hAnsi="Arial" w:cs="Arial"/>
                <w:sz w:val="20"/>
                <w:szCs w:val="20"/>
              </w:rPr>
            </w:pPr>
          </w:p>
          <w:p w:rsidR="00466267" w:rsidRPr="00466267" w:rsidRDefault="00466267">
            <w:pPr>
              <w:rPr>
                <w:rFonts w:ascii="Arial" w:hAnsi="Arial" w:cs="Arial"/>
                <w:sz w:val="20"/>
                <w:szCs w:val="20"/>
              </w:rPr>
            </w:pPr>
          </w:p>
          <w:p w:rsidR="00F65E09" w:rsidRDefault="00F82CF6">
            <w:pPr>
              <w:rPr>
                <w:rFonts w:ascii="Arial" w:hAnsi="Arial" w:cs="Arial"/>
                <w:sz w:val="20"/>
                <w:szCs w:val="20"/>
                <w:lang w:val="en-US"/>
              </w:rPr>
            </w:pPr>
            <w:r w:rsidRPr="00466267">
              <w:rPr>
                <w:rFonts w:ascii="Arial" w:hAnsi="Arial" w:cs="Arial"/>
                <w:sz w:val="20"/>
                <w:szCs w:val="20"/>
                <w:lang w:val="en-US"/>
              </w:rPr>
              <w:t>Baltica Cabieses Valdes</w:t>
            </w:r>
          </w:p>
          <w:p w:rsidR="004C6B9D" w:rsidRPr="004C6B9D" w:rsidRDefault="004C6B9D">
            <w:pPr>
              <w:rPr>
                <w:rFonts w:ascii="Arial" w:hAnsi="Arial" w:cs="Arial"/>
                <w:sz w:val="20"/>
                <w:szCs w:val="20"/>
                <w:lang w:val="en-US"/>
              </w:rPr>
            </w:pPr>
          </w:p>
        </w:tc>
        <w:tc>
          <w:tcPr>
            <w:tcW w:w="5231" w:type="dxa"/>
            <w:tcBorders>
              <w:top w:val="nil"/>
              <w:left w:val="nil"/>
              <w:bottom w:val="nil"/>
              <w:right w:val="nil"/>
            </w:tcBorders>
          </w:tcPr>
          <w:p w:rsidR="00466267" w:rsidRPr="0088523D" w:rsidRDefault="00466267" w:rsidP="00466267">
            <w:pPr>
              <w:rPr>
                <w:rFonts w:ascii="Arial" w:hAnsi="Arial" w:cs="Arial"/>
                <w:b/>
                <w:sz w:val="20"/>
                <w:szCs w:val="20"/>
              </w:rPr>
            </w:pPr>
            <w:r w:rsidRPr="0088523D">
              <w:rPr>
                <w:rFonts w:ascii="Arial" w:hAnsi="Arial" w:cs="Arial"/>
                <w:b/>
                <w:sz w:val="20"/>
                <w:szCs w:val="20"/>
              </w:rPr>
              <w:t>FIRMA</w:t>
            </w:r>
          </w:p>
          <w:p w:rsidR="00466267" w:rsidRPr="00466267" w:rsidRDefault="00466267" w:rsidP="00466267">
            <w:pPr>
              <w:rPr>
                <w:rFonts w:ascii="Arial" w:hAnsi="Arial" w:cs="Arial"/>
                <w:sz w:val="20"/>
                <w:szCs w:val="20"/>
              </w:rPr>
            </w:pPr>
          </w:p>
          <w:p w:rsidR="00466267" w:rsidRPr="00466267" w:rsidRDefault="004C6B9D" w:rsidP="00466267">
            <w:pPr>
              <w:rPr>
                <w:rFonts w:ascii="Arial" w:hAnsi="Arial"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50.3pt;margin-top:-23.3pt;width:135.1pt;height:52.4pt;z-index:-1" wrapcoords="-100 0 -100 21343 21600 21343 21600 0 -100 0">
                  <v:imagedata r:id="rId5" r:href="rId6" croptop="19652f" cropbottom="38367f" cropright="40484f"/>
                  <w10:wrap type="tight"/>
                </v:shape>
              </w:pict>
            </w:r>
          </w:p>
        </w:tc>
      </w:tr>
      <w:tr w:rsidR="004C6B9D" w:rsidRPr="00466267">
        <w:tblPrEx>
          <w:tblCellMar>
            <w:top w:w="0" w:type="dxa"/>
            <w:bottom w:w="0" w:type="dxa"/>
          </w:tblCellMar>
        </w:tblPrEx>
        <w:tc>
          <w:tcPr>
            <w:tcW w:w="4559" w:type="dxa"/>
            <w:tcBorders>
              <w:top w:val="nil"/>
              <w:left w:val="nil"/>
              <w:bottom w:val="nil"/>
              <w:right w:val="nil"/>
            </w:tcBorders>
          </w:tcPr>
          <w:p w:rsidR="004C6B9D" w:rsidRDefault="004C6B9D" w:rsidP="004C6B9D">
            <w:pPr>
              <w:ind w:right="-250"/>
              <w:rPr>
                <w:rFonts w:ascii="Arial" w:hAnsi="Arial" w:cs="Arial"/>
                <w:sz w:val="20"/>
                <w:szCs w:val="20"/>
                <w:lang w:val="es-CL"/>
              </w:rPr>
            </w:pPr>
            <w:r>
              <w:rPr>
                <w:rFonts w:ascii="Arial" w:hAnsi="Arial" w:cs="Arial"/>
                <w:sz w:val="20"/>
                <w:szCs w:val="20"/>
                <w:lang w:val="es-CL"/>
              </w:rPr>
              <w:t xml:space="preserve">Lilian Ferrer Lagunas                                                                                                                                 </w:t>
            </w:r>
          </w:p>
          <w:p w:rsidR="004C6B9D" w:rsidRPr="0088523D" w:rsidRDefault="004C6B9D">
            <w:pPr>
              <w:rPr>
                <w:rFonts w:ascii="Arial" w:hAnsi="Arial" w:cs="Arial"/>
                <w:b/>
                <w:sz w:val="20"/>
                <w:szCs w:val="20"/>
              </w:rPr>
            </w:pPr>
          </w:p>
        </w:tc>
        <w:tc>
          <w:tcPr>
            <w:tcW w:w="5231" w:type="dxa"/>
            <w:tcBorders>
              <w:top w:val="nil"/>
              <w:left w:val="nil"/>
              <w:bottom w:val="nil"/>
              <w:right w:val="nil"/>
            </w:tcBorders>
          </w:tcPr>
          <w:p w:rsidR="004C6B9D" w:rsidRDefault="004C6B9D" w:rsidP="004C6B9D">
            <w:pPr>
              <w:ind w:left="1190"/>
              <w:rPr>
                <w:noProof/>
              </w:rPr>
            </w:pPr>
            <w:r w:rsidRPr="004C6B9D">
              <w:rPr>
                <w:rFonts w:ascii="Arial" w:hAnsi="Arial" w:cs="Arial"/>
                <w:sz w:val="20"/>
                <w:szCs w:val="20"/>
                <w:lang w:val="es-CL"/>
              </w:rPr>
              <w:pict>
                <v:shape id="_x0000_i1025" type="#_x0000_t75" style="width:63.75pt;height:1in">
                  <v:imagedata r:id="rId7" o:title="Explorar0001"/>
                </v:shape>
              </w:pict>
            </w:r>
          </w:p>
        </w:tc>
      </w:tr>
      <w:tr w:rsidR="004C6B9D" w:rsidRPr="00466267">
        <w:tblPrEx>
          <w:tblCellMar>
            <w:top w:w="0" w:type="dxa"/>
            <w:bottom w:w="0" w:type="dxa"/>
          </w:tblCellMar>
        </w:tblPrEx>
        <w:tc>
          <w:tcPr>
            <w:tcW w:w="4559" w:type="dxa"/>
            <w:tcBorders>
              <w:top w:val="nil"/>
              <w:left w:val="nil"/>
              <w:bottom w:val="nil"/>
              <w:right w:val="nil"/>
            </w:tcBorders>
          </w:tcPr>
          <w:p w:rsidR="004C6B9D" w:rsidRPr="00466267" w:rsidRDefault="004C6B9D" w:rsidP="004C6B9D">
            <w:pPr>
              <w:rPr>
                <w:rFonts w:ascii="Arial" w:hAnsi="Arial" w:cs="Arial"/>
                <w:sz w:val="20"/>
                <w:szCs w:val="20"/>
                <w:lang w:val="es-CL"/>
              </w:rPr>
            </w:pPr>
            <w:r>
              <w:rPr>
                <w:rFonts w:ascii="Arial" w:hAnsi="Arial" w:cs="Arial"/>
                <w:sz w:val="20"/>
                <w:szCs w:val="20"/>
                <w:lang w:val="es-CL"/>
              </w:rPr>
              <w:t xml:space="preserve">Luis Villarroel del Pino                                                       </w:t>
            </w:r>
          </w:p>
          <w:p w:rsidR="004C6B9D" w:rsidRDefault="004C6B9D" w:rsidP="004C6B9D">
            <w:pPr>
              <w:ind w:right="-250"/>
              <w:rPr>
                <w:rFonts w:ascii="Arial" w:hAnsi="Arial" w:cs="Arial"/>
                <w:sz w:val="20"/>
                <w:szCs w:val="20"/>
                <w:lang w:val="es-CL"/>
              </w:rPr>
            </w:pPr>
          </w:p>
        </w:tc>
        <w:tc>
          <w:tcPr>
            <w:tcW w:w="5231" w:type="dxa"/>
            <w:tcBorders>
              <w:top w:val="nil"/>
              <w:left w:val="nil"/>
              <w:bottom w:val="nil"/>
              <w:right w:val="nil"/>
            </w:tcBorders>
          </w:tcPr>
          <w:p w:rsidR="004C6B9D" w:rsidRDefault="004C6B9D" w:rsidP="004C6B9D">
            <w:pPr>
              <w:ind w:left="1190"/>
              <w:rPr>
                <w:rFonts w:ascii="Calibri" w:hAnsi="Calibri"/>
                <w:sz w:val="20"/>
              </w:rPr>
            </w:pPr>
            <w:r w:rsidRPr="00C23DBA">
              <w:rPr>
                <w:rFonts w:ascii="Calibri" w:hAnsi="Calibri"/>
                <w:sz w:val="20"/>
              </w:rPr>
              <w:pict>
                <v:shape id="_x0000_i1026" type="#_x0000_t75" style="width:68.25pt;height:51.75pt">
                  <v:imagedata r:id="rId8" o:title="Firma L"/>
                </v:shape>
              </w:pict>
            </w:r>
          </w:p>
          <w:p w:rsidR="004C6B9D" w:rsidRDefault="004C6B9D" w:rsidP="004C6B9D">
            <w:pPr>
              <w:ind w:left="1190"/>
              <w:rPr>
                <w:rFonts w:ascii="Calibri" w:hAnsi="Calibri"/>
                <w:sz w:val="20"/>
              </w:rPr>
            </w:pPr>
          </w:p>
          <w:p w:rsidR="004C6B9D" w:rsidRDefault="004C6B9D" w:rsidP="004C6B9D">
            <w:pPr>
              <w:ind w:left="1190"/>
              <w:rPr>
                <w:rFonts w:ascii="Calibri" w:hAnsi="Calibri"/>
                <w:sz w:val="20"/>
              </w:rPr>
            </w:pPr>
          </w:p>
          <w:p w:rsidR="004C6B9D" w:rsidRPr="004C6B9D" w:rsidRDefault="004C6B9D" w:rsidP="004C6B9D">
            <w:pPr>
              <w:ind w:left="1190"/>
              <w:rPr>
                <w:rFonts w:ascii="Arial" w:hAnsi="Arial" w:cs="Arial"/>
                <w:sz w:val="20"/>
                <w:szCs w:val="20"/>
                <w:lang w:val="es-CL"/>
              </w:rPr>
            </w:pPr>
          </w:p>
        </w:tc>
      </w:tr>
      <w:tr w:rsidR="004C6B9D" w:rsidRPr="00466267">
        <w:tblPrEx>
          <w:tblCellMar>
            <w:top w:w="0" w:type="dxa"/>
            <w:bottom w:w="0" w:type="dxa"/>
          </w:tblCellMar>
        </w:tblPrEx>
        <w:tc>
          <w:tcPr>
            <w:tcW w:w="4559" w:type="dxa"/>
            <w:tcBorders>
              <w:top w:val="nil"/>
              <w:left w:val="nil"/>
              <w:bottom w:val="nil"/>
              <w:right w:val="nil"/>
            </w:tcBorders>
          </w:tcPr>
          <w:p w:rsidR="004C6B9D" w:rsidRPr="00466267" w:rsidRDefault="004C6B9D" w:rsidP="004C6B9D">
            <w:pPr>
              <w:rPr>
                <w:rFonts w:ascii="Arial" w:hAnsi="Arial" w:cs="Arial"/>
                <w:sz w:val="20"/>
                <w:szCs w:val="20"/>
                <w:lang w:val="es-CL"/>
              </w:rPr>
            </w:pPr>
            <w:r>
              <w:rPr>
                <w:rFonts w:ascii="Arial" w:hAnsi="Arial" w:cs="Arial"/>
                <w:sz w:val="20"/>
                <w:szCs w:val="20"/>
                <w:lang w:val="es-CL"/>
              </w:rPr>
              <w:lastRenderedPageBreak/>
              <w:t>Rosina Cianelli Acosta</w:t>
            </w:r>
          </w:p>
          <w:p w:rsidR="004C6B9D" w:rsidRDefault="004C6B9D" w:rsidP="004C6B9D">
            <w:pPr>
              <w:rPr>
                <w:rFonts w:ascii="Arial" w:hAnsi="Arial" w:cs="Arial"/>
                <w:sz w:val="20"/>
                <w:szCs w:val="20"/>
                <w:lang w:val="es-CL"/>
              </w:rPr>
            </w:pPr>
          </w:p>
        </w:tc>
        <w:tc>
          <w:tcPr>
            <w:tcW w:w="5231" w:type="dxa"/>
            <w:tcBorders>
              <w:top w:val="nil"/>
              <w:left w:val="nil"/>
              <w:bottom w:val="nil"/>
              <w:right w:val="nil"/>
            </w:tcBorders>
          </w:tcPr>
          <w:p w:rsidR="004C6B9D" w:rsidRDefault="004C6B9D" w:rsidP="004C6B9D">
            <w:pPr>
              <w:ind w:left="1190"/>
              <w:rPr>
                <w:rFonts w:ascii="Arial" w:hAnsi="Arial" w:cs="Arial"/>
                <w:sz w:val="19"/>
                <w:szCs w:val="19"/>
                <w:lang w:val="it-IT"/>
              </w:rPr>
            </w:pPr>
            <w:r w:rsidRPr="00E371E2">
              <w:rPr>
                <w:rFonts w:ascii="Arial" w:hAnsi="Arial" w:cs="Arial"/>
                <w:sz w:val="19"/>
                <w:szCs w:val="19"/>
                <w:lang w:val="it-IT"/>
              </w:rPr>
              <w:pict>
                <v:shape id="_x0000_i1027" type="#_x0000_t75" style="width:108.75pt;height:20.25pt">
                  <v:imagedata r:id="rId9" o:title="Explorar0003"/>
                </v:shape>
              </w:pict>
            </w:r>
          </w:p>
          <w:p w:rsidR="004C6B9D" w:rsidRPr="004C6B9D" w:rsidRDefault="004C6B9D" w:rsidP="004C6B9D">
            <w:pPr>
              <w:ind w:left="1190"/>
              <w:rPr>
                <w:rFonts w:ascii="Arial" w:hAnsi="Arial" w:cs="Arial"/>
                <w:sz w:val="20"/>
                <w:szCs w:val="20"/>
                <w:lang w:val="es-CL"/>
              </w:rPr>
            </w:pPr>
          </w:p>
        </w:tc>
      </w:tr>
      <w:tr w:rsidR="004C6B9D" w:rsidRPr="00466267">
        <w:tblPrEx>
          <w:tblCellMar>
            <w:top w:w="0" w:type="dxa"/>
            <w:bottom w:w="0" w:type="dxa"/>
          </w:tblCellMar>
        </w:tblPrEx>
        <w:tc>
          <w:tcPr>
            <w:tcW w:w="4559" w:type="dxa"/>
            <w:tcBorders>
              <w:top w:val="nil"/>
              <w:left w:val="nil"/>
              <w:bottom w:val="nil"/>
              <w:right w:val="nil"/>
            </w:tcBorders>
          </w:tcPr>
          <w:p w:rsidR="004C6B9D" w:rsidRDefault="004C6B9D" w:rsidP="004C6B9D">
            <w:pPr>
              <w:rPr>
                <w:rFonts w:ascii="Arial" w:hAnsi="Arial" w:cs="Arial"/>
                <w:sz w:val="20"/>
                <w:szCs w:val="20"/>
                <w:lang w:val="es-CL"/>
              </w:rPr>
            </w:pPr>
            <w:r>
              <w:rPr>
                <w:rFonts w:ascii="Arial" w:hAnsi="Arial" w:cs="Arial"/>
                <w:sz w:val="20"/>
                <w:szCs w:val="20"/>
                <w:lang w:val="es-CL"/>
              </w:rPr>
              <w:t>Sarah Mary Miner</w:t>
            </w:r>
          </w:p>
          <w:p w:rsidR="004C6B9D" w:rsidRDefault="004C6B9D" w:rsidP="004C6B9D">
            <w:pPr>
              <w:rPr>
                <w:rFonts w:ascii="Arial" w:hAnsi="Arial" w:cs="Arial"/>
                <w:sz w:val="20"/>
                <w:szCs w:val="20"/>
                <w:lang w:val="es-CL"/>
              </w:rPr>
            </w:pPr>
          </w:p>
        </w:tc>
        <w:tc>
          <w:tcPr>
            <w:tcW w:w="5231" w:type="dxa"/>
            <w:tcBorders>
              <w:top w:val="nil"/>
              <w:left w:val="nil"/>
              <w:bottom w:val="nil"/>
              <w:right w:val="nil"/>
            </w:tcBorders>
          </w:tcPr>
          <w:p w:rsidR="004C6B9D" w:rsidRPr="004C6B9D" w:rsidRDefault="004C6B9D" w:rsidP="004C6B9D">
            <w:pPr>
              <w:ind w:left="1190"/>
              <w:rPr>
                <w:rFonts w:ascii="Arial" w:hAnsi="Arial" w:cs="Arial"/>
                <w:sz w:val="20"/>
                <w:szCs w:val="20"/>
                <w:lang w:val="es-CL"/>
              </w:rPr>
            </w:pPr>
            <w:r w:rsidRPr="004C6B9D">
              <w:rPr>
                <w:rFonts w:ascii="Arial" w:hAnsi="Arial" w:cs="Arial"/>
                <w:sz w:val="20"/>
                <w:szCs w:val="20"/>
                <w:lang w:val="es-CL"/>
              </w:rPr>
              <w:pict>
                <v:shape id="_x0000_i1028" type="#_x0000_t75" style="width:195pt;height:90pt">
                  <v:imagedata r:id="rId10" o:title="escanear0001" croptop="117f" cropbottom="12568f" cropleft="7883f" cropright="11838f"/>
                </v:shape>
              </w:pict>
            </w:r>
          </w:p>
        </w:tc>
      </w:tr>
      <w:tr w:rsidR="004C6B9D" w:rsidRPr="00466267">
        <w:tblPrEx>
          <w:tblCellMar>
            <w:top w:w="0" w:type="dxa"/>
            <w:bottom w:w="0" w:type="dxa"/>
          </w:tblCellMar>
        </w:tblPrEx>
        <w:tc>
          <w:tcPr>
            <w:tcW w:w="4559" w:type="dxa"/>
            <w:tcBorders>
              <w:top w:val="nil"/>
              <w:left w:val="nil"/>
              <w:bottom w:val="nil"/>
              <w:right w:val="nil"/>
            </w:tcBorders>
          </w:tcPr>
          <w:p w:rsidR="004C6B9D" w:rsidRDefault="004C6B9D" w:rsidP="004C6B9D">
            <w:pPr>
              <w:rPr>
                <w:rFonts w:ascii="Arial" w:hAnsi="Arial" w:cs="Arial"/>
                <w:sz w:val="20"/>
                <w:szCs w:val="20"/>
                <w:lang w:val="es-CL"/>
              </w:rPr>
            </w:pPr>
            <w:r>
              <w:rPr>
                <w:rFonts w:ascii="Arial" w:hAnsi="Arial" w:cs="Arial"/>
                <w:sz w:val="20"/>
                <w:szCs w:val="20"/>
                <w:lang w:val="es-CL"/>
              </w:rPr>
              <w:t>Margarita Bernales Silva</w:t>
            </w:r>
          </w:p>
          <w:p w:rsidR="004C6B9D" w:rsidRDefault="004C6B9D" w:rsidP="004C6B9D">
            <w:pPr>
              <w:rPr>
                <w:rFonts w:ascii="Arial" w:hAnsi="Arial" w:cs="Arial"/>
                <w:sz w:val="20"/>
                <w:szCs w:val="20"/>
                <w:lang w:val="es-CL"/>
              </w:rPr>
            </w:pPr>
          </w:p>
        </w:tc>
        <w:tc>
          <w:tcPr>
            <w:tcW w:w="5231" w:type="dxa"/>
            <w:tcBorders>
              <w:top w:val="nil"/>
              <w:left w:val="nil"/>
              <w:bottom w:val="nil"/>
              <w:right w:val="nil"/>
            </w:tcBorders>
          </w:tcPr>
          <w:p w:rsidR="004C6B9D" w:rsidRPr="004C6B9D" w:rsidRDefault="004C6B9D" w:rsidP="004C6B9D">
            <w:pPr>
              <w:ind w:left="1190"/>
              <w:rPr>
                <w:rFonts w:ascii="Arial" w:hAnsi="Arial" w:cs="Arial"/>
                <w:sz w:val="20"/>
                <w:szCs w:val="20"/>
                <w:lang w:val="es-CL"/>
              </w:rPr>
            </w:pPr>
            <w:r w:rsidRPr="00501A07">
              <w:rPr>
                <w:color w:val="003300"/>
                <w:lang w:val="en-US"/>
              </w:rPr>
              <w:pict>
                <v:shape id="_x0000_i1029" type="#_x0000_t75" style="width:135.75pt;height:55.5pt">
                  <v:imagedata r:id="rId11" o:title="Explorar"/>
                </v:shape>
              </w:pict>
            </w:r>
          </w:p>
        </w:tc>
      </w:tr>
    </w:tbl>
    <w:p w:rsidR="00F65E09" w:rsidRDefault="00F65E09">
      <w:pPr>
        <w:rPr>
          <w:rFonts w:ascii="Arial" w:hAnsi="Arial" w:cs="Arial"/>
          <w:sz w:val="20"/>
        </w:rPr>
      </w:pPr>
      <w:r w:rsidRPr="00466267">
        <w:rPr>
          <w:rFonts w:ascii="Arial" w:hAnsi="Arial" w:cs="Arial"/>
          <w:sz w:val="20"/>
          <w:szCs w:val="20"/>
        </w:rPr>
        <w:t>Nota: Todos</w:t>
      </w:r>
      <w:r w:rsidRPr="00F65E09">
        <w:rPr>
          <w:rFonts w:ascii="Arial" w:hAnsi="Arial" w:cs="Arial"/>
          <w:sz w:val="20"/>
        </w:rPr>
        <w:t xml:space="preserve"> los a</w:t>
      </w:r>
      <w:r>
        <w:rPr>
          <w:rFonts w:ascii="Arial" w:hAnsi="Arial" w:cs="Arial"/>
          <w:sz w:val="20"/>
        </w:rPr>
        <w:t>utores deben firmar esta carta.</w:t>
      </w:r>
    </w:p>
    <w:p w:rsidR="0088523D" w:rsidRDefault="0088523D">
      <w:pPr>
        <w:rPr>
          <w:rFonts w:ascii="Arial" w:hAnsi="Arial" w:cs="Arial"/>
          <w:sz w:val="20"/>
        </w:rPr>
      </w:pPr>
    </w:p>
    <w:p w:rsidR="0088523D" w:rsidRDefault="0088523D">
      <w:pPr>
        <w:rPr>
          <w:rFonts w:ascii="Arial" w:hAnsi="Arial" w:cs="Arial"/>
          <w:sz w:val="20"/>
        </w:rPr>
      </w:pPr>
    </w:p>
    <w:p w:rsidR="0088523D" w:rsidRDefault="0088523D">
      <w:pPr>
        <w:rPr>
          <w:rFonts w:ascii="Arial" w:hAnsi="Arial" w:cs="Arial"/>
          <w:sz w:val="20"/>
        </w:rPr>
      </w:pPr>
    </w:p>
    <w:p w:rsidR="0088523D" w:rsidRPr="00F65E09" w:rsidRDefault="0088523D">
      <w:pPr>
        <w:rPr>
          <w:rFonts w:ascii="Arial" w:hAnsi="Arial" w:cs="Arial"/>
          <w:sz w:val="20"/>
        </w:rPr>
      </w:pPr>
    </w:p>
    <w:sectPr w:rsidR="0088523D" w:rsidRPr="00F65E09">
      <w:pgSz w:w="12240" w:h="15840"/>
      <w:pgMar w:top="1418" w:right="170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D45E2"/>
    <w:multiLevelType w:val="hybridMultilevel"/>
    <w:tmpl w:val="FCB68918"/>
    <w:lvl w:ilvl="0" w:tplc="0B8C351C">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6587"/>
    <w:rsid w:val="001B6587"/>
    <w:rsid w:val="002F2F7A"/>
    <w:rsid w:val="0035363B"/>
    <w:rsid w:val="00466267"/>
    <w:rsid w:val="004C6B9D"/>
    <w:rsid w:val="005C07C0"/>
    <w:rsid w:val="0063331C"/>
    <w:rsid w:val="00820E86"/>
    <w:rsid w:val="00872752"/>
    <w:rsid w:val="0088523D"/>
    <w:rsid w:val="00961FD2"/>
    <w:rsid w:val="00B634FD"/>
    <w:rsid w:val="00C973F0"/>
    <w:rsid w:val="00CB2607"/>
    <w:rsid w:val="00D95C37"/>
    <w:rsid w:val="00DC63D7"/>
    <w:rsid w:val="00E0152A"/>
    <w:rsid w:val="00F3665E"/>
    <w:rsid w:val="00F65E09"/>
    <w:rsid w:val="00F74F35"/>
    <w:rsid w:val="00F82CF6"/>
    <w:rsid w:val="00FC03E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sz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Textoindependiente">
    <w:name w:val="Body Text"/>
    <w:basedOn w:val="Normal"/>
    <w:rPr>
      <w:rFonts w:ascii="Arial" w:hAnsi="Arial" w:cs="Arial"/>
      <w:sz w:val="20"/>
    </w:rPr>
  </w:style>
  <w:style w:type="paragraph" w:customStyle="1" w:styleId="Style1">
    <w:name w:val="Style1"/>
    <w:basedOn w:val="Normal"/>
    <w:rsid w:val="00F82CF6"/>
    <w:pPr>
      <w:widowControl w:val="0"/>
    </w:pPr>
    <w:rPr>
      <w:szCs w:val="20"/>
      <w:lang w:val="es-C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mail.google.com/a/emic-chile.cl/?attid=0.1&amp;disp=emb&amp;view=att&amp;th=120c37ef09d1784b"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1899</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DECLARACIÓN DE RESPONSABILIDAD Y TRANSFERENCIA DE DERECHOS DE AUTOR</vt:lpstr>
      <vt:lpstr>DECLARACIÓN DE RESPONSABILIDAD Y TRANSFERENCIA DE DERECHOS DE AUTOR</vt:lpstr>
    </vt:vector>
  </TitlesOfParts>
  <Company> Fac. De Enfermeria</Company>
  <LinksUpToDate>false</LinksUpToDate>
  <CharactersWithSpaces>2240</CharactersWithSpaces>
  <SharedDoc>false</SharedDoc>
  <HLinks>
    <vt:vector size="6" baseType="variant">
      <vt:variant>
        <vt:i4>7929967</vt:i4>
      </vt:variant>
      <vt:variant>
        <vt:i4>-1</vt:i4>
      </vt:variant>
      <vt:variant>
        <vt:i4>1027</vt:i4>
      </vt:variant>
      <vt:variant>
        <vt:i4>1</vt:i4>
      </vt:variant>
      <vt:variant>
        <vt:lpwstr>http://mail.google.com/a/emic-chile.cl/?attid=0.1&amp;disp=emb&amp;view=att&amp;th=120c37ef09d1784b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RESPONSABILIDAD Y TRANSFERENCIA DE DERECHOS DE AUTOR</dc:title>
  <dc:subject/>
  <dc:creator>Lic. Bertha Salazar</dc:creator>
  <cp:keywords/>
  <dc:description/>
  <cp:lastModifiedBy>Revista</cp:lastModifiedBy>
  <cp:revision>2</cp:revision>
  <cp:lastPrinted>2008-07-15T17:10:00Z</cp:lastPrinted>
  <dcterms:created xsi:type="dcterms:W3CDTF">2010-03-23T16:31:00Z</dcterms:created>
  <dcterms:modified xsi:type="dcterms:W3CDTF">2010-03-23T16:31:00Z</dcterms:modified>
</cp:coreProperties>
</file>