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DC" w:rsidRDefault="001147DC" w:rsidP="00AF54D1">
      <w:pPr>
        <w:spacing w:line="240" w:lineRule="auto"/>
        <w:jc w:val="center"/>
        <w:rPr>
          <w:rFonts w:ascii="Times New Roman" w:eastAsia="Calibri" w:hAnsi="Times New Roman" w:cs="Times New Roman"/>
          <w:b/>
          <w:i/>
          <w:sz w:val="24"/>
          <w:szCs w:val="24"/>
        </w:rPr>
      </w:pPr>
    </w:p>
    <w:p w:rsidR="00536FF6" w:rsidRDefault="00AF54D1" w:rsidP="00AF54D1">
      <w:pPr>
        <w:spacing w:line="240" w:lineRule="auto"/>
        <w:jc w:val="center"/>
        <w:rPr>
          <w:rFonts w:ascii="Times New Roman" w:eastAsia="Calibri" w:hAnsi="Times New Roman" w:cs="Times New Roman"/>
          <w:b/>
          <w:i/>
          <w:sz w:val="24"/>
          <w:szCs w:val="24"/>
        </w:rPr>
      </w:pPr>
      <w:r w:rsidRPr="00AF54D1">
        <w:rPr>
          <w:rFonts w:ascii="Times New Roman" w:eastAsia="Calibri" w:hAnsi="Times New Roman" w:cs="Times New Roman"/>
          <w:b/>
          <w:i/>
          <w:sz w:val="24"/>
          <w:szCs w:val="24"/>
        </w:rPr>
        <w:t>MEMORIA METODOLÓGICA</w:t>
      </w:r>
    </w:p>
    <w:p w:rsidR="00AF54D1" w:rsidRDefault="00AF54D1" w:rsidP="00AF54D1">
      <w:pPr>
        <w:spacing w:line="240" w:lineRule="auto"/>
        <w:jc w:val="center"/>
        <w:rPr>
          <w:rFonts w:ascii="Times New Roman" w:eastAsia="Calibri" w:hAnsi="Times New Roman" w:cs="Times New Roman"/>
          <w:b/>
          <w:i/>
          <w:sz w:val="24"/>
          <w:szCs w:val="24"/>
        </w:rPr>
      </w:pPr>
    </w:p>
    <w:p w:rsidR="00AF54D1" w:rsidRPr="00AF54D1" w:rsidRDefault="00AF54D1" w:rsidP="00AF54D1">
      <w:pPr>
        <w:spacing w:line="240" w:lineRule="auto"/>
        <w:jc w:val="center"/>
        <w:rPr>
          <w:rFonts w:ascii="Times New Roman" w:eastAsia="Calibri" w:hAnsi="Times New Roman" w:cs="Times New Roman"/>
          <w:b/>
          <w:i/>
          <w:sz w:val="24"/>
          <w:szCs w:val="24"/>
        </w:rPr>
      </w:pPr>
    </w:p>
    <w:p w:rsidR="00A7260B" w:rsidRPr="00553B9D" w:rsidRDefault="008801FD" w:rsidP="00A7260B">
      <w:pPr>
        <w:spacing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EVALUACIÓN DE LAS </w:t>
      </w:r>
      <w:r w:rsidR="00A7260B" w:rsidRPr="00553B9D">
        <w:rPr>
          <w:rFonts w:ascii="Times New Roman" w:eastAsia="Calibri" w:hAnsi="Times New Roman" w:cs="Times New Roman"/>
          <w:b/>
          <w:i/>
          <w:sz w:val="24"/>
          <w:szCs w:val="24"/>
        </w:rPr>
        <w:t>COMPETENCIAS DEL PROFESIONAL CONTABLE EGRESADO DE LA UNIVERSIDAD DE ANTIOQUIA PARA DESEMPEÑARSE EN EL SECTOR FINANCIERO DE MEDELLÍN</w:t>
      </w:r>
    </w:p>
    <w:p w:rsidR="00A7260B" w:rsidRDefault="00A7260B" w:rsidP="00536FF6"/>
    <w:p w:rsidR="00AF54D1" w:rsidRPr="00A7260B" w:rsidRDefault="00AF54D1" w:rsidP="00536FF6"/>
    <w:p w:rsidR="00A7260B" w:rsidRDefault="00A7260B" w:rsidP="00536FF6">
      <w:pPr>
        <w:rPr>
          <w:lang w:val="es-MX"/>
        </w:rPr>
      </w:pPr>
    </w:p>
    <w:p w:rsidR="00536FF6" w:rsidRPr="00967785" w:rsidRDefault="00536FF6" w:rsidP="00AF54D1">
      <w:pPr>
        <w:spacing w:after="0" w:line="240" w:lineRule="auto"/>
        <w:jc w:val="both"/>
        <w:rPr>
          <w:rFonts w:ascii="Times New Roman" w:hAnsi="Times New Roman" w:cs="Times New Roman"/>
          <w:b/>
          <w:i/>
          <w:sz w:val="24"/>
          <w:szCs w:val="24"/>
          <w:lang w:val="es-CO"/>
        </w:rPr>
      </w:pPr>
      <w:r w:rsidRPr="00967785">
        <w:rPr>
          <w:rFonts w:ascii="Times New Roman" w:hAnsi="Times New Roman" w:cs="Times New Roman"/>
          <w:b/>
          <w:i/>
          <w:sz w:val="24"/>
          <w:szCs w:val="24"/>
          <w:lang w:val="es-CO"/>
        </w:rPr>
        <w:t>SANDRA MILENA RAVE MUÑOZ</w:t>
      </w:r>
    </w:p>
    <w:p w:rsidR="00536FF6" w:rsidRPr="00967785" w:rsidRDefault="00C50C2C" w:rsidP="00AF54D1">
      <w:pPr>
        <w:spacing w:after="0" w:line="240" w:lineRule="auto"/>
        <w:jc w:val="both"/>
        <w:rPr>
          <w:rFonts w:ascii="Times New Roman" w:hAnsi="Times New Roman" w:cs="Times New Roman"/>
          <w:b/>
          <w:i/>
          <w:sz w:val="24"/>
          <w:szCs w:val="24"/>
          <w:lang w:val="es-CO"/>
        </w:rPr>
      </w:pPr>
      <w:hyperlink r:id="rId9" w:history="1">
        <w:r w:rsidR="00536FF6" w:rsidRPr="00967785">
          <w:rPr>
            <w:rFonts w:ascii="Times New Roman" w:hAnsi="Times New Roman" w:cs="Times New Roman"/>
            <w:sz w:val="24"/>
            <w:szCs w:val="24"/>
          </w:rPr>
          <w:t>sandramrave@gmail.com</w:t>
        </w:r>
      </w:hyperlink>
    </w:p>
    <w:p w:rsidR="00AF54D1" w:rsidRDefault="00AF54D1" w:rsidP="00AF54D1">
      <w:pPr>
        <w:spacing w:after="0" w:line="240" w:lineRule="auto"/>
        <w:jc w:val="both"/>
        <w:rPr>
          <w:rFonts w:ascii="Times New Roman" w:hAnsi="Times New Roman" w:cs="Times New Roman"/>
          <w:b/>
          <w:i/>
          <w:sz w:val="24"/>
          <w:szCs w:val="24"/>
          <w:lang w:val="es-CO"/>
        </w:rPr>
      </w:pPr>
    </w:p>
    <w:p w:rsidR="00536FF6" w:rsidRPr="00967785" w:rsidRDefault="00536FF6" w:rsidP="00AF54D1">
      <w:pPr>
        <w:spacing w:after="0" w:line="240" w:lineRule="auto"/>
        <w:jc w:val="both"/>
        <w:rPr>
          <w:rFonts w:ascii="Times New Roman" w:hAnsi="Times New Roman" w:cs="Times New Roman"/>
          <w:b/>
          <w:i/>
          <w:sz w:val="24"/>
          <w:szCs w:val="24"/>
          <w:lang w:val="es-CO"/>
        </w:rPr>
      </w:pPr>
      <w:r w:rsidRPr="00967785">
        <w:rPr>
          <w:rFonts w:ascii="Times New Roman" w:hAnsi="Times New Roman" w:cs="Times New Roman"/>
          <w:b/>
          <w:i/>
          <w:sz w:val="24"/>
          <w:szCs w:val="24"/>
          <w:lang w:val="es-CO"/>
        </w:rPr>
        <w:t>MARCELA GÓMEZ VARGAS</w:t>
      </w:r>
    </w:p>
    <w:p w:rsidR="00536FF6" w:rsidRPr="00967785" w:rsidRDefault="00C50C2C" w:rsidP="00AF54D1">
      <w:pPr>
        <w:spacing w:after="0" w:line="240" w:lineRule="auto"/>
        <w:jc w:val="both"/>
        <w:rPr>
          <w:rFonts w:ascii="Times New Roman" w:hAnsi="Times New Roman" w:cs="Times New Roman"/>
          <w:sz w:val="24"/>
          <w:szCs w:val="24"/>
        </w:rPr>
      </w:pPr>
      <w:hyperlink r:id="rId10" w:history="1">
        <w:r w:rsidR="00536FF6" w:rsidRPr="00967785">
          <w:rPr>
            <w:rFonts w:ascii="Times New Roman" w:hAnsi="Times New Roman" w:cs="Times New Roman"/>
            <w:sz w:val="24"/>
            <w:szCs w:val="24"/>
          </w:rPr>
          <w:t>marcelitalml@hotmail.com</w:t>
        </w:r>
      </w:hyperlink>
    </w:p>
    <w:p w:rsidR="00536FF6" w:rsidRPr="00967785" w:rsidRDefault="00536FF6" w:rsidP="00AF54D1">
      <w:pPr>
        <w:spacing w:after="0" w:line="240" w:lineRule="auto"/>
        <w:ind w:hanging="709"/>
        <w:jc w:val="center"/>
        <w:outlineLvl w:val="0"/>
        <w:rPr>
          <w:rFonts w:ascii="Times New Roman" w:hAnsi="Times New Roman" w:cs="Times New Roman"/>
          <w:sz w:val="24"/>
          <w:szCs w:val="24"/>
        </w:rPr>
      </w:pPr>
    </w:p>
    <w:p w:rsidR="00536FF6" w:rsidRPr="00967785" w:rsidRDefault="00536FF6" w:rsidP="00AF54D1">
      <w:pPr>
        <w:spacing w:after="0" w:line="240" w:lineRule="auto"/>
        <w:jc w:val="both"/>
        <w:rPr>
          <w:rFonts w:ascii="Times New Roman" w:hAnsi="Times New Roman" w:cs="Times New Roman"/>
          <w:b/>
          <w:i/>
          <w:sz w:val="24"/>
          <w:szCs w:val="24"/>
        </w:rPr>
      </w:pPr>
    </w:p>
    <w:p w:rsidR="001147DC" w:rsidRDefault="001147DC" w:rsidP="00AF54D1">
      <w:pPr>
        <w:spacing w:after="0" w:line="240" w:lineRule="auto"/>
        <w:jc w:val="both"/>
        <w:rPr>
          <w:rFonts w:ascii="Times New Roman" w:hAnsi="Times New Roman" w:cs="Times New Roman"/>
          <w:b/>
          <w:i/>
          <w:sz w:val="24"/>
          <w:szCs w:val="24"/>
        </w:rPr>
      </w:pPr>
    </w:p>
    <w:p w:rsidR="00536FF6" w:rsidRPr="001147DC" w:rsidRDefault="001147DC" w:rsidP="00AF54D1">
      <w:pPr>
        <w:spacing w:after="0" w:line="240" w:lineRule="auto"/>
        <w:jc w:val="both"/>
        <w:rPr>
          <w:rFonts w:ascii="Times New Roman" w:hAnsi="Times New Roman" w:cs="Times New Roman"/>
          <w:b/>
          <w:i/>
          <w:sz w:val="24"/>
          <w:szCs w:val="24"/>
        </w:rPr>
      </w:pPr>
      <w:r w:rsidRPr="001147DC">
        <w:rPr>
          <w:rFonts w:ascii="Times New Roman" w:hAnsi="Times New Roman" w:cs="Times New Roman"/>
          <w:b/>
          <w:i/>
          <w:sz w:val="24"/>
          <w:szCs w:val="24"/>
        </w:rPr>
        <w:t>CARLOS MARIO OSPINA ZAPATA</w:t>
      </w:r>
    </w:p>
    <w:p w:rsidR="008A164D" w:rsidRPr="001147DC" w:rsidRDefault="001147DC" w:rsidP="00AF54D1">
      <w:pPr>
        <w:spacing w:after="0" w:line="240" w:lineRule="auto"/>
        <w:jc w:val="both"/>
        <w:rPr>
          <w:rFonts w:ascii="Times New Roman" w:hAnsi="Times New Roman" w:cs="Times New Roman"/>
          <w:i/>
          <w:sz w:val="24"/>
          <w:szCs w:val="24"/>
        </w:rPr>
      </w:pPr>
      <w:r w:rsidRPr="001147DC">
        <w:rPr>
          <w:rFonts w:ascii="Times New Roman" w:hAnsi="Times New Roman" w:cs="Times New Roman"/>
          <w:i/>
          <w:sz w:val="24"/>
          <w:szCs w:val="24"/>
        </w:rPr>
        <w:t xml:space="preserve">Asesor Metodológico </w:t>
      </w:r>
      <w:r>
        <w:rPr>
          <w:rFonts w:ascii="Times New Roman" w:hAnsi="Times New Roman" w:cs="Times New Roman"/>
          <w:i/>
          <w:sz w:val="24"/>
          <w:szCs w:val="24"/>
        </w:rPr>
        <w:t>y</w:t>
      </w:r>
      <w:r w:rsidRPr="001147DC">
        <w:rPr>
          <w:rFonts w:ascii="Times New Roman" w:hAnsi="Times New Roman" w:cs="Times New Roman"/>
          <w:i/>
          <w:sz w:val="24"/>
          <w:szCs w:val="24"/>
        </w:rPr>
        <w:t xml:space="preserve"> Temático</w:t>
      </w:r>
    </w:p>
    <w:p w:rsidR="00AF54D1" w:rsidRDefault="00AF54D1" w:rsidP="00AF54D1">
      <w:pPr>
        <w:rPr>
          <w:lang w:val="es-ES"/>
        </w:rPr>
      </w:pPr>
    </w:p>
    <w:p w:rsidR="001147DC" w:rsidRPr="00AF54D1" w:rsidRDefault="001147DC" w:rsidP="00AF54D1">
      <w:pPr>
        <w:rPr>
          <w:lang w:val="es-ES"/>
        </w:rPr>
      </w:pPr>
    </w:p>
    <w:p w:rsidR="00AF54D1" w:rsidRDefault="00AF54D1" w:rsidP="00AF54D1">
      <w:pPr>
        <w:pStyle w:val="Ttulo"/>
      </w:pPr>
      <w:r>
        <w:rPr>
          <w:noProof/>
          <w:lang w:eastAsia="es-ES"/>
        </w:rPr>
        <w:drawing>
          <wp:anchor distT="0" distB="0" distL="114300" distR="114300" simplePos="0" relativeHeight="251659264" behindDoc="0" locked="0" layoutInCell="1" allowOverlap="1">
            <wp:simplePos x="0" y="0"/>
            <wp:positionH relativeFrom="column">
              <wp:posOffset>2291715</wp:posOffset>
            </wp:positionH>
            <wp:positionV relativeFrom="paragraph">
              <wp:posOffset>294640</wp:posOffset>
            </wp:positionV>
            <wp:extent cx="1059180" cy="1419225"/>
            <wp:effectExtent l="19050" t="0" r="7620" b="0"/>
            <wp:wrapSquare wrapText="bothSides"/>
            <wp:docPr id="3"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pic:cNvPicPr>
                      <a:picLocks noChangeAspect="1" noChangeArrowheads="1"/>
                    </pic:cNvPicPr>
                  </pic:nvPicPr>
                  <pic:blipFill>
                    <a:blip r:embed="rId11" cstate="print"/>
                    <a:srcRect/>
                    <a:stretch>
                      <a:fillRect/>
                    </a:stretch>
                  </pic:blipFill>
                  <pic:spPr bwMode="auto">
                    <a:xfrm>
                      <a:off x="0" y="0"/>
                      <a:ext cx="1059180" cy="1419225"/>
                    </a:xfrm>
                    <a:prstGeom prst="rect">
                      <a:avLst/>
                    </a:prstGeom>
                    <a:noFill/>
                    <a:ln w="9525">
                      <a:noFill/>
                      <a:miter lim="800000"/>
                      <a:headEnd/>
                      <a:tailEnd/>
                    </a:ln>
                  </pic:spPr>
                </pic:pic>
              </a:graphicData>
            </a:graphic>
          </wp:anchor>
        </w:drawing>
      </w:r>
    </w:p>
    <w:p w:rsidR="00AF54D1" w:rsidRDefault="00AF54D1" w:rsidP="00AF54D1">
      <w:pPr>
        <w:pStyle w:val="Ttulo"/>
      </w:pPr>
    </w:p>
    <w:p w:rsidR="00AF54D1" w:rsidRPr="00AF54D1" w:rsidRDefault="00AF54D1" w:rsidP="00AF54D1">
      <w:pPr>
        <w:rPr>
          <w:lang w:val="es-ES"/>
        </w:rPr>
      </w:pPr>
    </w:p>
    <w:p w:rsidR="00AF54D1" w:rsidRDefault="00AF54D1" w:rsidP="00AF54D1">
      <w:pPr>
        <w:pStyle w:val="Ttulo"/>
      </w:pPr>
    </w:p>
    <w:p w:rsidR="00AF54D1" w:rsidRDefault="00AF54D1" w:rsidP="00AF54D1">
      <w:pPr>
        <w:pStyle w:val="Ttulo"/>
      </w:pPr>
    </w:p>
    <w:p w:rsidR="00AF54D1" w:rsidRPr="00AF54D1" w:rsidRDefault="00AF54D1" w:rsidP="00AF54D1">
      <w:pPr>
        <w:spacing w:after="0" w:line="240" w:lineRule="auto"/>
        <w:jc w:val="center"/>
        <w:rPr>
          <w:rFonts w:ascii="Times New Roman" w:eastAsia="Calibri" w:hAnsi="Times New Roman" w:cs="Times New Roman"/>
          <w:b/>
          <w:sz w:val="24"/>
          <w:szCs w:val="24"/>
        </w:rPr>
      </w:pPr>
      <w:r w:rsidRPr="00AF54D1">
        <w:rPr>
          <w:rFonts w:ascii="Times New Roman" w:eastAsia="Calibri" w:hAnsi="Times New Roman" w:cs="Times New Roman"/>
          <w:b/>
          <w:sz w:val="24"/>
          <w:szCs w:val="24"/>
        </w:rPr>
        <w:t>UNIVERSIDAD DE ANTIOQUIA</w:t>
      </w:r>
    </w:p>
    <w:p w:rsidR="00AF54D1" w:rsidRPr="00AF54D1" w:rsidRDefault="00AF54D1" w:rsidP="00AF54D1">
      <w:pPr>
        <w:spacing w:after="0" w:line="240" w:lineRule="auto"/>
        <w:jc w:val="center"/>
        <w:rPr>
          <w:rFonts w:ascii="Times New Roman" w:eastAsia="Calibri" w:hAnsi="Times New Roman" w:cs="Times New Roman"/>
          <w:b/>
          <w:sz w:val="24"/>
          <w:szCs w:val="24"/>
        </w:rPr>
      </w:pPr>
      <w:r w:rsidRPr="00AF54D1">
        <w:rPr>
          <w:rFonts w:ascii="Times New Roman" w:eastAsia="Calibri" w:hAnsi="Times New Roman" w:cs="Times New Roman"/>
          <w:b/>
          <w:sz w:val="24"/>
          <w:szCs w:val="24"/>
        </w:rPr>
        <w:t>FACULTAD DE CIENCIAS ECONÓMICAS</w:t>
      </w:r>
    </w:p>
    <w:p w:rsidR="00AF54D1" w:rsidRPr="00AF54D1" w:rsidRDefault="00AF54D1" w:rsidP="00AF54D1">
      <w:pPr>
        <w:spacing w:after="0" w:line="240" w:lineRule="auto"/>
        <w:jc w:val="center"/>
        <w:rPr>
          <w:rFonts w:ascii="Times New Roman" w:eastAsia="Calibri" w:hAnsi="Times New Roman" w:cs="Times New Roman"/>
          <w:b/>
          <w:sz w:val="24"/>
          <w:szCs w:val="24"/>
        </w:rPr>
      </w:pPr>
      <w:r w:rsidRPr="00AF54D1">
        <w:rPr>
          <w:rFonts w:ascii="Times New Roman" w:eastAsia="Calibri" w:hAnsi="Times New Roman" w:cs="Times New Roman"/>
          <w:b/>
          <w:sz w:val="24"/>
          <w:szCs w:val="24"/>
        </w:rPr>
        <w:t>DEPARTAMENTO DE CIENCIAS CONTABLES</w:t>
      </w:r>
    </w:p>
    <w:p w:rsidR="00AF54D1" w:rsidRPr="00AF54D1" w:rsidRDefault="00AF54D1" w:rsidP="00AF54D1">
      <w:pPr>
        <w:spacing w:after="0" w:line="240" w:lineRule="auto"/>
        <w:jc w:val="center"/>
        <w:rPr>
          <w:rFonts w:ascii="Times New Roman" w:eastAsia="Calibri" w:hAnsi="Times New Roman" w:cs="Times New Roman"/>
          <w:b/>
          <w:sz w:val="24"/>
          <w:szCs w:val="24"/>
        </w:rPr>
      </w:pPr>
      <w:r w:rsidRPr="00AF54D1">
        <w:rPr>
          <w:rFonts w:ascii="Times New Roman" w:eastAsia="Calibri" w:hAnsi="Times New Roman" w:cs="Times New Roman"/>
          <w:b/>
          <w:sz w:val="24"/>
          <w:szCs w:val="24"/>
        </w:rPr>
        <w:t>MEDELLÍN</w:t>
      </w:r>
    </w:p>
    <w:p w:rsidR="00AF54D1" w:rsidRPr="00AF54D1" w:rsidRDefault="00AF54D1" w:rsidP="00AF54D1">
      <w:pPr>
        <w:spacing w:after="0" w:line="240" w:lineRule="auto"/>
        <w:jc w:val="center"/>
        <w:rPr>
          <w:rFonts w:ascii="Times New Roman" w:eastAsia="Calibri" w:hAnsi="Times New Roman" w:cs="Times New Roman"/>
          <w:b/>
          <w:sz w:val="24"/>
          <w:szCs w:val="24"/>
        </w:rPr>
      </w:pPr>
      <w:r w:rsidRPr="00AF54D1">
        <w:rPr>
          <w:rFonts w:ascii="Times New Roman" w:eastAsia="Calibri" w:hAnsi="Times New Roman" w:cs="Times New Roman"/>
          <w:b/>
          <w:sz w:val="24"/>
          <w:szCs w:val="24"/>
        </w:rPr>
        <w:t>2013</w:t>
      </w:r>
    </w:p>
    <w:p w:rsidR="001147DC" w:rsidRDefault="001147DC" w:rsidP="008801FD">
      <w:pPr>
        <w:spacing w:line="240" w:lineRule="auto"/>
        <w:jc w:val="both"/>
        <w:rPr>
          <w:rFonts w:ascii="Times New Roman" w:hAnsi="Times New Roman" w:cs="Times New Roman"/>
          <w:b/>
          <w:i/>
          <w:sz w:val="24"/>
          <w:szCs w:val="24"/>
        </w:rPr>
      </w:pPr>
    </w:p>
    <w:p w:rsidR="008801FD" w:rsidRDefault="008801FD" w:rsidP="008801FD">
      <w:pPr>
        <w:spacing w:line="240" w:lineRule="auto"/>
        <w:jc w:val="both"/>
        <w:rPr>
          <w:rFonts w:ascii="Times New Roman" w:hAnsi="Times New Roman" w:cs="Times New Roman"/>
          <w:b/>
          <w:i/>
          <w:sz w:val="24"/>
          <w:szCs w:val="24"/>
        </w:rPr>
      </w:pPr>
      <w:r w:rsidRPr="008801FD">
        <w:rPr>
          <w:rFonts w:ascii="Times New Roman" w:hAnsi="Times New Roman" w:cs="Times New Roman"/>
          <w:b/>
          <w:i/>
          <w:sz w:val="24"/>
          <w:szCs w:val="24"/>
        </w:rPr>
        <w:lastRenderedPageBreak/>
        <w:t>CONTENIDO</w:t>
      </w:r>
    </w:p>
    <w:p w:rsidR="008801FD" w:rsidRDefault="008801FD" w:rsidP="008801FD">
      <w:pPr>
        <w:spacing w:line="240" w:lineRule="auto"/>
        <w:jc w:val="both"/>
        <w:rPr>
          <w:rFonts w:ascii="Times New Roman" w:hAnsi="Times New Roman" w:cs="Times New Roman"/>
          <w:b/>
          <w:i/>
          <w:sz w:val="24"/>
          <w:szCs w:val="24"/>
        </w:rPr>
      </w:pP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1. El problema</w:t>
      </w:r>
      <w:r w:rsidR="00DE58EA">
        <w:rPr>
          <w:rFonts w:ascii="Times New Roman" w:hAnsi="Times New Roman" w:cs="Times New Roman"/>
          <w:sz w:val="24"/>
          <w:szCs w:val="24"/>
        </w:rPr>
        <w:t xml:space="preserve">………………………………………………………………………………2 </w:t>
      </w:r>
      <w:r>
        <w:rPr>
          <w:rFonts w:ascii="Times New Roman" w:hAnsi="Times New Roman" w:cs="Times New Roman"/>
          <w:sz w:val="24"/>
          <w:szCs w:val="24"/>
        </w:rPr>
        <w:t xml:space="preserve"> </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2. Las respuestas tentativas y las más certeras</w:t>
      </w:r>
      <w:r w:rsidR="008223A5">
        <w:rPr>
          <w:rFonts w:ascii="Times New Roman" w:hAnsi="Times New Roman" w:cs="Times New Roman"/>
          <w:sz w:val="24"/>
          <w:szCs w:val="24"/>
        </w:rPr>
        <w:t>…………………………………...…………3</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3. Las variables</w:t>
      </w:r>
      <w:r w:rsidR="008223A5">
        <w:rPr>
          <w:rFonts w:ascii="Times New Roman" w:hAnsi="Times New Roman" w:cs="Times New Roman"/>
          <w:sz w:val="24"/>
          <w:szCs w:val="24"/>
        </w:rPr>
        <w:t>……………………………………………………………………………...4</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4. Los instrumentos</w:t>
      </w:r>
      <w:r w:rsidR="008223A5">
        <w:rPr>
          <w:rFonts w:ascii="Times New Roman" w:hAnsi="Times New Roman" w:cs="Times New Roman"/>
          <w:sz w:val="24"/>
          <w:szCs w:val="24"/>
        </w:rPr>
        <w:t>………………………………………………………………...……….6</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5. Las fuentes de información</w:t>
      </w:r>
      <w:r w:rsidR="008223A5">
        <w:rPr>
          <w:rFonts w:ascii="Times New Roman" w:hAnsi="Times New Roman" w:cs="Times New Roman"/>
          <w:sz w:val="24"/>
          <w:szCs w:val="24"/>
        </w:rPr>
        <w:t>………………………………………………………………6</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6. Las rutas seguidas</w:t>
      </w:r>
      <w:r w:rsidR="008223A5">
        <w:rPr>
          <w:rFonts w:ascii="Times New Roman" w:hAnsi="Times New Roman" w:cs="Times New Roman"/>
          <w:sz w:val="24"/>
          <w:szCs w:val="24"/>
        </w:rPr>
        <w:t>……………………………………………………………………….</w:t>
      </w:r>
      <w:r w:rsidR="0018001E">
        <w:rPr>
          <w:rFonts w:ascii="Times New Roman" w:hAnsi="Times New Roman" w:cs="Times New Roman"/>
          <w:sz w:val="24"/>
          <w:szCs w:val="24"/>
        </w:rPr>
        <w:t>.</w:t>
      </w:r>
      <w:r w:rsidR="008223A5">
        <w:rPr>
          <w:rFonts w:ascii="Times New Roman" w:hAnsi="Times New Roman" w:cs="Times New Roman"/>
          <w:sz w:val="24"/>
          <w:szCs w:val="24"/>
        </w:rPr>
        <w:t>.7</w:t>
      </w:r>
    </w:p>
    <w:p w:rsidR="008801FD" w:rsidRDefault="00EE131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ab/>
        <w:t>6.1 El Proyecto de I</w:t>
      </w:r>
      <w:r w:rsidR="008801FD">
        <w:rPr>
          <w:rFonts w:ascii="Times New Roman" w:hAnsi="Times New Roman" w:cs="Times New Roman"/>
          <w:sz w:val="24"/>
          <w:szCs w:val="24"/>
        </w:rPr>
        <w:t>nvestigación</w:t>
      </w:r>
      <w:r w:rsidR="008223A5">
        <w:rPr>
          <w:rFonts w:ascii="Times New Roman" w:hAnsi="Times New Roman" w:cs="Times New Roman"/>
          <w:sz w:val="24"/>
          <w:szCs w:val="24"/>
        </w:rPr>
        <w:t>……………………………………………………7</w:t>
      </w:r>
    </w:p>
    <w:p w:rsidR="00DE58EA"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6.2 El </w:t>
      </w:r>
      <w:r w:rsidR="00EE131D">
        <w:rPr>
          <w:rFonts w:ascii="Times New Roman" w:hAnsi="Times New Roman" w:cs="Times New Roman"/>
          <w:sz w:val="24"/>
          <w:szCs w:val="24"/>
        </w:rPr>
        <w:t>Artículo de I</w:t>
      </w:r>
      <w:r w:rsidR="00DE58EA">
        <w:rPr>
          <w:rFonts w:ascii="Times New Roman" w:hAnsi="Times New Roman" w:cs="Times New Roman"/>
          <w:sz w:val="24"/>
          <w:szCs w:val="24"/>
        </w:rPr>
        <w:t>nvestigación</w:t>
      </w:r>
      <w:r w:rsidR="001147DC">
        <w:rPr>
          <w:rFonts w:ascii="Times New Roman" w:hAnsi="Times New Roman" w:cs="Times New Roman"/>
          <w:sz w:val="24"/>
          <w:szCs w:val="24"/>
        </w:rPr>
        <w:t>…………………………………………………</w:t>
      </w:r>
      <w:r w:rsidR="0018001E">
        <w:rPr>
          <w:rFonts w:ascii="Times New Roman" w:hAnsi="Times New Roman" w:cs="Times New Roman"/>
          <w:sz w:val="24"/>
          <w:szCs w:val="24"/>
        </w:rPr>
        <w:t>.</w:t>
      </w:r>
      <w:r w:rsidR="001147DC">
        <w:rPr>
          <w:rFonts w:ascii="Times New Roman" w:hAnsi="Times New Roman" w:cs="Times New Roman"/>
          <w:sz w:val="24"/>
          <w:szCs w:val="24"/>
        </w:rPr>
        <w:t>…</w:t>
      </w:r>
      <w:r w:rsidR="008223A5">
        <w:rPr>
          <w:rFonts w:ascii="Times New Roman" w:hAnsi="Times New Roman" w:cs="Times New Roman"/>
          <w:sz w:val="24"/>
          <w:szCs w:val="24"/>
        </w:rPr>
        <w:t>8</w:t>
      </w:r>
    </w:p>
    <w:p w:rsidR="008801FD" w:rsidRDefault="008801FD"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DE58EA">
        <w:rPr>
          <w:rFonts w:ascii="Times New Roman" w:hAnsi="Times New Roman" w:cs="Times New Roman"/>
          <w:sz w:val="24"/>
          <w:szCs w:val="24"/>
        </w:rPr>
        <w:t>Dificultades</w:t>
      </w:r>
      <w:r w:rsidR="008223A5">
        <w:rPr>
          <w:rFonts w:ascii="Times New Roman" w:hAnsi="Times New Roman" w:cs="Times New Roman"/>
          <w:sz w:val="24"/>
          <w:szCs w:val="24"/>
        </w:rPr>
        <w:t>…………………………………………………….………………………...8</w:t>
      </w:r>
    </w:p>
    <w:p w:rsidR="00DE58EA" w:rsidRDefault="00DE58EA"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8. La lectura y la escritura</w:t>
      </w:r>
      <w:r w:rsidR="008223A5">
        <w:rPr>
          <w:rFonts w:ascii="Times New Roman" w:hAnsi="Times New Roman" w:cs="Times New Roman"/>
          <w:sz w:val="24"/>
          <w:szCs w:val="24"/>
        </w:rPr>
        <w:t>…………………………………………………………………..9</w:t>
      </w:r>
    </w:p>
    <w:p w:rsidR="00DE58EA" w:rsidRDefault="00DE58EA"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9. El asesor</w:t>
      </w:r>
      <w:r w:rsidR="008223A5">
        <w:rPr>
          <w:rFonts w:ascii="Times New Roman" w:hAnsi="Times New Roman" w:cs="Times New Roman"/>
          <w:sz w:val="24"/>
          <w:szCs w:val="24"/>
        </w:rPr>
        <w:t>………………………………………………………………………………….9</w:t>
      </w:r>
    </w:p>
    <w:p w:rsidR="00DE58EA" w:rsidRDefault="00DE58EA"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10. Conclusiones</w:t>
      </w:r>
      <w:r w:rsidR="008223A5">
        <w:rPr>
          <w:rFonts w:ascii="Times New Roman" w:hAnsi="Times New Roman" w:cs="Times New Roman"/>
          <w:sz w:val="24"/>
          <w:szCs w:val="24"/>
        </w:rPr>
        <w:t>………………………………………..…………….……………………10</w:t>
      </w:r>
    </w:p>
    <w:p w:rsidR="00DE58EA" w:rsidRPr="008801FD" w:rsidRDefault="00DE58EA" w:rsidP="008801FD">
      <w:pPr>
        <w:spacing w:line="240" w:lineRule="auto"/>
        <w:jc w:val="both"/>
        <w:rPr>
          <w:rFonts w:ascii="Times New Roman" w:hAnsi="Times New Roman" w:cs="Times New Roman"/>
          <w:sz w:val="24"/>
          <w:szCs w:val="24"/>
        </w:rPr>
      </w:pPr>
      <w:r>
        <w:rPr>
          <w:rFonts w:ascii="Times New Roman" w:hAnsi="Times New Roman" w:cs="Times New Roman"/>
          <w:sz w:val="24"/>
          <w:szCs w:val="24"/>
        </w:rPr>
        <w:t>11. Anexos</w:t>
      </w:r>
      <w:r w:rsidR="008223A5">
        <w:rPr>
          <w:rFonts w:ascii="Times New Roman" w:hAnsi="Times New Roman" w:cs="Times New Roman"/>
          <w:sz w:val="24"/>
          <w:szCs w:val="24"/>
        </w:rPr>
        <w:t>…………………………………………………………………………………10</w:t>
      </w: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8801FD">
      <w:pPr>
        <w:rPr>
          <w:lang w:val="es-ES"/>
        </w:rPr>
      </w:pPr>
    </w:p>
    <w:p w:rsidR="008801FD" w:rsidRDefault="008801FD" w:rsidP="00DE58EA">
      <w:pPr>
        <w:spacing w:line="240" w:lineRule="auto"/>
        <w:jc w:val="both"/>
        <w:rPr>
          <w:lang w:val="es-ES"/>
        </w:rPr>
      </w:pPr>
    </w:p>
    <w:p w:rsidR="00DE58EA" w:rsidRPr="008801FD" w:rsidRDefault="00DE58EA" w:rsidP="00DE58EA">
      <w:pPr>
        <w:spacing w:line="240" w:lineRule="auto"/>
        <w:jc w:val="both"/>
        <w:rPr>
          <w:rFonts w:ascii="Times New Roman" w:hAnsi="Times New Roman" w:cs="Times New Roman"/>
          <w:b/>
          <w:i/>
          <w:sz w:val="24"/>
          <w:szCs w:val="24"/>
          <w:lang w:val="es-ES"/>
        </w:rPr>
      </w:pPr>
    </w:p>
    <w:p w:rsidR="006F0709" w:rsidRPr="00105F87" w:rsidRDefault="00967785" w:rsidP="00105F87">
      <w:pPr>
        <w:pStyle w:val="Prrafodelista"/>
        <w:numPr>
          <w:ilvl w:val="0"/>
          <w:numId w:val="4"/>
        </w:numPr>
        <w:spacing w:line="240" w:lineRule="auto"/>
        <w:jc w:val="both"/>
        <w:rPr>
          <w:rFonts w:ascii="Times New Roman" w:hAnsi="Times New Roman" w:cs="Times New Roman"/>
          <w:b/>
          <w:i/>
          <w:sz w:val="24"/>
          <w:szCs w:val="24"/>
        </w:rPr>
      </w:pPr>
      <w:r w:rsidRPr="00105F87">
        <w:rPr>
          <w:rFonts w:ascii="Times New Roman" w:hAnsi="Times New Roman" w:cs="Times New Roman"/>
          <w:b/>
          <w:i/>
          <w:sz w:val="24"/>
          <w:szCs w:val="24"/>
        </w:rPr>
        <w:lastRenderedPageBreak/>
        <w:t>EL PROBLEMA</w:t>
      </w:r>
    </w:p>
    <w:p w:rsidR="006F0709" w:rsidRPr="00967785" w:rsidRDefault="006F0709"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Actualmente alrededor del mundo se están experimentando diferentes cambios tanto a nivel político, social, cultural como en cada uno de los sectores de la economía, todos en pro de la productividad y la competitividad, donde a diario cada una de las empresas que se encuentran en el mercado están en miras al perfeccionamiento de sí mismas a través de la optimización de sus procesos para poder así mejorar el entorno donde se encuentran  y donde llevan a cabo su objeto social; debido a esta situación la educación superior exige  profesionales cada vez más competentes que superen las expectativas de aquellas compañías que frecuentemente requieren perfiles aptos para desempeñar cargos que aporten soluciones a las problemáticas existentes dentro de la misma.</w:t>
      </w:r>
    </w:p>
    <w:p w:rsidR="006F0709" w:rsidRPr="00967785" w:rsidRDefault="006F0709"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 xml:space="preserve">Por ello la educación superior juega un papel muy importante a través de la academia para formar de manera idónea profesionales íntegros que no se limiten a </w:t>
      </w:r>
      <w:r w:rsidRPr="00425860">
        <w:rPr>
          <w:rFonts w:ascii="Times New Roman" w:eastAsia="Calibri" w:hAnsi="Times New Roman" w:cs="Times New Roman"/>
          <w:sz w:val="24"/>
          <w:szCs w:val="24"/>
        </w:rPr>
        <w:t>cumpli</w:t>
      </w:r>
      <w:r w:rsidR="00425860" w:rsidRPr="00425860">
        <w:rPr>
          <w:rFonts w:ascii="Times New Roman" w:eastAsia="Calibri" w:hAnsi="Times New Roman" w:cs="Times New Roman"/>
          <w:sz w:val="24"/>
          <w:szCs w:val="24"/>
        </w:rPr>
        <w:t xml:space="preserve">r </w:t>
      </w:r>
      <w:r w:rsidRPr="00425860">
        <w:rPr>
          <w:rFonts w:ascii="Times New Roman" w:eastAsia="Calibri" w:hAnsi="Times New Roman" w:cs="Times New Roman"/>
          <w:sz w:val="24"/>
          <w:szCs w:val="24"/>
        </w:rPr>
        <w:t>funciones</w:t>
      </w:r>
      <w:r w:rsidRPr="00967785">
        <w:rPr>
          <w:rFonts w:ascii="Times New Roman" w:eastAsia="Calibri" w:hAnsi="Times New Roman" w:cs="Times New Roman"/>
          <w:sz w:val="24"/>
          <w:szCs w:val="24"/>
        </w:rPr>
        <w:t xml:space="preserve"> técnicas, sino también que le den un valor agregado a la empresa en que se desempeñe y a la profesión como tal, ya que un profesional debe ser crítico y analítico dándole mayor dinamismo a la carrera. </w:t>
      </w:r>
    </w:p>
    <w:p w:rsidR="006F0709" w:rsidRPr="00967785" w:rsidRDefault="006F0709"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En el caso de la educación superior en Contaduría Pública se puede decir que una de las grandes preocupaciones en la enseñanza contable es cuan suficientes son las competencias con las que egresa el profesional que le permitan desenvolverse en cualquier campo de la profesión</w:t>
      </w:r>
      <w:r w:rsidR="004F6FF4" w:rsidRPr="00967785">
        <w:rPr>
          <w:rFonts w:ascii="Times New Roman" w:eastAsia="Calibri" w:hAnsi="Times New Roman" w:cs="Times New Roman"/>
          <w:sz w:val="24"/>
          <w:szCs w:val="24"/>
        </w:rPr>
        <w:t>.</w:t>
      </w:r>
    </w:p>
    <w:p w:rsidR="006F0709" w:rsidRPr="00967785" w:rsidRDefault="006F0709"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 xml:space="preserve">Atendiendo lo </w:t>
      </w:r>
      <w:r w:rsidRPr="00425860">
        <w:rPr>
          <w:rFonts w:ascii="Times New Roman" w:eastAsia="Calibri" w:hAnsi="Times New Roman" w:cs="Times New Roman"/>
          <w:sz w:val="24"/>
          <w:szCs w:val="24"/>
        </w:rPr>
        <w:t xml:space="preserve">anterior </w:t>
      </w:r>
      <w:r w:rsidR="00425860">
        <w:rPr>
          <w:rFonts w:ascii="Times New Roman" w:eastAsia="Calibri" w:hAnsi="Times New Roman" w:cs="Times New Roman"/>
          <w:sz w:val="24"/>
          <w:szCs w:val="24"/>
        </w:rPr>
        <w:t xml:space="preserve">se </w:t>
      </w:r>
      <w:r w:rsidR="00BF27C1" w:rsidRPr="00425860">
        <w:rPr>
          <w:rFonts w:ascii="Times New Roman" w:eastAsia="Calibri" w:hAnsi="Times New Roman" w:cs="Times New Roman"/>
          <w:sz w:val="24"/>
          <w:szCs w:val="24"/>
        </w:rPr>
        <w:t>hizo</w:t>
      </w:r>
      <w:r w:rsidRPr="00425860">
        <w:rPr>
          <w:rFonts w:ascii="Times New Roman" w:eastAsia="Calibri" w:hAnsi="Times New Roman" w:cs="Times New Roman"/>
          <w:sz w:val="24"/>
          <w:szCs w:val="24"/>
        </w:rPr>
        <w:t xml:space="preserve"> un análisis</w:t>
      </w:r>
      <w:r w:rsidRPr="00967785">
        <w:rPr>
          <w:rFonts w:ascii="Times New Roman" w:eastAsia="Calibri" w:hAnsi="Times New Roman" w:cs="Times New Roman"/>
          <w:sz w:val="24"/>
          <w:szCs w:val="24"/>
        </w:rPr>
        <w:t xml:space="preserve"> exhaustivo de cómo se </w:t>
      </w:r>
      <w:r w:rsidR="00BF27C1" w:rsidRPr="00967785">
        <w:rPr>
          <w:rFonts w:ascii="Times New Roman" w:eastAsia="Calibri" w:hAnsi="Times New Roman" w:cs="Times New Roman"/>
          <w:sz w:val="24"/>
          <w:szCs w:val="24"/>
        </w:rPr>
        <w:t>han prepara</w:t>
      </w:r>
      <w:r w:rsidRPr="00967785">
        <w:rPr>
          <w:rFonts w:ascii="Times New Roman" w:eastAsia="Calibri" w:hAnsi="Times New Roman" w:cs="Times New Roman"/>
          <w:sz w:val="24"/>
          <w:szCs w:val="24"/>
        </w:rPr>
        <w:t xml:space="preserve">do los profesionales de hoy en día en cada una de sus competencias y conocimientos, tomando como objeto de estudio la Universidad de Antioquia ya que es una de las </w:t>
      </w:r>
      <w:r w:rsidR="004F6FF4" w:rsidRPr="00967785">
        <w:rPr>
          <w:rFonts w:ascii="Times New Roman" w:eastAsia="Calibri" w:hAnsi="Times New Roman" w:cs="Times New Roman"/>
          <w:sz w:val="24"/>
          <w:szCs w:val="24"/>
        </w:rPr>
        <w:t xml:space="preserve">universidades </w:t>
      </w:r>
      <w:r w:rsidRPr="00967785">
        <w:rPr>
          <w:rFonts w:ascii="Times New Roman" w:eastAsia="Calibri" w:hAnsi="Times New Roman" w:cs="Times New Roman"/>
          <w:sz w:val="24"/>
          <w:szCs w:val="24"/>
        </w:rPr>
        <w:t xml:space="preserve">más representativas e influyentes en la ciudad de Medellín </w:t>
      </w:r>
      <w:r w:rsidR="004F6FF4" w:rsidRPr="00967785">
        <w:rPr>
          <w:rFonts w:ascii="Times New Roman" w:eastAsia="Calibri" w:hAnsi="Times New Roman" w:cs="Times New Roman"/>
          <w:sz w:val="24"/>
          <w:szCs w:val="24"/>
        </w:rPr>
        <w:t>actualmente</w:t>
      </w:r>
      <w:r w:rsidR="002D3270" w:rsidRPr="00967785">
        <w:rPr>
          <w:rFonts w:ascii="Times New Roman" w:eastAsia="Calibri" w:hAnsi="Times New Roman" w:cs="Times New Roman"/>
          <w:sz w:val="24"/>
          <w:szCs w:val="24"/>
        </w:rPr>
        <w:t>,</w:t>
      </w:r>
      <w:r w:rsidR="004F6FF4" w:rsidRPr="00967785">
        <w:rPr>
          <w:rFonts w:ascii="Times New Roman" w:eastAsia="Calibri" w:hAnsi="Times New Roman" w:cs="Times New Roman"/>
          <w:sz w:val="24"/>
          <w:szCs w:val="24"/>
        </w:rPr>
        <w:t xml:space="preserve"> </w:t>
      </w:r>
      <w:r w:rsidRPr="00967785">
        <w:rPr>
          <w:rFonts w:ascii="Times New Roman" w:eastAsia="Calibri" w:hAnsi="Times New Roman" w:cs="Times New Roman"/>
          <w:sz w:val="24"/>
          <w:szCs w:val="24"/>
        </w:rPr>
        <w:t>puesto que ayuda a nutrir los diferentes nichos de mercados profesionales, que demandan de manera constante los diferentes tipos de compañías, específicamente el sector financiero, sobre el cual se centr</w:t>
      </w:r>
      <w:r w:rsidR="00BF27C1" w:rsidRPr="00967785">
        <w:rPr>
          <w:rFonts w:ascii="Times New Roman" w:eastAsia="Calibri" w:hAnsi="Times New Roman" w:cs="Times New Roman"/>
          <w:sz w:val="24"/>
          <w:szCs w:val="24"/>
        </w:rPr>
        <w:t>ó</w:t>
      </w:r>
      <w:r w:rsidRPr="00967785">
        <w:rPr>
          <w:rFonts w:ascii="Times New Roman" w:eastAsia="Calibri" w:hAnsi="Times New Roman" w:cs="Times New Roman"/>
          <w:sz w:val="24"/>
          <w:szCs w:val="24"/>
        </w:rPr>
        <w:t xml:space="preserve"> la investigación debido a su gran influencia en la evolución de la economía colombiana.</w:t>
      </w:r>
    </w:p>
    <w:p w:rsidR="006F0709" w:rsidRPr="00967785" w:rsidRDefault="006F0709"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 xml:space="preserve">El sector financiero </w:t>
      </w:r>
      <w:r w:rsidR="004F6FF4" w:rsidRPr="00967785">
        <w:rPr>
          <w:rFonts w:ascii="Times New Roman" w:eastAsia="Calibri" w:hAnsi="Times New Roman" w:cs="Times New Roman"/>
          <w:sz w:val="24"/>
          <w:szCs w:val="24"/>
        </w:rPr>
        <w:t>permite la circulación de recursos tanto de clientes como de</w:t>
      </w:r>
      <w:r w:rsidRPr="00967785">
        <w:rPr>
          <w:rFonts w:ascii="Times New Roman" w:eastAsia="Calibri" w:hAnsi="Times New Roman" w:cs="Times New Roman"/>
          <w:sz w:val="24"/>
          <w:szCs w:val="24"/>
        </w:rPr>
        <w:t xml:space="preserve"> inversionistas, </w:t>
      </w:r>
      <w:r w:rsidR="004F6FF4" w:rsidRPr="00967785">
        <w:rPr>
          <w:rFonts w:ascii="Times New Roman" w:eastAsia="Calibri" w:hAnsi="Times New Roman" w:cs="Times New Roman"/>
          <w:sz w:val="24"/>
          <w:szCs w:val="24"/>
        </w:rPr>
        <w:t>lo que conlleva a un mayor</w:t>
      </w:r>
      <w:r w:rsidRPr="00967785">
        <w:rPr>
          <w:rFonts w:ascii="Times New Roman" w:eastAsia="Calibri" w:hAnsi="Times New Roman" w:cs="Times New Roman"/>
          <w:sz w:val="24"/>
          <w:szCs w:val="24"/>
        </w:rPr>
        <w:t xml:space="preserve"> dinamismo para la economía, con la g</w:t>
      </w:r>
      <w:r w:rsidR="002D3270" w:rsidRPr="00967785">
        <w:rPr>
          <w:rFonts w:ascii="Times New Roman" w:eastAsia="Calibri" w:hAnsi="Times New Roman" w:cs="Times New Roman"/>
          <w:sz w:val="24"/>
          <w:szCs w:val="24"/>
        </w:rPr>
        <w:t>eneración de empleo y expansión;</w:t>
      </w:r>
      <w:r w:rsidRPr="00967785">
        <w:rPr>
          <w:rFonts w:ascii="Times New Roman" w:eastAsia="Calibri" w:hAnsi="Times New Roman" w:cs="Times New Roman"/>
          <w:sz w:val="24"/>
          <w:szCs w:val="24"/>
        </w:rPr>
        <w:t xml:space="preserve">  </w:t>
      </w:r>
      <w:r w:rsidR="002D3270" w:rsidRPr="00967785">
        <w:rPr>
          <w:rFonts w:ascii="Times New Roman" w:eastAsia="Calibri" w:hAnsi="Times New Roman" w:cs="Times New Roman"/>
          <w:sz w:val="24"/>
          <w:szCs w:val="24"/>
        </w:rPr>
        <w:t>éste</w:t>
      </w:r>
      <w:r w:rsidRPr="00967785">
        <w:rPr>
          <w:rFonts w:ascii="Times New Roman" w:eastAsia="Calibri" w:hAnsi="Times New Roman" w:cs="Times New Roman"/>
          <w:sz w:val="24"/>
          <w:szCs w:val="24"/>
        </w:rPr>
        <w:t xml:space="preserve"> se encuentra altamente influenciado por las decisiones que se toman a</w:t>
      </w:r>
      <w:r w:rsidR="004F6FF4" w:rsidRPr="00967785">
        <w:rPr>
          <w:rFonts w:ascii="Times New Roman" w:eastAsia="Calibri" w:hAnsi="Times New Roman" w:cs="Times New Roman"/>
          <w:sz w:val="24"/>
          <w:szCs w:val="24"/>
        </w:rPr>
        <w:t xml:space="preserve"> nivel macroeconómico y </w:t>
      </w:r>
      <w:r w:rsidR="002D3270" w:rsidRPr="00967785">
        <w:rPr>
          <w:rFonts w:ascii="Times New Roman" w:eastAsia="Calibri" w:hAnsi="Times New Roman" w:cs="Times New Roman"/>
          <w:sz w:val="24"/>
          <w:szCs w:val="24"/>
        </w:rPr>
        <w:t xml:space="preserve">político. </w:t>
      </w:r>
      <w:r w:rsidRPr="00967785">
        <w:rPr>
          <w:rFonts w:ascii="Times New Roman" w:eastAsia="Calibri" w:hAnsi="Times New Roman" w:cs="Times New Roman"/>
          <w:sz w:val="24"/>
          <w:szCs w:val="24"/>
        </w:rPr>
        <w:t xml:space="preserve">Debido </w:t>
      </w:r>
      <w:r w:rsidR="002D3270" w:rsidRPr="00967785">
        <w:rPr>
          <w:rFonts w:ascii="Times New Roman" w:eastAsia="Calibri" w:hAnsi="Times New Roman" w:cs="Times New Roman"/>
          <w:sz w:val="24"/>
          <w:szCs w:val="24"/>
        </w:rPr>
        <w:t xml:space="preserve">a esto la </w:t>
      </w:r>
      <w:r w:rsidRPr="00967785">
        <w:rPr>
          <w:rFonts w:ascii="Times New Roman" w:eastAsia="Calibri" w:hAnsi="Times New Roman" w:cs="Times New Roman"/>
          <w:sz w:val="24"/>
          <w:szCs w:val="24"/>
        </w:rPr>
        <w:t>investigación se centr</w:t>
      </w:r>
      <w:r w:rsidR="00BF27C1" w:rsidRPr="00967785">
        <w:rPr>
          <w:rFonts w:ascii="Times New Roman" w:eastAsia="Calibri" w:hAnsi="Times New Roman" w:cs="Times New Roman"/>
          <w:sz w:val="24"/>
          <w:szCs w:val="24"/>
        </w:rPr>
        <w:t>ó</w:t>
      </w:r>
      <w:r w:rsidRPr="00967785">
        <w:rPr>
          <w:rFonts w:ascii="Times New Roman" w:eastAsia="Calibri" w:hAnsi="Times New Roman" w:cs="Times New Roman"/>
          <w:sz w:val="24"/>
          <w:szCs w:val="24"/>
        </w:rPr>
        <w:t xml:space="preserve"> en dar a conocer cu</w:t>
      </w:r>
      <w:r w:rsidR="00BF27C1" w:rsidRPr="00967785">
        <w:rPr>
          <w:rFonts w:ascii="Times New Roman" w:eastAsia="Calibri" w:hAnsi="Times New Roman" w:cs="Times New Roman"/>
          <w:sz w:val="24"/>
          <w:szCs w:val="24"/>
        </w:rPr>
        <w:t>áles son esas competencias del Contador P</w:t>
      </w:r>
      <w:r w:rsidRPr="00967785">
        <w:rPr>
          <w:rFonts w:ascii="Times New Roman" w:eastAsia="Calibri" w:hAnsi="Times New Roman" w:cs="Times New Roman"/>
          <w:sz w:val="24"/>
          <w:szCs w:val="24"/>
        </w:rPr>
        <w:t xml:space="preserve">úblico para desempeñarse laboralmente en </w:t>
      </w:r>
      <w:r w:rsidR="002D3270" w:rsidRPr="00967785">
        <w:rPr>
          <w:rFonts w:ascii="Times New Roman" w:eastAsia="Calibri" w:hAnsi="Times New Roman" w:cs="Times New Roman"/>
          <w:sz w:val="24"/>
          <w:szCs w:val="24"/>
        </w:rPr>
        <w:t>este sector</w:t>
      </w:r>
      <w:r w:rsidRPr="00967785">
        <w:rPr>
          <w:rFonts w:ascii="Times New Roman" w:eastAsia="Calibri" w:hAnsi="Times New Roman" w:cs="Times New Roman"/>
          <w:sz w:val="24"/>
          <w:szCs w:val="24"/>
        </w:rPr>
        <w:t>.</w:t>
      </w:r>
    </w:p>
    <w:p w:rsidR="006F0709" w:rsidRDefault="008A164D"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 xml:space="preserve">De lo anterior, el problema de investigación </w:t>
      </w:r>
      <w:r w:rsidR="002D3270" w:rsidRPr="00967785">
        <w:rPr>
          <w:rFonts w:ascii="Times New Roman" w:eastAsia="Calibri" w:hAnsi="Times New Roman" w:cs="Times New Roman"/>
          <w:sz w:val="24"/>
          <w:szCs w:val="24"/>
        </w:rPr>
        <w:t>se enfocó</w:t>
      </w:r>
      <w:r w:rsidR="00BF27C1" w:rsidRPr="00967785">
        <w:rPr>
          <w:rFonts w:ascii="Times New Roman" w:eastAsia="Calibri" w:hAnsi="Times New Roman" w:cs="Times New Roman"/>
          <w:sz w:val="24"/>
          <w:szCs w:val="24"/>
        </w:rPr>
        <w:t xml:space="preserve"> en</w:t>
      </w:r>
      <w:r w:rsidRPr="00967785">
        <w:rPr>
          <w:rFonts w:ascii="Times New Roman" w:eastAsia="Calibri" w:hAnsi="Times New Roman" w:cs="Times New Roman"/>
          <w:sz w:val="24"/>
          <w:szCs w:val="24"/>
        </w:rPr>
        <w:t xml:space="preserve"> identificar </w:t>
      </w:r>
      <w:r w:rsidR="00906400" w:rsidRPr="00967785">
        <w:rPr>
          <w:rFonts w:ascii="Times New Roman" w:eastAsia="Calibri" w:hAnsi="Times New Roman" w:cs="Times New Roman"/>
          <w:sz w:val="24"/>
          <w:szCs w:val="24"/>
        </w:rPr>
        <w:t>la</w:t>
      </w:r>
      <w:r w:rsidR="006F0709" w:rsidRPr="00967785">
        <w:rPr>
          <w:rFonts w:ascii="Times New Roman" w:eastAsia="Calibri" w:hAnsi="Times New Roman" w:cs="Times New Roman"/>
          <w:sz w:val="24"/>
          <w:szCs w:val="24"/>
        </w:rPr>
        <w:t xml:space="preserve"> correspondencia entre las competencias del profesional contable egresado de la Universidad de Antioquia y las competencias</w:t>
      </w:r>
      <w:r w:rsidRPr="00967785">
        <w:rPr>
          <w:rFonts w:ascii="Times New Roman" w:eastAsia="Calibri" w:hAnsi="Times New Roman" w:cs="Times New Roman"/>
          <w:sz w:val="24"/>
          <w:szCs w:val="24"/>
        </w:rPr>
        <w:t xml:space="preserve"> </w:t>
      </w:r>
      <w:r w:rsidR="00BF27C1" w:rsidRPr="00967785">
        <w:rPr>
          <w:rFonts w:ascii="Times New Roman" w:eastAsia="Calibri" w:hAnsi="Times New Roman" w:cs="Times New Roman"/>
          <w:sz w:val="24"/>
          <w:szCs w:val="24"/>
        </w:rPr>
        <w:t>necesarias</w:t>
      </w:r>
      <w:r w:rsidRPr="00967785">
        <w:rPr>
          <w:rFonts w:ascii="Times New Roman" w:eastAsia="Calibri" w:hAnsi="Times New Roman" w:cs="Times New Roman"/>
          <w:sz w:val="24"/>
          <w:szCs w:val="24"/>
        </w:rPr>
        <w:t xml:space="preserve"> de los Contadores P</w:t>
      </w:r>
      <w:r w:rsidR="006F0709" w:rsidRPr="00967785">
        <w:rPr>
          <w:rFonts w:ascii="Times New Roman" w:eastAsia="Calibri" w:hAnsi="Times New Roman" w:cs="Times New Roman"/>
          <w:sz w:val="24"/>
          <w:szCs w:val="24"/>
        </w:rPr>
        <w:t>úblicos para</w:t>
      </w:r>
      <w:r w:rsidRPr="00967785">
        <w:rPr>
          <w:rFonts w:ascii="Times New Roman" w:eastAsia="Calibri" w:hAnsi="Times New Roman" w:cs="Times New Roman"/>
          <w:sz w:val="24"/>
          <w:szCs w:val="24"/>
        </w:rPr>
        <w:t xml:space="preserve"> desempeñarse en el Sector F</w:t>
      </w:r>
      <w:r w:rsidR="006F0709" w:rsidRPr="00967785">
        <w:rPr>
          <w:rFonts w:ascii="Times New Roman" w:eastAsia="Calibri" w:hAnsi="Times New Roman" w:cs="Times New Roman"/>
          <w:sz w:val="24"/>
          <w:szCs w:val="24"/>
        </w:rPr>
        <w:t>ina</w:t>
      </w:r>
      <w:r w:rsidRPr="00967785">
        <w:rPr>
          <w:rFonts w:ascii="Times New Roman" w:eastAsia="Calibri" w:hAnsi="Times New Roman" w:cs="Times New Roman"/>
          <w:sz w:val="24"/>
          <w:szCs w:val="24"/>
        </w:rPr>
        <w:t>nciero de la</w:t>
      </w:r>
      <w:r w:rsidR="00363800" w:rsidRPr="00967785">
        <w:rPr>
          <w:rFonts w:ascii="Times New Roman" w:eastAsia="Calibri" w:hAnsi="Times New Roman" w:cs="Times New Roman"/>
          <w:sz w:val="24"/>
          <w:szCs w:val="24"/>
        </w:rPr>
        <w:t xml:space="preserve"> ciudad de Medellín actualmente, por lo </w:t>
      </w:r>
      <w:r w:rsidR="00BF27C1" w:rsidRPr="00967785">
        <w:rPr>
          <w:rFonts w:ascii="Times New Roman" w:eastAsia="Calibri" w:hAnsi="Times New Roman" w:cs="Times New Roman"/>
          <w:sz w:val="24"/>
          <w:szCs w:val="24"/>
        </w:rPr>
        <w:t xml:space="preserve">que </w:t>
      </w:r>
      <w:r w:rsidR="006D4DA3">
        <w:rPr>
          <w:rFonts w:ascii="Times New Roman" w:eastAsia="Calibri" w:hAnsi="Times New Roman" w:cs="Times New Roman"/>
          <w:sz w:val="24"/>
          <w:szCs w:val="24"/>
        </w:rPr>
        <w:t xml:space="preserve">se dio respuesta a la pregunta de investigación: </w:t>
      </w:r>
    </w:p>
    <w:p w:rsidR="006D4DA3" w:rsidRDefault="006D4DA3" w:rsidP="006D4DA3">
      <w:pPr>
        <w:jc w:val="both"/>
        <w:rPr>
          <w:rFonts w:ascii="Times New Roman" w:eastAsia="Calibri" w:hAnsi="Times New Roman" w:cs="Times New Roman"/>
        </w:rPr>
      </w:pPr>
      <w:r>
        <w:rPr>
          <w:rFonts w:ascii="Times New Roman" w:eastAsia="Calibri" w:hAnsi="Times New Roman" w:cs="Times New Roman"/>
          <w:sz w:val="24"/>
          <w:szCs w:val="24"/>
        </w:rPr>
        <w:t xml:space="preserve">La pregunta de investigación que se formuló el grupo fue: </w:t>
      </w:r>
      <w:r>
        <w:rPr>
          <w:rFonts w:ascii="Times New Roman" w:eastAsia="Calibri" w:hAnsi="Times New Roman" w:cs="Times New Roman"/>
        </w:rPr>
        <w:t xml:space="preserve">¿Cuál es el grado de correspondencia entre las competencias del profesional contable egresado de la Universidad de </w:t>
      </w:r>
      <w:r>
        <w:rPr>
          <w:rFonts w:ascii="Times New Roman" w:eastAsia="Calibri" w:hAnsi="Times New Roman" w:cs="Times New Roman"/>
        </w:rPr>
        <w:lastRenderedPageBreak/>
        <w:t>Antioquia y las competencias solicitadas de los Contadores públicos para desempeñarse en el sector financiero de la ciudad de Medellín?</w:t>
      </w:r>
      <w:r>
        <w:rPr>
          <w:rFonts w:ascii="Times New Roman" w:eastAsia="Calibri" w:hAnsi="Times New Roman" w:cs="Times New Roman"/>
        </w:rPr>
        <w:t xml:space="preserve"> Y </w:t>
      </w:r>
      <w:r w:rsidR="00B94E63">
        <w:rPr>
          <w:rFonts w:ascii="Times New Roman" w:eastAsia="Calibri" w:hAnsi="Times New Roman" w:cs="Times New Roman"/>
        </w:rPr>
        <w:t>se plantearon los siguientes objetivos:</w:t>
      </w:r>
    </w:p>
    <w:p w:rsidR="00B94E63" w:rsidRPr="00382A04" w:rsidRDefault="00B94E63" w:rsidP="00B94E63">
      <w:pPr>
        <w:jc w:val="both"/>
        <w:outlineLvl w:val="0"/>
        <w:rPr>
          <w:rFonts w:ascii="Times New Roman" w:eastAsia="Calibri" w:hAnsi="Times New Roman" w:cs="Times New Roman"/>
          <w:b/>
        </w:rPr>
      </w:pPr>
      <w:r w:rsidRPr="00382A04">
        <w:rPr>
          <w:rFonts w:ascii="Times New Roman" w:eastAsia="Calibri" w:hAnsi="Times New Roman" w:cs="Times New Roman"/>
          <w:b/>
        </w:rPr>
        <w:t>General</w:t>
      </w:r>
    </w:p>
    <w:p w:rsidR="00B94E63" w:rsidRPr="00382A04" w:rsidRDefault="00B94E63" w:rsidP="00B94E63">
      <w:pPr>
        <w:jc w:val="both"/>
        <w:rPr>
          <w:rFonts w:ascii="Times New Roman" w:eastAsia="Calibri" w:hAnsi="Times New Roman" w:cs="Times New Roman"/>
        </w:rPr>
      </w:pPr>
      <w:r w:rsidRPr="00382A04">
        <w:rPr>
          <w:rFonts w:ascii="Times New Roman" w:eastAsia="Calibri" w:hAnsi="Times New Roman" w:cs="Times New Roman"/>
        </w:rPr>
        <w:t>Identificar</w:t>
      </w:r>
      <w:r>
        <w:rPr>
          <w:rFonts w:ascii="Times New Roman" w:eastAsia="Calibri" w:hAnsi="Times New Roman" w:cs="Times New Roman"/>
        </w:rPr>
        <w:t xml:space="preserve"> el grado de correspondencia entre las competencias del profesional contable egresado de la Universidad de Antioquia y las competencias solicitadas de los Contadores públicos para desempeñarse en el sector financiero de la ciudad de Medellín.</w:t>
      </w:r>
    </w:p>
    <w:p w:rsidR="00B94E63" w:rsidRPr="00382A04" w:rsidRDefault="00B94E63" w:rsidP="00B94E63">
      <w:pPr>
        <w:jc w:val="both"/>
        <w:outlineLvl w:val="0"/>
        <w:rPr>
          <w:rFonts w:ascii="Times New Roman" w:eastAsia="Calibri" w:hAnsi="Times New Roman" w:cs="Times New Roman"/>
          <w:b/>
        </w:rPr>
      </w:pPr>
      <w:bookmarkStart w:id="0" w:name="_Toc333349407"/>
      <w:r w:rsidRPr="00382A04">
        <w:rPr>
          <w:rFonts w:ascii="Times New Roman" w:eastAsia="Calibri" w:hAnsi="Times New Roman" w:cs="Times New Roman"/>
          <w:b/>
        </w:rPr>
        <w:t>Específicos</w:t>
      </w:r>
      <w:bookmarkEnd w:id="0"/>
    </w:p>
    <w:p w:rsidR="00B94E63" w:rsidRPr="00382A04" w:rsidRDefault="00B94E63" w:rsidP="00B94E63">
      <w:pPr>
        <w:jc w:val="both"/>
        <w:rPr>
          <w:rFonts w:ascii="Times New Roman" w:eastAsia="Calibri" w:hAnsi="Times New Roman" w:cs="Times New Roman"/>
        </w:rPr>
      </w:pPr>
      <w:r w:rsidRPr="00382A04">
        <w:rPr>
          <w:rFonts w:ascii="Times New Roman" w:eastAsia="Calibri" w:hAnsi="Times New Roman" w:cs="Times New Roman"/>
        </w:rPr>
        <w:t xml:space="preserve">- Identificar </w:t>
      </w:r>
      <w:r>
        <w:rPr>
          <w:rFonts w:ascii="Times New Roman" w:eastAsia="Calibri" w:hAnsi="Times New Roman" w:cs="Times New Roman"/>
        </w:rPr>
        <w:t>las competencias que se desarrollan en el</w:t>
      </w:r>
      <w:r w:rsidRPr="00382A04">
        <w:rPr>
          <w:rFonts w:ascii="Times New Roman" w:eastAsia="Calibri" w:hAnsi="Times New Roman" w:cs="Times New Roman"/>
        </w:rPr>
        <w:t xml:space="preserve"> plan de formación en Contaduría Pública en la Universidad de Antioquia.</w:t>
      </w:r>
    </w:p>
    <w:p w:rsidR="00B94E63" w:rsidRPr="00382A04" w:rsidRDefault="00B94E63" w:rsidP="00B94E63">
      <w:pPr>
        <w:jc w:val="both"/>
        <w:rPr>
          <w:rFonts w:ascii="Times New Roman" w:eastAsia="Calibri" w:hAnsi="Times New Roman" w:cs="Times New Roman"/>
        </w:rPr>
      </w:pPr>
      <w:r w:rsidRPr="00382A04">
        <w:rPr>
          <w:rFonts w:ascii="Times New Roman" w:eastAsia="Calibri" w:hAnsi="Times New Roman" w:cs="Times New Roman"/>
        </w:rPr>
        <w:t xml:space="preserve">- Determinar las ventajas y desventajas que presentan  las competencias desarrolladas por la Universidad de Antioquia </w:t>
      </w:r>
      <w:r>
        <w:rPr>
          <w:rFonts w:ascii="Times New Roman" w:eastAsia="Calibri" w:hAnsi="Times New Roman" w:cs="Times New Roman"/>
        </w:rPr>
        <w:t>para desempeñarse</w:t>
      </w:r>
      <w:r w:rsidRPr="00382A04">
        <w:rPr>
          <w:rFonts w:ascii="Times New Roman" w:eastAsia="Calibri" w:hAnsi="Times New Roman" w:cs="Times New Roman"/>
        </w:rPr>
        <w:t xml:space="preserve"> en el sector financiero.</w:t>
      </w:r>
    </w:p>
    <w:p w:rsidR="00B94E63" w:rsidRDefault="00B94E63" w:rsidP="00B94E63">
      <w:pPr>
        <w:jc w:val="both"/>
        <w:rPr>
          <w:rFonts w:ascii="Times New Roman" w:eastAsia="Calibri" w:hAnsi="Times New Roman" w:cs="Times New Roman"/>
        </w:rPr>
      </w:pPr>
      <w:r w:rsidRPr="00382A04">
        <w:rPr>
          <w:rFonts w:ascii="Times New Roman" w:eastAsia="Calibri" w:hAnsi="Times New Roman" w:cs="Times New Roman"/>
        </w:rPr>
        <w:t>- Precisar según las exigencias del mercado laboral, las competencias que buscan las compañías del sector financiero en un Contador Público al momento de requerir sus servicios.</w:t>
      </w:r>
    </w:p>
    <w:p w:rsidR="008801FD" w:rsidRDefault="008801FD" w:rsidP="00967785">
      <w:pPr>
        <w:spacing w:line="240" w:lineRule="auto"/>
        <w:jc w:val="both"/>
        <w:rPr>
          <w:rFonts w:ascii="Times New Roman" w:eastAsia="Calibri" w:hAnsi="Times New Roman" w:cs="Times New Roman"/>
          <w:b/>
          <w:i/>
          <w:sz w:val="24"/>
          <w:szCs w:val="24"/>
        </w:rPr>
      </w:pPr>
    </w:p>
    <w:p w:rsidR="004F6127" w:rsidRPr="00105F87" w:rsidRDefault="00967785" w:rsidP="00105F87">
      <w:pPr>
        <w:pStyle w:val="Prrafodelista"/>
        <w:numPr>
          <w:ilvl w:val="0"/>
          <w:numId w:val="4"/>
        </w:numPr>
        <w:spacing w:line="240" w:lineRule="auto"/>
        <w:jc w:val="both"/>
        <w:rPr>
          <w:rFonts w:ascii="Times New Roman" w:eastAsia="Calibri" w:hAnsi="Times New Roman" w:cs="Times New Roman"/>
          <w:b/>
          <w:i/>
          <w:sz w:val="24"/>
          <w:szCs w:val="24"/>
        </w:rPr>
      </w:pPr>
      <w:r w:rsidRPr="00105F87">
        <w:rPr>
          <w:rFonts w:ascii="Times New Roman" w:eastAsia="Calibri" w:hAnsi="Times New Roman" w:cs="Times New Roman"/>
          <w:b/>
          <w:i/>
          <w:sz w:val="24"/>
          <w:szCs w:val="24"/>
        </w:rPr>
        <w:t>LAS RESPUESTAS TENTATIVAS Y LAS MÁS CERTERAS</w:t>
      </w:r>
    </w:p>
    <w:p w:rsidR="004F6127" w:rsidRPr="00967785" w:rsidRDefault="00906400"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 xml:space="preserve">Como respuesta al problema de investigación formulado inicialmente, se planteó que las competencias del Contador Público egresado de la Universidad de Antioquia </w:t>
      </w:r>
      <w:r w:rsidR="00546D0C" w:rsidRPr="00967785">
        <w:rPr>
          <w:rFonts w:ascii="Times New Roman" w:eastAsia="Calibri" w:hAnsi="Times New Roman" w:cs="Times New Roman"/>
          <w:sz w:val="24"/>
          <w:szCs w:val="24"/>
        </w:rPr>
        <w:t xml:space="preserve">presentaban </w:t>
      </w:r>
      <w:r w:rsidRPr="00967785">
        <w:rPr>
          <w:rFonts w:ascii="Times New Roman" w:eastAsia="Calibri" w:hAnsi="Times New Roman" w:cs="Times New Roman"/>
          <w:sz w:val="24"/>
          <w:szCs w:val="24"/>
        </w:rPr>
        <w:t>correspond</w:t>
      </w:r>
      <w:r w:rsidR="00546D0C" w:rsidRPr="00967785">
        <w:rPr>
          <w:rFonts w:ascii="Times New Roman" w:eastAsia="Calibri" w:hAnsi="Times New Roman" w:cs="Times New Roman"/>
          <w:sz w:val="24"/>
          <w:szCs w:val="24"/>
        </w:rPr>
        <w:t xml:space="preserve">encia con </w:t>
      </w:r>
      <w:r w:rsidRPr="00967785">
        <w:rPr>
          <w:rFonts w:ascii="Times New Roman" w:eastAsia="Calibri" w:hAnsi="Times New Roman" w:cs="Times New Roman"/>
          <w:sz w:val="24"/>
          <w:szCs w:val="24"/>
        </w:rPr>
        <w:t xml:space="preserve">las demandadas para laborar en el Sector Financiero, pero los resultados del proceso investigativo arrojan que </w:t>
      </w:r>
      <w:r w:rsidR="00546D0C" w:rsidRPr="00967785">
        <w:rPr>
          <w:rFonts w:ascii="Times New Roman" w:eastAsia="Calibri" w:hAnsi="Times New Roman" w:cs="Times New Roman"/>
          <w:sz w:val="24"/>
          <w:szCs w:val="24"/>
        </w:rPr>
        <w:t>dicha</w:t>
      </w:r>
      <w:r w:rsidRPr="00967785">
        <w:rPr>
          <w:rFonts w:ascii="Times New Roman" w:eastAsia="Calibri" w:hAnsi="Times New Roman" w:cs="Times New Roman"/>
          <w:sz w:val="24"/>
          <w:szCs w:val="24"/>
        </w:rPr>
        <w:t xml:space="preserve"> correspondencia entre </w:t>
      </w:r>
      <w:r w:rsidR="00546D0C" w:rsidRPr="00967785">
        <w:rPr>
          <w:rFonts w:ascii="Times New Roman" w:eastAsia="Calibri" w:hAnsi="Times New Roman" w:cs="Times New Roman"/>
          <w:sz w:val="24"/>
          <w:szCs w:val="24"/>
        </w:rPr>
        <w:t>estas</w:t>
      </w:r>
      <w:r w:rsidRPr="00967785">
        <w:rPr>
          <w:rFonts w:ascii="Times New Roman" w:eastAsia="Calibri" w:hAnsi="Times New Roman" w:cs="Times New Roman"/>
          <w:sz w:val="24"/>
          <w:szCs w:val="24"/>
        </w:rPr>
        <w:t xml:space="preserve"> competencias </w:t>
      </w:r>
      <w:r w:rsidR="00546D0C" w:rsidRPr="00967785">
        <w:rPr>
          <w:rFonts w:ascii="Times New Roman" w:eastAsia="Calibri" w:hAnsi="Times New Roman" w:cs="Times New Roman"/>
          <w:sz w:val="24"/>
          <w:szCs w:val="24"/>
        </w:rPr>
        <w:t xml:space="preserve">se da de manera parcial. Con base a los resultados obtenidos se identificaron las competencias en que se presenta mayor fortaleza como el </w:t>
      </w:r>
      <w:r w:rsidR="00546D0C" w:rsidRPr="00967785">
        <w:rPr>
          <w:rFonts w:ascii="Times New Roman" w:hAnsi="Times New Roman" w:cs="Times New Roman"/>
          <w:sz w:val="24"/>
          <w:szCs w:val="24"/>
        </w:rPr>
        <w:t>trabajo en equipo, la formación crítico - social,  la capacidad analítica, propositiva y de innovación; por su parte</w:t>
      </w:r>
      <w:r w:rsidR="00546D0C" w:rsidRPr="00967785">
        <w:rPr>
          <w:rFonts w:ascii="Times New Roman" w:eastAsia="Calibri" w:hAnsi="Times New Roman" w:cs="Times New Roman"/>
          <w:sz w:val="24"/>
          <w:szCs w:val="24"/>
        </w:rPr>
        <w:t xml:space="preserve"> las competencias que por el contrario deben ser afianzadas en el programa de Contaduría Pública se encuentran la formación en ética, el manejo de herrami</w:t>
      </w:r>
      <w:r w:rsidR="000E4428" w:rsidRPr="00967785">
        <w:rPr>
          <w:rFonts w:ascii="Times New Roman" w:eastAsia="Calibri" w:hAnsi="Times New Roman" w:cs="Times New Roman"/>
          <w:sz w:val="24"/>
          <w:szCs w:val="24"/>
        </w:rPr>
        <w:t xml:space="preserve">entas informáticas y contables y la educación en normatividad internacional. </w:t>
      </w:r>
    </w:p>
    <w:p w:rsidR="000E4428" w:rsidRPr="00967785" w:rsidRDefault="000E4428" w:rsidP="00967785">
      <w:pPr>
        <w:spacing w:line="240" w:lineRule="auto"/>
        <w:jc w:val="both"/>
        <w:rPr>
          <w:rFonts w:ascii="Times New Roman" w:eastAsia="Calibri" w:hAnsi="Times New Roman" w:cs="Times New Roman"/>
          <w:sz w:val="24"/>
          <w:szCs w:val="24"/>
        </w:rPr>
      </w:pPr>
      <w:r w:rsidRPr="00967785">
        <w:rPr>
          <w:rFonts w:ascii="Times New Roman" w:eastAsia="Calibri" w:hAnsi="Times New Roman" w:cs="Times New Roman"/>
          <w:sz w:val="24"/>
          <w:szCs w:val="24"/>
        </w:rPr>
        <w:t>De lo anterior, se evidencia un cambio en la concepción que se tenía a</w:t>
      </w:r>
      <w:r w:rsidR="006836B1" w:rsidRPr="00967785">
        <w:rPr>
          <w:rFonts w:ascii="Times New Roman" w:eastAsia="Calibri" w:hAnsi="Times New Roman" w:cs="Times New Roman"/>
          <w:sz w:val="24"/>
          <w:szCs w:val="24"/>
        </w:rPr>
        <w:t>l</w:t>
      </w:r>
      <w:r w:rsidRPr="00967785">
        <w:rPr>
          <w:rFonts w:ascii="Times New Roman" w:eastAsia="Calibri" w:hAnsi="Times New Roman" w:cs="Times New Roman"/>
          <w:sz w:val="24"/>
          <w:szCs w:val="24"/>
        </w:rPr>
        <w:t xml:space="preserve"> inicio de la investigación, ya que no se puede dar certeza de que la correspondencia existente entre las competencias exigidas del Contador Público </w:t>
      </w:r>
      <w:r w:rsidR="006836B1" w:rsidRPr="00967785">
        <w:rPr>
          <w:rFonts w:ascii="Times New Roman" w:eastAsia="Calibri" w:hAnsi="Times New Roman" w:cs="Times New Roman"/>
          <w:sz w:val="24"/>
          <w:szCs w:val="24"/>
        </w:rPr>
        <w:t xml:space="preserve">en el Sector Financiero </w:t>
      </w:r>
      <w:r w:rsidRPr="00967785">
        <w:rPr>
          <w:rFonts w:ascii="Times New Roman" w:eastAsia="Calibri" w:hAnsi="Times New Roman" w:cs="Times New Roman"/>
          <w:sz w:val="24"/>
          <w:szCs w:val="24"/>
        </w:rPr>
        <w:t xml:space="preserve">en comparación con las desarrolladas en la Universidad sea total, por lo que se percibe la necesidad de dar prioridad a estos aspectos que deben ser reforzados para que los egresados que deseen laborar en </w:t>
      </w:r>
      <w:r w:rsidR="006836B1" w:rsidRPr="00967785">
        <w:rPr>
          <w:rFonts w:ascii="Times New Roman" w:eastAsia="Calibri" w:hAnsi="Times New Roman" w:cs="Times New Roman"/>
          <w:sz w:val="24"/>
          <w:szCs w:val="24"/>
        </w:rPr>
        <w:t>este</w:t>
      </w:r>
      <w:r w:rsidRPr="00967785">
        <w:rPr>
          <w:rFonts w:ascii="Times New Roman" w:eastAsia="Calibri" w:hAnsi="Times New Roman" w:cs="Times New Roman"/>
          <w:sz w:val="24"/>
          <w:szCs w:val="24"/>
        </w:rPr>
        <w:t xml:space="preserve"> sector</w:t>
      </w:r>
      <w:r w:rsidR="006836B1" w:rsidRPr="00967785">
        <w:rPr>
          <w:rFonts w:ascii="Times New Roman" w:eastAsia="Calibri" w:hAnsi="Times New Roman" w:cs="Times New Roman"/>
          <w:sz w:val="24"/>
          <w:szCs w:val="24"/>
        </w:rPr>
        <w:t xml:space="preserve"> cuenten con todos los elementos necesarios para un buen desempeño profesional en el mismo.</w:t>
      </w:r>
    </w:p>
    <w:p w:rsidR="00747A64" w:rsidRDefault="00747A64" w:rsidP="00967785">
      <w:pPr>
        <w:spacing w:line="240" w:lineRule="auto"/>
        <w:jc w:val="both"/>
        <w:rPr>
          <w:rFonts w:ascii="Times New Roman" w:eastAsia="Calibri" w:hAnsi="Times New Roman" w:cs="Times New Roman"/>
          <w:b/>
          <w:i/>
          <w:sz w:val="24"/>
          <w:szCs w:val="24"/>
        </w:rPr>
      </w:pPr>
    </w:p>
    <w:p w:rsidR="00747A64" w:rsidRDefault="00747A64" w:rsidP="00967785">
      <w:pPr>
        <w:spacing w:line="240" w:lineRule="auto"/>
        <w:jc w:val="both"/>
        <w:rPr>
          <w:rFonts w:ascii="Times New Roman" w:eastAsia="Calibri" w:hAnsi="Times New Roman" w:cs="Times New Roman"/>
          <w:b/>
          <w:i/>
          <w:sz w:val="24"/>
          <w:szCs w:val="24"/>
        </w:rPr>
      </w:pPr>
    </w:p>
    <w:p w:rsidR="00747A64" w:rsidRDefault="00747A64" w:rsidP="00967785">
      <w:pPr>
        <w:spacing w:line="240" w:lineRule="auto"/>
        <w:jc w:val="both"/>
        <w:rPr>
          <w:rFonts w:ascii="Times New Roman" w:eastAsia="Calibri" w:hAnsi="Times New Roman" w:cs="Times New Roman"/>
          <w:b/>
          <w:i/>
          <w:sz w:val="24"/>
          <w:szCs w:val="24"/>
        </w:rPr>
      </w:pPr>
    </w:p>
    <w:p w:rsidR="00747A64" w:rsidRDefault="00747A64" w:rsidP="00967785">
      <w:pPr>
        <w:spacing w:line="240" w:lineRule="auto"/>
        <w:jc w:val="both"/>
        <w:rPr>
          <w:rFonts w:ascii="Times New Roman" w:eastAsia="Calibri" w:hAnsi="Times New Roman" w:cs="Times New Roman"/>
          <w:b/>
          <w:i/>
          <w:sz w:val="24"/>
          <w:szCs w:val="24"/>
        </w:rPr>
        <w:sectPr w:rsidR="00747A64" w:rsidSect="00B010A4">
          <w:footerReference w:type="default" r:id="rId12"/>
          <w:pgSz w:w="12240" w:h="15840"/>
          <w:pgMar w:top="1417" w:right="1701" w:bottom="1417" w:left="1701" w:header="708" w:footer="708" w:gutter="0"/>
          <w:pgNumType w:start="0"/>
          <w:cols w:space="708"/>
          <w:docGrid w:linePitch="360"/>
        </w:sectPr>
      </w:pPr>
    </w:p>
    <w:p w:rsidR="00967785" w:rsidRPr="00105F87" w:rsidRDefault="00967785" w:rsidP="00105F87">
      <w:pPr>
        <w:pStyle w:val="Prrafodelista"/>
        <w:numPr>
          <w:ilvl w:val="0"/>
          <w:numId w:val="4"/>
        </w:numPr>
        <w:spacing w:line="240" w:lineRule="auto"/>
        <w:jc w:val="both"/>
        <w:rPr>
          <w:rFonts w:ascii="Times New Roman" w:eastAsia="Calibri" w:hAnsi="Times New Roman" w:cs="Times New Roman"/>
          <w:b/>
          <w:i/>
          <w:sz w:val="24"/>
          <w:szCs w:val="24"/>
        </w:rPr>
      </w:pPr>
      <w:r w:rsidRPr="00105F87">
        <w:rPr>
          <w:rFonts w:ascii="Times New Roman" w:eastAsia="Calibri" w:hAnsi="Times New Roman" w:cs="Times New Roman"/>
          <w:b/>
          <w:i/>
          <w:sz w:val="24"/>
          <w:szCs w:val="24"/>
        </w:rPr>
        <w:lastRenderedPageBreak/>
        <w:t>LAS VARIABLES</w:t>
      </w:r>
    </w:p>
    <w:tbl>
      <w:tblPr>
        <w:tblpPr w:leftFromText="180" w:rightFromText="180" w:vertAnchor="text" w:horzAnchor="page" w:tblpX="2182" w:tblpY="337"/>
        <w:tblW w:w="12720" w:type="dxa"/>
        <w:tblLook w:val="04A0" w:firstRow="1" w:lastRow="0" w:firstColumn="1" w:lastColumn="0" w:noHBand="0" w:noVBand="1"/>
      </w:tblPr>
      <w:tblGrid>
        <w:gridCol w:w="2320"/>
        <w:gridCol w:w="2940"/>
        <w:gridCol w:w="5320"/>
        <w:gridCol w:w="2140"/>
      </w:tblGrid>
      <w:tr w:rsidR="00747A64" w:rsidRPr="005E42E2" w:rsidTr="007365C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7A64" w:rsidRPr="005E42E2" w:rsidRDefault="00747A64" w:rsidP="007365CC">
            <w:pPr>
              <w:spacing w:after="0" w:line="240" w:lineRule="auto"/>
              <w:jc w:val="center"/>
              <w:rPr>
                <w:rFonts w:ascii="Times New Roman" w:eastAsia="Times New Roman" w:hAnsi="Times New Roman" w:cs="Times New Roman"/>
                <w:b/>
                <w:bCs/>
                <w:color w:val="000000"/>
                <w:sz w:val="24"/>
                <w:szCs w:val="24"/>
                <w:lang w:val="en-US"/>
              </w:rPr>
            </w:pPr>
            <w:r w:rsidRPr="005E42E2">
              <w:rPr>
                <w:rFonts w:ascii="Times New Roman" w:eastAsia="Times New Roman" w:hAnsi="Times New Roman" w:cs="Times New Roman"/>
                <w:b/>
                <w:bCs/>
                <w:color w:val="000000"/>
                <w:sz w:val="24"/>
                <w:szCs w:val="24"/>
                <w:lang w:val="en-US"/>
              </w:rPr>
              <w:t>Variable</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747A64" w:rsidRPr="005E42E2" w:rsidRDefault="00747A64" w:rsidP="007365CC">
            <w:pPr>
              <w:spacing w:after="0" w:line="240" w:lineRule="auto"/>
              <w:jc w:val="center"/>
              <w:rPr>
                <w:rFonts w:ascii="Times New Roman" w:eastAsia="Times New Roman" w:hAnsi="Times New Roman" w:cs="Times New Roman"/>
                <w:b/>
                <w:bCs/>
                <w:color w:val="000000"/>
                <w:sz w:val="24"/>
                <w:szCs w:val="24"/>
                <w:lang w:val="en-US"/>
              </w:rPr>
            </w:pPr>
            <w:proofErr w:type="spellStart"/>
            <w:r w:rsidRPr="005E42E2">
              <w:rPr>
                <w:rFonts w:ascii="Times New Roman" w:eastAsia="Times New Roman" w:hAnsi="Times New Roman" w:cs="Times New Roman"/>
                <w:b/>
                <w:bCs/>
                <w:color w:val="000000"/>
                <w:sz w:val="24"/>
                <w:szCs w:val="24"/>
                <w:lang w:val="en-US"/>
              </w:rPr>
              <w:t>Definición</w:t>
            </w:r>
            <w:proofErr w:type="spellEnd"/>
          </w:p>
        </w:tc>
        <w:tc>
          <w:tcPr>
            <w:tcW w:w="5320" w:type="dxa"/>
            <w:tcBorders>
              <w:top w:val="single" w:sz="4" w:space="0" w:color="auto"/>
              <w:left w:val="nil"/>
              <w:bottom w:val="single" w:sz="4" w:space="0" w:color="auto"/>
              <w:right w:val="single" w:sz="4" w:space="0" w:color="auto"/>
            </w:tcBorders>
            <w:shd w:val="clear" w:color="auto" w:fill="auto"/>
            <w:noWrap/>
            <w:vAlign w:val="center"/>
            <w:hideMark/>
          </w:tcPr>
          <w:p w:rsidR="00747A64" w:rsidRPr="005E42E2" w:rsidRDefault="00747A64" w:rsidP="007365CC">
            <w:pPr>
              <w:spacing w:after="0" w:line="240" w:lineRule="auto"/>
              <w:jc w:val="center"/>
              <w:rPr>
                <w:rFonts w:ascii="Times New Roman" w:eastAsia="Times New Roman" w:hAnsi="Times New Roman" w:cs="Times New Roman"/>
                <w:b/>
                <w:bCs/>
                <w:color w:val="000000"/>
                <w:sz w:val="24"/>
                <w:szCs w:val="24"/>
                <w:lang w:val="en-US"/>
              </w:rPr>
            </w:pPr>
            <w:r w:rsidRPr="005E42E2">
              <w:rPr>
                <w:rFonts w:ascii="Times New Roman" w:eastAsia="Times New Roman" w:hAnsi="Times New Roman" w:cs="Times New Roman"/>
                <w:b/>
                <w:bCs/>
                <w:color w:val="000000"/>
                <w:sz w:val="24"/>
                <w:szCs w:val="24"/>
                <w:lang w:val="en-US"/>
              </w:rPr>
              <w:t xml:space="preserve">Forma de </w:t>
            </w:r>
            <w:proofErr w:type="spellStart"/>
            <w:r w:rsidRPr="005E42E2">
              <w:rPr>
                <w:rFonts w:ascii="Times New Roman" w:eastAsia="Times New Roman" w:hAnsi="Times New Roman" w:cs="Times New Roman"/>
                <w:b/>
                <w:bCs/>
                <w:color w:val="000000"/>
                <w:sz w:val="24"/>
                <w:szCs w:val="24"/>
                <w:lang w:val="en-US"/>
              </w:rPr>
              <w:t>Medición</w:t>
            </w:r>
            <w:proofErr w:type="spellEnd"/>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rsidR="00747A64" w:rsidRPr="005E42E2" w:rsidRDefault="00747A64" w:rsidP="007365CC">
            <w:pPr>
              <w:spacing w:after="0" w:line="240" w:lineRule="auto"/>
              <w:jc w:val="center"/>
              <w:rPr>
                <w:rFonts w:ascii="Times New Roman" w:eastAsia="Times New Roman" w:hAnsi="Times New Roman" w:cs="Times New Roman"/>
                <w:b/>
                <w:bCs/>
                <w:color w:val="000000"/>
                <w:sz w:val="24"/>
                <w:szCs w:val="24"/>
                <w:lang w:val="en-US"/>
              </w:rPr>
            </w:pPr>
            <w:proofErr w:type="spellStart"/>
            <w:r w:rsidRPr="005E42E2">
              <w:rPr>
                <w:rFonts w:ascii="Times New Roman" w:eastAsia="Times New Roman" w:hAnsi="Times New Roman" w:cs="Times New Roman"/>
                <w:b/>
                <w:bCs/>
                <w:color w:val="000000"/>
                <w:sz w:val="24"/>
                <w:szCs w:val="24"/>
                <w:lang w:val="en-US"/>
              </w:rPr>
              <w:t>Posible</w:t>
            </w:r>
            <w:proofErr w:type="spellEnd"/>
            <w:r w:rsidRPr="005E42E2">
              <w:rPr>
                <w:rFonts w:ascii="Times New Roman" w:eastAsia="Times New Roman" w:hAnsi="Times New Roman" w:cs="Times New Roman"/>
                <w:b/>
                <w:bCs/>
                <w:color w:val="000000"/>
                <w:sz w:val="24"/>
                <w:szCs w:val="24"/>
                <w:lang w:val="en-US"/>
              </w:rPr>
              <w:t xml:space="preserve"> </w:t>
            </w:r>
            <w:proofErr w:type="spellStart"/>
            <w:r w:rsidRPr="005E42E2">
              <w:rPr>
                <w:rFonts w:ascii="Times New Roman" w:eastAsia="Times New Roman" w:hAnsi="Times New Roman" w:cs="Times New Roman"/>
                <w:b/>
                <w:bCs/>
                <w:color w:val="000000"/>
                <w:sz w:val="24"/>
                <w:szCs w:val="24"/>
                <w:lang w:val="en-US"/>
              </w:rPr>
              <w:t>resultado</w:t>
            </w:r>
            <w:proofErr w:type="spellEnd"/>
          </w:p>
        </w:tc>
      </w:tr>
      <w:tr w:rsidR="00747A64" w:rsidRPr="005E42E2" w:rsidTr="007365CC">
        <w:trPr>
          <w:trHeight w:val="3585"/>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n-US"/>
              </w:rPr>
            </w:pPr>
            <w:proofErr w:type="spellStart"/>
            <w:r w:rsidRPr="005E42E2">
              <w:rPr>
                <w:rFonts w:ascii="Times New Roman" w:eastAsia="Times New Roman" w:hAnsi="Times New Roman" w:cs="Times New Roman"/>
                <w:color w:val="000000"/>
                <w:sz w:val="24"/>
                <w:szCs w:val="24"/>
                <w:lang w:val="en-US"/>
              </w:rPr>
              <w:t>Cumplimiento</w:t>
            </w:r>
            <w:proofErr w:type="spellEnd"/>
            <w:r w:rsidRPr="005E42E2">
              <w:rPr>
                <w:rFonts w:ascii="Times New Roman" w:eastAsia="Times New Roman" w:hAnsi="Times New Roman" w:cs="Times New Roman"/>
                <w:color w:val="000000"/>
                <w:sz w:val="24"/>
                <w:szCs w:val="24"/>
                <w:lang w:val="en-US"/>
              </w:rPr>
              <w:t xml:space="preserve"> de </w:t>
            </w:r>
            <w:proofErr w:type="spellStart"/>
            <w:r w:rsidRPr="005E42E2">
              <w:rPr>
                <w:rFonts w:ascii="Times New Roman" w:eastAsia="Times New Roman" w:hAnsi="Times New Roman" w:cs="Times New Roman"/>
                <w:color w:val="000000"/>
                <w:sz w:val="24"/>
                <w:szCs w:val="24"/>
                <w:lang w:val="en-US"/>
              </w:rPr>
              <w:t>competencias</w:t>
            </w:r>
            <w:proofErr w:type="spellEnd"/>
            <w:r w:rsidRPr="005E42E2">
              <w:rPr>
                <w:rFonts w:ascii="Times New Roman" w:eastAsia="Times New Roman" w:hAnsi="Times New Roman" w:cs="Times New Roman"/>
                <w:color w:val="000000"/>
                <w:sz w:val="24"/>
                <w:szCs w:val="24"/>
                <w:lang w:val="en-US"/>
              </w:rPr>
              <w:t xml:space="preserve">    </w:t>
            </w:r>
          </w:p>
        </w:tc>
        <w:tc>
          <w:tcPr>
            <w:tcW w:w="294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Es la relación que guardan entre si las competencia exigidas de los Contadores públicos por el mercado laboral del sector financiero con las desarrolladas en la formación profesional en la Universidad de Antioquia. Se trata de la interrelación que se da entre competencias.</w:t>
            </w:r>
          </w:p>
        </w:tc>
        <w:tc>
          <w:tcPr>
            <w:tcW w:w="5320" w:type="dxa"/>
            <w:tcBorders>
              <w:top w:val="nil"/>
              <w:left w:val="nil"/>
              <w:bottom w:val="single" w:sz="4" w:space="0" w:color="auto"/>
              <w:right w:val="single" w:sz="4" w:space="0" w:color="auto"/>
            </w:tcBorders>
            <w:shd w:val="clear" w:color="auto" w:fill="auto"/>
            <w:noWrap/>
            <w:vAlign w:val="center"/>
            <w:hideMark/>
          </w:tcPr>
          <w:p w:rsidR="00425860" w:rsidRDefault="00425860" w:rsidP="007365CC">
            <w:pPr>
              <w:spacing w:after="0" w:line="240" w:lineRule="auto"/>
              <w:rPr>
                <w:rFonts w:ascii="Times New Roman" w:eastAsia="Times New Roman" w:hAnsi="Times New Roman" w:cs="Times New Roman"/>
                <w:color w:val="000000"/>
                <w:sz w:val="24"/>
                <w:szCs w:val="24"/>
                <w:lang w:val="es-ES"/>
              </w:rPr>
            </w:pPr>
          </w:p>
          <w:p w:rsidR="00425860" w:rsidRDefault="00425860" w:rsidP="007365CC">
            <w:pPr>
              <w:spacing w:after="0" w:line="240" w:lineRule="auto"/>
              <w:rPr>
                <w:rFonts w:ascii="Times New Roman" w:eastAsia="Times New Roman" w:hAnsi="Times New Roman" w:cs="Times New Roman"/>
                <w:color w:val="000000"/>
                <w:sz w:val="24"/>
                <w:szCs w:val="24"/>
                <w:lang w:val="es-ES"/>
              </w:rPr>
            </w:pPr>
          </w:p>
          <w:p w:rsidR="00425860" w:rsidRDefault="00C50C2C" w:rsidP="007365CC">
            <w:pPr>
              <w:spacing w:after="0" w:line="240" w:lineRule="auto"/>
              <w:rPr>
                <w:rFonts w:ascii="Times New Roman" w:eastAsia="Times New Roman" w:hAnsi="Times New Roman" w:cs="Times New Roman"/>
                <w:color w:val="000000"/>
                <w:sz w:val="24"/>
                <w:szCs w:val="24"/>
                <w:lang w:val="es-ES"/>
              </w:rPr>
            </w:pPr>
            <m:oMathPara>
              <m:oMath>
                <m:f>
                  <m:fPr>
                    <m:ctrlPr>
                      <w:rPr>
                        <w:rFonts w:ascii="Cambria Math" w:eastAsia="Times New Roman" w:hAnsi="Times New Roman" w:cs="Times New Roman"/>
                        <w:i/>
                        <w:color w:val="000000"/>
                        <w:sz w:val="24"/>
                        <w:szCs w:val="24"/>
                        <w:lang w:val="es-ES"/>
                      </w:rPr>
                    </m:ctrlPr>
                  </m:fPr>
                  <m:num>
                    <m:r>
                      <w:rPr>
                        <w:rFonts w:ascii="Cambria Math" w:eastAsia="Times New Roman" w:hAnsi="Cambria Math" w:cs="Times New Roman"/>
                        <w:color w:val="000000"/>
                        <w:sz w:val="24"/>
                        <w:szCs w:val="24"/>
                        <w:lang w:val="es-ES"/>
                      </w:rPr>
                      <m:t>Competencias</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desarrolla</m:t>
                    </m:r>
                    <m:r>
                      <w:rPr>
                        <w:rFonts w:ascii="Cambria Math" w:eastAsia="Times New Roman" w:hAnsi="Cambria Math" w:cs="Times New Roman"/>
                        <w:color w:val="000000"/>
                        <w:sz w:val="24"/>
                        <w:szCs w:val="24"/>
                        <w:lang w:val="es-ES"/>
                      </w:rPr>
                      <m:t>das</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en</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la</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U</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de</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A</m:t>
                    </m:r>
                  </m:num>
                  <m:den>
                    <m:r>
                      <w:rPr>
                        <w:rFonts w:ascii="Cambria Math" w:eastAsia="Times New Roman" w:hAnsi="Cambria Math" w:cs="Times New Roman"/>
                        <w:color w:val="000000"/>
                        <w:sz w:val="24"/>
                        <w:szCs w:val="24"/>
                        <w:lang w:val="es-ES"/>
                      </w:rPr>
                      <m:t>Competencias</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requeridas</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en</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sector</m:t>
                    </m:r>
                    <m:r>
                      <w:rPr>
                        <w:rFonts w:ascii="Cambria Math" w:eastAsia="Times New Roman" w:hAnsi="Times New Roman" w:cs="Times New Roman"/>
                        <w:color w:val="000000"/>
                        <w:sz w:val="24"/>
                        <w:szCs w:val="24"/>
                        <w:lang w:val="es-ES"/>
                      </w:rPr>
                      <m:t xml:space="preserve"> </m:t>
                    </m:r>
                    <m:r>
                      <w:rPr>
                        <w:rFonts w:ascii="Cambria Math" w:eastAsia="Times New Roman" w:hAnsi="Cambria Math" w:cs="Times New Roman"/>
                        <w:color w:val="000000"/>
                        <w:sz w:val="24"/>
                        <w:szCs w:val="24"/>
                        <w:lang w:val="es-ES"/>
                      </w:rPr>
                      <m:t>financiero</m:t>
                    </m:r>
                  </m:den>
                </m:f>
              </m:oMath>
            </m:oMathPara>
          </w:p>
          <w:p w:rsidR="00425860" w:rsidRPr="00425860" w:rsidRDefault="00425860" w:rsidP="00425860">
            <w:pPr>
              <w:rPr>
                <w:rFonts w:ascii="Times New Roman" w:eastAsia="Times New Roman" w:hAnsi="Times New Roman" w:cs="Times New Roman"/>
                <w:sz w:val="24"/>
                <w:szCs w:val="24"/>
                <w:lang w:val="es-ES"/>
              </w:rPr>
            </w:pPr>
          </w:p>
          <w:p w:rsidR="00425860" w:rsidRPr="00425860" w:rsidRDefault="00425860" w:rsidP="00425860">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Esta medición se desarrolló de manera cualitativa pues la percepción sobre las competencias implica alta dosis de intersubjetividad.</w:t>
            </w:r>
          </w:p>
          <w:p w:rsidR="00747A64" w:rsidRPr="00425860" w:rsidRDefault="00747A64" w:rsidP="00425860">
            <w:pPr>
              <w:rPr>
                <w:rFonts w:ascii="Times New Roman" w:eastAsia="Times New Roman" w:hAnsi="Times New Roman" w:cs="Times New Roman"/>
                <w:sz w:val="24"/>
                <w:szCs w:val="24"/>
                <w:lang w:val="es-ES"/>
              </w:rPr>
            </w:pPr>
          </w:p>
        </w:tc>
        <w:tc>
          <w:tcPr>
            <w:tcW w:w="2140" w:type="dxa"/>
            <w:tcBorders>
              <w:top w:val="nil"/>
              <w:left w:val="nil"/>
              <w:bottom w:val="single" w:sz="4" w:space="0" w:color="auto"/>
              <w:right w:val="single" w:sz="4" w:space="0" w:color="auto"/>
            </w:tcBorders>
            <w:shd w:val="clear" w:color="auto" w:fill="auto"/>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SE CUMPLE: Superior al 71%</w:t>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t>MEDIO: 41%&gt;x&gt;70%</w:t>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r>
            <w:r w:rsidRPr="005E42E2">
              <w:rPr>
                <w:rFonts w:ascii="Times New Roman" w:eastAsia="Times New Roman" w:hAnsi="Times New Roman" w:cs="Times New Roman"/>
                <w:color w:val="000000"/>
                <w:sz w:val="24"/>
                <w:szCs w:val="24"/>
                <w:lang w:val="es-ES"/>
              </w:rPr>
              <w:br/>
              <w:t>NO SE CUMPLE: Inferior al 40%</w:t>
            </w:r>
          </w:p>
        </w:tc>
      </w:tr>
      <w:tr w:rsidR="00747A64" w:rsidRPr="005E42E2" w:rsidTr="007365CC">
        <w:trPr>
          <w:trHeight w:val="222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Competencias contables desarrolladas en la UdeA</w:t>
            </w:r>
          </w:p>
        </w:tc>
        <w:tc>
          <w:tcPr>
            <w:tcW w:w="294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Competencias contables con las cuales egresa el Contador Público de la Universidad de Antioquia para enfrentarse al mercado laboral</w:t>
            </w:r>
          </w:p>
        </w:tc>
        <w:tc>
          <w:tcPr>
            <w:tcW w:w="532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¿Cuáles son las competencias que desarrolla la Universidad de Antioquia para ejercer la profesión de Contador Público actualmente?</w:t>
            </w:r>
          </w:p>
        </w:tc>
        <w:tc>
          <w:tcPr>
            <w:tcW w:w="214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Académicas.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humanísticas.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Argumentativas y de comunicación.</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Informáticas.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lastRenderedPageBreak/>
              <w:t>Competencia en Lengua Extranjera.</w:t>
            </w:r>
          </w:p>
        </w:tc>
      </w:tr>
      <w:tr w:rsidR="00747A64" w:rsidRPr="005E42E2" w:rsidTr="007365CC">
        <w:trPr>
          <w:trHeight w:val="178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lastRenderedPageBreak/>
              <w:t>Competencias contables solicitadas en el mercado laboral del sector financiero</w:t>
            </w:r>
          </w:p>
        </w:tc>
        <w:tc>
          <w:tcPr>
            <w:tcW w:w="294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Competencias contables que son requeridas por el mercado laboral del sector financiero a la hora de demandar un Contador Público</w:t>
            </w:r>
          </w:p>
        </w:tc>
        <w:tc>
          <w:tcPr>
            <w:tcW w:w="532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jc w:val="center"/>
              <w:rPr>
                <w:rFonts w:ascii="Times New Roman" w:eastAsia="Times New Roman" w:hAnsi="Times New Roman" w:cs="Times New Roman"/>
                <w:color w:val="000000"/>
                <w:sz w:val="24"/>
                <w:szCs w:val="24"/>
                <w:lang w:val="es-ES"/>
              </w:rPr>
            </w:pPr>
            <w:r w:rsidRPr="005E42E2">
              <w:rPr>
                <w:rFonts w:ascii="Times New Roman" w:eastAsia="Times New Roman" w:hAnsi="Times New Roman" w:cs="Times New Roman"/>
                <w:color w:val="000000"/>
                <w:sz w:val="24"/>
                <w:szCs w:val="24"/>
                <w:lang w:val="es-ES"/>
              </w:rPr>
              <w:t>¿Cuáles de las competencias que actualmente demanda el mercado de un contador público deben ser consideradas al momento de estructurar el plan de estudios?</w:t>
            </w:r>
          </w:p>
        </w:tc>
        <w:tc>
          <w:tcPr>
            <w:tcW w:w="2140" w:type="dxa"/>
            <w:tcBorders>
              <w:top w:val="nil"/>
              <w:left w:val="nil"/>
              <w:bottom w:val="single" w:sz="4" w:space="0" w:color="auto"/>
              <w:right w:val="single" w:sz="4" w:space="0" w:color="auto"/>
            </w:tcBorders>
            <w:shd w:val="clear" w:color="auto" w:fill="auto"/>
            <w:vAlign w:val="center"/>
            <w:hideMark/>
          </w:tcPr>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Académicas.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humanísticas.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Argumentativas y de comunicación.</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Competencias Informáticas.</w:t>
            </w:r>
          </w:p>
          <w:p w:rsidR="00747A64" w:rsidRPr="005E42E2" w:rsidRDefault="00747A64" w:rsidP="007365CC">
            <w:pPr>
              <w:spacing w:after="0" w:line="240" w:lineRule="auto"/>
              <w:rPr>
                <w:rFonts w:ascii="Times New Roman" w:eastAsia="Times New Roman" w:hAnsi="Times New Roman" w:cs="Times New Roman"/>
                <w:color w:val="000000"/>
                <w:sz w:val="24"/>
                <w:szCs w:val="24"/>
              </w:rPr>
            </w:pPr>
          </w:p>
          <w:p w:rsidR="00747A64" w:rsidRPr="005E42E2" w:rsidRDefault="00747A64" w:rsidP="007365CC">
            <w:pPr>
              <w:spacing w:after="0" w:line="240" w:lineRule="auto"/>
              <w:rPr>
                <w:rFonts w:ascii="Times New Roman" w:eastAsia="Times New Roman" w:hAnsi="Times New Roman" w:cs="Times New Roman"/>
                <w:color w:val="000000"/>
                <w:sz w:val="24"/>
                <w:szCs w:val="24"/>
              </w:rPr>
            </w:pPr>
            <w:r w:rsidRPr="005E42E2">
              <w:rPr>
                <w:rFonts w:ascii="Times New Roman" w:eastAsia="Times New Roman" w:hAnsi="Times New Roman" w:cs="Times New Roman"/>
                <w:color w:val="000000"/>
                <w:sz w:val="24"/>
                <w:szCs w:val="24"/>
              </w:rPr>
              <w:t>Competencia en Lengua Extranjera.</w:t>
            </w:r>
          </w:p>
        </w:tc>
      </w:tr>
    </w:tbl>
    <w:p w:rsidR="00747A64" w:rsidRDefault="00747A64" w:rsidP="00967785">
      <w:pPr>
        <w:spacing w:line="240" w:lineRule="auto"/>
        <w:jc w:val="both"/>
        <w:rPr>
          <w:rFonts w:ascii="Times New Roman" w:eastAsia="Calibri" w:hAnsi="Times New Roman" w:cs="Times New Roman"/>
          <w:b/>
          <w:i/>
          <w:sz w:val="24"/>
          <w:szCs w:val="24"/>
        </w:rPr>
      </w:pPr>
    </w:p>
    <w:p w:rsidR="00967785" w:rsidRPr="00967785" w:rsidRDefault="00967785" w:rsidP="00967785">
      <w:pPr>
        <w:spacing w:line="240" w:lineRule="auto"/>
        <w:jc w:val="both"/>
        <w:rPr>
          <w:rFonts w:ascii="Times New Roman" w:eastAsia="Calibri" w:hAnsi="Times New Roman" w:cs="Times New Roman"/>
          <w:sz w:val="24"/>
          <w:szCs w:val="24"/>
        </w:rPr>
      </w:pPr>
    </w:p>
    <w:p w:rsidR="00747A64" w:rsidRDefault="00747A64" w:rsidP="00967785">
      <w:pPr>
        <w:spacing w:line="240" w:lineRule="auto"/>
        <w:jc w:val="both"/>
        <w:rPr>
          <w:rFonts w:ascii="Times New Roman" w:hAnsi="Times New Roman" w:cs="Times New Roman"/>
          <w:b/>
          <w:i/>
          <w:sz w:val="24"/>
          <w:szCs w:val="24"/>
        </w:rPr>
      </w:pPr>
    </w:p>
    <w:p w:rsidR="00747A64" w:rsidRPr="00747A64" w:rsidRDefault="00747A64" w:rsidP="00747A64">
      <w:pPr>
        <w:rPr>
          <w:rFonts w:ascii="Times New Roman" w:hAnsi="Times New Roman" w:cs="Times New Roman"/>
          <w:sz w:val="24"/>
          <w:szCs w:val="24"/>
        </w:rPr>
      </w:pPr>
    </w:p>
    <w:p w:rsidR="00747A64" w:rsidRPr="00747A64" w:rsidRDefault="00747A64" w:rsidP="00747A64">
      <w:pPr>
        <w:rPr>
          <w:rFonts w:ascii="Times New Roman" w:hAnsi="Times New Roman" w:cs="Times New Roman"/>
          <w:sz w:val="24"/>
          <w:szCs w:val="24"/>
        </w:rPr>
      </w:pPr>
    </w:p>
    <w:p w:rsidR="00747A64" w:rsidRPr="00747A64" w:rsidRDefault="00747A64" w:rsidP="00747A64">
      <w:pPr>
        <w:rPr>
          <w:rFonts w:ascii="Times New Roman" w:hAnsi="Times New Roman" w:cs="Times New Roman"/>
          <w:sz w:val="24"/>
          <w:szCs w:val="24"/>
        </w:rPr>
      </w:pPr>
    </w:p>
    <w:p w:rsidR="00747A64" w:rsidRPr="00747A64" w:rsidRDefault="00747A64" w:rsidP="00747A64">
      <w:pPr>
        <w:rPr>
          <w:rFonts w:ascii="Times New Roman" w:hAnsi="Times New Roman" w:cs="Times New Roman"/>
          <w:sz w:val="24"/>
          <w:szCs w:val="24"/>
        </w:rPr>
      </w:pPr>
    </w:p>
    <w:p w:rsidR="00747A64" w:rsidRPr="00747A64" w:rsidRDefault="00747A64" w:rsidP="00747A64">
      <w:pPr>
        <w:rPr>
          <w:rFonts w:ascii="Times New Roman" w:hAnsi="Times New Roman" w:cs="Times New Roman"/>
          <w:sz w:val="24"/>
          <w:szCs w:val="24"/>
        </w:rPr>
      </w:pPr>
    </w:p>
    <w:p w:rsidR="00747A64" w:rsidRDefault="00747A64" w:rsidP="00747A64">
      <w:pPr>
        <w:rPr>
          <w:rFonts w:ascii="Times New Roman" w:hAnsi="Times New Roman" w:cs="Times New Roman"/>
          <w:sz w:val="24"/>
          <w:szCs w:val="24"/>
        </w:rPr>
      </w:pPr>
    </w:p>
    <w:p w:rsidR="00A7098A" w:rsidRDefault="00A7098A"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pPr>
    </w:p>
    <w:p w:rsidR="00662A1D" w:rsidRDefault="00662A1D" w:rsidP="00747A64">
      <w:pPr>
        <w:tabs>
          <w:tab w:val="left" w:pos="2130"/>
        </w:tabs>
        <w:rPr>
          <w:rFonts w:ascii="Times New Roman" w:hAnsi="Times New Roman" w:cs="Times New Roman"/>
          <w:sz w:val="24"/>
          <w:szCs w:val="24"/>
          <w:lang w:val="es-CO"/>
        </w:rPr>
        <w:sectPr w:rsidR="00662A1D" w:rsidSect="008223A5">
          <w:pgSz w:w="15840" w:h="12240" w:orient="landscape" w:code="1"/>
          <w:pgMar w:top="1701" w:right="1418" w:bottom="1701" w:left="1418" w:header="709" w:footer="709" w:gutter="0"/>
          <w:pgNumType w:start="4"/>
          <w:cols w:space="708"/>
          <w:docGrid w:linePitch="360"/>
        </w:sectPr>
      </w:pPr>
    </w:p>
    <w:p w:rsidR="00662A1D" w:rsidRPr="008801FD" w:rsidRDefault="00662A1D" w:rsidP="00105F87">
      <w:pPr>
        <w:pStyle w:val="Prrafodelista"/>
        <w:numPr>
          <w:ilvl w:val="0"/>
          <w:numId w:val="4"/>
        </w:numPr>
        <w:tabs>
          <w:tab w:val="left" w:pos="2130"/>
        </w:tabs>
        <w:jc w:val="both"/>
        <w:rPr>
          <w:rFonts w:ascii="Times New Roman" w:hAnsi="Times New Roman" w:cs="Times New Roman"/>
          <w:b/>
          <w:i/>
          <w:sz w:val="24"/>
          <w:szCs w:val="24"/>
          <w:lang w:val="es-CO"/>
        </w:rPr>
      </w:pPr>
      <w:r w:rsidRPr="008801FD">
        <w:rPr>
          <w:rFonts w:ascii="Times New Roman" w:hAnsi="Times New Roman" w:cs="Times New Roman"/>
          <w:b/>
          <w:i/>
          <w:sz w:val="24"/>
          <w:szCs w:val="24"/>
          <w:lang w:val="es-CO"/>
        </w:rPr>
        <w:lastRenderedPageBreak/>
        <w:t>INSTRUMENTOS</w:t>
      </w:r>
    </w:p>
    <w:p w:rsidR="00662A1D" w:rsidRPr="00DF2D72" w:rsidRDefault="00662A1D" w:rsidP="00662A1D">
      <w:pPr>
        <w:tabs>
          <w:tab w:val="left" w:pos="2130"/>
        </w:tabs>
        <w:jc w:val="both"/>
        <w:rPr>
          <w:rFonts w:ascii="Times New Roman" w:hAnsi="Times New Roman" w:cs="Times New Roman"/>
          <w:i/>
          <w:sz w:val="24"/>
          <w:szCs w:val="24"/>
          <w:lang w:val="es-CO"/>
        </w:rPr>
      </w:pPr>
      <w:r w:rsidRPr="00662A1D">
        <w:rPr>
          <w:rFonts w:ascii="Times New Roman" w:hAnsi="Times New Roman" w:cs="Times New Roman"/>
          <w:sz w:val="24"/>
          <w:szCs w:val="24"/>
          <w:lang w:val="es-CO"/>
        </w:rPr>
        <w:t xml:space="preserve">Para llevar a cabo la recolección de la información que posibilitara al grupo de investigación, identificar  la correspondencia existente entre las competencias en las que forma el currículo de Contaduría Pública de la Universidad de Antioquia y las competencias necesarias para laborar en el sector financiero, se aplicaron </w:t>
      </w:r>
      <w:r w:rsidRPr="00DF2D72">
        <w:rPr>
          <w:rFonts w:ascii="Times New Roman" w:hAnsi="Times New Roman" w:cs="Times New Roman"/>
          <w:i/>
          <w:sz w:val="24"/>
          <w:szCs w:val="24"/>
          <w:lang w:val="es-CO"/>
        </w:rPr>
        <w:t xml:space="preserve">encuestas y entrevistas. </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Desde la planeación de la investigación, se definió la utilización de encuestas debido a que este instrumento es eficiente para conocer la percepción de los estudiantes de último semestre de Contaduría </w:t>
      </w:r>
      <w:r w:rsidR="00425860">
        <w:rPr>
          <w:rFonts w:ascii="Times New Roman" w:hAnsi="Times New Roman" w:cs="Times New Roman"/>
          <w:sz w:val="24"/>
          <w:szCs w:val="24"/>
          <w:lang w:val="es-CO"/>
        </w:rPr>
        <w:t>Pú</w:t>
      </w:r>
      <w:r w:rsidRPr="00425860">
        <w:rPr>
          <w:rFonts w:ascii="Times New Roman" w:hAnsi="Times New Roman" w:cs="Times New Roman"/>
          <w:sz w:val="24"/>
          <w:szCs w:val="24"/>
          <w:lang w:val="es-CO"/>
        </w:rPr>
        <w:t>blica</w:t>
      </w:r>
      <w:r w:rsidRPr="00662A1D">
        <w:rPr>
          <w:rFonts w:ascii="Times New Roman" w:hAnsi="Times New Roman" w:cs="Times New Roman"/>
          <w:sz w:val="24"/>
          <w:szCs w:val="24"/>
          <w:lang w:val="es-CO"/>
        </w:rPr>
        <w:t xml:space="preserve"> de la Universidad de Antioquia y de los contadores que actualmente laboran en el sector financiero.</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La muestra a la cual</w:t>
      </w:r>
      <w:r w:rsidR="008627D5">
        <w:rPr>
          <w:rFonts w:ascii="Times New Roman" w:hAnsi="Times New Roman" w:cs="Times New Roman"/>
          <w:sz w:val="24"/>
          <w:szCs w:val="24"/>
          <w:lang w:val="es-CO"/>
        </w:rPr>
        <w:t xml:space="preserve"> se le aplicó la encuesta (Ver A</w:t>
      </w:r>
      <w:r w:rsidRPr="00662A1D">
        <w:rPr>
          <w:rFonts w:ascii="Times New Roman" w:hAnsi="Times New Roman" w:cs="Times New Roman"/>
          <w:sz w:val="24"/>
          <w:szCs w:val="24"/>
          <w:lang w:val="es-CO"/>
        </w:rPr>
        <w:t xml:space="preserve">nexo </w:t>
      </w:r>
      <w:r w:rsidR="008627D5">
        <w:rPr>
          <w:rFonts w:ascii="Times New Roman" w:hAnsi="Times New Roman" w:cs="Times New Roman"/>
          <w:sz w:val="24"/>
          <w:szCs w:val="24"/>
          <w:lang w:val="es-CO"/>
        </w:rPr>
        <w:t>N°</w:t>
      </w:r>
      <w:r w:rsidRPr="00662A1D">
        <w:rPr>
          <w:rFonts w:ascii="Times New Roman" w:hAnsi="Times New Roman" w:cs="Times New Roman"/>
          <w:sz w:val="24"/>
          <w:szCs w:val="24"/>
          <w:lang w:val="es-CO"/>
        </w:rPr>
        <w:t xml:space="preserve">1) de estudiantes la constituyen 31 personas matriculadas en el proyecto de aula Informes de Control. En el caso </w:t>
      </w:r>
      <w:r w:rsidR="008627D5">
        <w:rPr>
          <w:rFonts w:ascii="Times New Roman" w:hAnsi="Times New Roman" w:cs="Times New Roman"/>
          <w:sz w:val="24"/>
          <w:szCs w:val="24"/>
          <w:lang w:val="es-CO"/>
        </w:rPr>
        <w:t>de los empleados, la encuesta (Ver A</w:t>
      </w:r>
      <w:r w:rsidRPr="00662A1D">
        <w:rPr>
          <w:rFonts w:ascii="Times New Roman" w:hAnsi="Times New Roman" w:cs="Times New Roman"/>
          <w:sz w:val="24"/>
          <w:szCs w:val="24"/>
          <w:lang w:val="es-CO"/>
        </w:rPr>
        <w:t xml:space="preserve">nexo </w:t>
      </w:r>
      <w:r w:rsidR="008627D5">
        <w:rPr>
          <w:rFonts w:ascii="Times New Roman" w:hAnsi="Times New Roman" w:cs="Times New Roman"/>
          <w:sz w:val="24"/>
          <w:szCs w:val="24"/>
          <w:lang w:val="es-CO"/>
        </w:rPr>
        <w:t>N°</w:t>
      </w:r>
      <w:r w:rsidRPr="00662A1D">
        <w:rPr>
          <w:rFonts w:ascii="Times New Roman" w:hAnsi="Times New Roman" w:cs="Times New Roman"/>
          <w:sz w:val="24"/>
          <w:szCs w:val="24"/>
          <w:lang w:val="es-CO"/>
        </w:rPr>
        <w:t>2) la realizaron 17 Contadores Públicos del Grupo Ban</w:t>
      </w:r>
      <w:r w:rsidR="008627D5">
        <w:rPr>
          <w:rFonts w:ascii="Times New Roman" w:hAnsi="Times New Roman" w:cs="Times New Roman"/>
          <w:sz w:val="24"/>
          <w:szCs w:val="24"/>
          <w:lang w:val="es-CO"/>
        </w:rPr>
        <w:t xml:space="preserve">colombia y el Banco Caja Social </w:t>
      </w:r>
      <w:r w:rsidRPr="00662A1D">
        <w:rPr>
          <w:rFonts w:ascii="Times New Roman" w:hAnsi="Times New Roman" w:cs="Times New Roman"/>
          <w:sz w:val="24"/>
          <w:szCs w:val="24"/>
          <w:lang w:val="es-CO"/>
        </w:rPr>
        <w:t>Colmena.</w:t>
      </w:r>
    </w:p>
    <w:p w:rsid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Las entrevistas, por su parte, también fueron dirigidas tanto al frente académico como al laboral. Con el fin de conocer las competencias en las que forma el Programa de Contaduría, se realizaron entrevistas a los docentes Marco Antonio Machado, María Isabel D</w:t>
      </w:r>
      <w:r w:rsidR="008627D5">
        <w:rPr>
          <w:rFonts w:ascii="Times New Roman" w:hAnsi="Times New Roman" w:cs="Times New Roman"/>
          <w:sz w:val="24"/>
          <w:szCs w:val="24"/>
          <w:lang w:val="es-CO"/>
        </w:rPr>
        <w:t>uque y Martha Cecilia Álvarez (Ver A</w:t>
      </w:r>
      <w:r w:rsidRPr="00662A1D">
        <w:rPr>
          <w:rFonts w:ascii="Times New Roman" w:hAnsi="Times New Roman" w:cs="Times New Roman"/>
          <w:sz w:val="24"/>
          <w:szCs w:val="24"/>
          <w:lang w:val="es-CO"/>
        </w:rPr>
        <w:t xml:space="preserve">nexo </w:t>
      </w:r>
      <w:r w:rsidR="008627D5">
        <w:rPr>
          <w:rFonts w:ascii="Times New Roman" w:hAnsi="Times New Roman" w:cs="Times New Roman"/>
          <w:sz w:val="24"/>
          <w:szCs w:val="24"/>
          <w:lang w:val="es-CO"/>
        </w:rPr>
        <w:t>N°</w:t>
      </w:r>
      <w:r w:rsidRPr="00662A1D">
        <w:rPr>
          <w:rFonts w:ascii="Times New Roman" w:hAnsi="Times New Roman" w:cs="Times New Roman"/>
          <w:sz w:val="24"/>
          <w:szCs w:val="24"/>
          <w:lang w:val="es-CO"/>
        </w:rPr>
        <w:t xml:space="preserve">3) quienes han participado activamente durante los últimos años en los diferentes rediseños curriculares del </w:t>
      </w:r>
      <w:r w:rsidRPr="00425860">
        <w:rPr>
          <w:rFonts w:ascii="Times New Roman" w:hAnsi="Times New Roman" w:cs="Times New Roman"/>
          <w:sz w:val="24"/>
          <w:szCs w:val="24"/>
          <w:lang w:val="es-CO"/>
        </w:rPr>
        <w:t>currículo</w:t>
      </w:r>
      <w:r w:rsidR="00425860" w:rsidRPr="00425860">
        <w:rPr>
          <w:rFonts w:ascii="Times New Roman" w:hAnsi="Times New Roman" w:cs="Times New Roman"/>
          <w:sz w:val="24"/>
          <w:szCs w:val="24"/>
          <w:lang w:val="es-CO"/>
        </w:rPr>
        <w:t xml:space="preserve">. </w:t>
      </w:r>
      <w:r w:rsidRPr="00425860">
        <w:rPr>
          <w:rFonts w:ascii="Times New Roman" w:hAnsi="Times New Roman" w:cs="Times New Roman"/>
          <w:sz w:val="24"/>
          <w:szCs w:val="24"/>
          <w:lang w:val="es-CO"/>
        </w:rPr>
        <w:t>De</w:t>
      </w:r>
      <w:r w:rsidRPr="00662A1D">
        <w:rPr>
          <w:rFonts w:ascii="Times New Roman" w:hAnsi="Times New Roman" w:cs="Times New Roman"/>
          <w:sz w:val="24"/>
          <w:szCs w:val="24"/>
          <w:lang w:val="es-CO"/>
        </w:rPr>
        <w:t xml:space="preserve"> otro lado, con el fin de conocer cuáles son las competencias que en el Sector Financiero se espera que desarrollen los Contadores Públicos, se entrevistaron dos jefes de oficina del Banco Caja Social Colmena y Davivienda y una jefe de área c</w:t>
      </w:r>
      <w:r w:rsidR="008627D5">
        <w:rPr>
          <w:rFonts w:ascii="Times New Roman" w:hAnsi="Times New Roman" w:cs="Times New Roman"/>
          <w:sz w:val="24"/>
          <w:szCs w:val="24"/>
          <w:lang w:val="es-CO"/>
        </w:rPr>
        <w:t>ontable del Grupo Bancolombia (Ver A</w:t>
      </w:r>
      <w:r w:rsidRPr="00662A1D">
        <w:rPr>
          <w:rFonts w:ascii="Times New Roman" w:hAnsi="Times New Roman" w:cs="Times New Roman"/>
          <w:sz w:val="24"/>
          <w:szCs w:val="24"/>
          <w:lang w:val="es-CO"/>
        </w:rPr>
        <w:t xml:space="preserve">nexo </w:t>
      </w:r>
      <w:r w:rsidR="008627D5">
        <w:rPr>
          <w:rFonts w:ascii="Times New Roman" w:hAnsi="Times New Roman" w:cs="Times New Roman"/>
          <w:sz w:val="24"/>
          <w:szCs w:val="24"/>
          <w:lang w:val="es-CO"/>
        </w:rPr>
        <w:t>N°</w:t>
      </w:r>
      <w:r w:rsidRPr="00662A1D">
        <w:rPr>
          <w:rFonts w:ascii="Times New Roman" w:hAnsi="Times New Roman" w:cs="Times New Roman"/>
          <w:sz w:val="24"/>
          <w:szCs w:val="24"/>
          <w:lang w:val="es-CO"/>
        </w:rPr>
        <w:t xml:space="preserve">4). Para una muestra de tres profesores y tres jefes de oficina o área. </w:t>
      </w:r>
    </w:p>
    <w:p w:rsidR="002B592E" w:rsidRDefault="002B592E" w:rsidP="00662A1D">
      <w:pPr>
        <w:tabs>
          <w:tab w:val="left" w:pos="2130"/>
        </w:tabs>
        <w:jc w:val="both"/>
        <w:rPr>
          <w:rFonts w:ascii="Times New Roman" w:hAnsi="Times New Roman" w:cs="Times New Roman"/>
          <w:sz w:val="24"/>
          <w:szCs w:val="24"/>
          <w:lang w:val="es-CO"/>
        </w:rPr>
      </w:pPr>
    </w:p>
    <w:p w:rsidR="00662A1D" w:rsidRPr="008801FD" w:rsidRDefault="00662A1D" w:rsidP="00105F87">
      <w:pPr>
        <w:pStyle w:val="Prrafodelista"/>
        <w:numPr>
          <w:ilvl w:val="0"/>
          <w:numId w:val="4"/>
        </w:numPr>
        <w:tabs>
          <w:tab w:val="left" w:pos="2130"/>
        </w:tabs>
        <w:jc w:val="both"/>
        <w:rPr>
          <w:rFonts w:ascii="Times New Roman" w:hAnsi="Times New Roman" w:cs="Times New Roman"/>
          <w:b/>
          <w:i/>
          <w:sz w:val="24"/>
          <w:szCs w:val="24"/>
          <w:lang w:val="es-CO"/>
        </w:rPr>
      </w:pPr>
      <w:r w:rsidRPr="008801FD">
        <w:rPr>
          <w:rFonts w:ascii="Times New Roman" w:hAnsi="Times New Roman" w:cs="Times New Roman"/>
          <w:b/>
          <w:i/>
          <w:sz w:val="24"/>
          <w:szCs w:val="24"/>
          <w:lang w:val="es-CO"/>
        </w:rPr>
        <w:t xml:space="preserve">FUENTES DE INFORMACIÓN </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La producción de un artículo de investigación está sustentada en la consecución de información de fuentes primarias y secundarias.</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Para el caso de esta investigación, las </w:t>
      </w:r>
      <w:r w:rsidRPr="00DF2D72">
        <w:rPr>
          <w:rFonts w:ascii="Times New Roman" w:hAnsi="Times New Roman" w:cs="Times New Roman"/>
          <w:i/>
          <w:sz w:val="24"/>
          <w:szCs w:val="24"/>
          <w:lang w:val="es-CO"/>
        </w:rPr>
        <w:t>fuentes primarias</w:t>
      </w:r>
      <w:r w:rsidRPr="00662A1D">
        <w:rPr>
          <w:rFonts w:ascii="Times New Roman" w:hAnsi="Times New Roman" w:cs="Times New Roman"/>
          <w:sz w:val="24"/>
          <w:szCs w:val="24"/>
          <w:lang w:val="es-CO"/>
        </w:rPr>
        <w:t xml:space="preserve"> que aportaron contenido para la estructuración del artículo fueron los estudiantes del proyecto de aula  Informes de Control encuestados, los jefes de área y oficina y los docentes de la universidad.</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Con el fin de lograr una completa y minuciosa interpretación de la información recolectada mediante las encuestas, se realizó mediante una tabla en Excel la tabulación de las mismas y la generación de gráficos que en cada pregunta </w:t>
      </w:r>
      <w:r w:rsidRPr="00425860">
        <w:rPr>
          <w:rFonts w:ascii="Times New Roman" w:hAnsi="Times New Roman" w:cs="Times New Roman"/>
          <w:sz w:val="24"/>
          <w:szCs w:val="24"/>
          <w:lang w:val="es-CO"/>
        </w:rPr>
        <w:t>sintetizara</w:t>
      </w:r>
      <w:r w:rsidR="00425860" w:rsidRPr="00425860">
        <w:rPr>
          <w:rFonts w:ascii="Times New Roman" w:hAnsi="Times New Roman" w:cs="Times New Roman"/>
          <w:sz w:val="24"/>
          <w:szCs w:val="24"/>
          <w:lang w:val="es-CO"/>
        </w:rPr>
        <w:t xml:space="preserve">n </w:t>
      </w:r>
      <w:r w:rsidRPr="00425860">
        <w:rPr>
          <w:rFonts w:ascii="Times New Roman" w:hAnsi="Times New Roman" w:cs="Times New Roman"/>
          <w:sz w:val="24"/>
          <w:szCs w:val="24"/>
          <w:lang w:val="es-CO"/>
        </w:rPr>
        <w:t>las</w:t>
      </w:r>
      <w:r w:rsidRPr="00662A1D">
        <w:rPr>
          <w:rFonts w:ascii="Times New Roman" w:hAnsi="Times New Roman" w:cs="Times New Roman"/>
          <w:sz w:val="24"/>
          <w:szCs w:val="24"/>
          <w:lang w:val="es-CO"/>
        </w:rPr>
        <w:t xml:space="preserve"> respuestas de los encuestados, facilitando así la interpretación y el posterior contraste con la información </w:t>
      </w:r>
      <w:r w:rsidRPr="00662A1D">
        <w:rPr>
          <w:rFonts w:ascii="Times New Roman" w:hAnsi="Times New Roman" w:cs="Times New Roman"/>
          <w:sz w:val="24"/>
          <w:szCs w:val="24"/>
          <w:lang w:val="es-CO"/>
        </w:rPr>
        <w:lastRenderedPageBreak/>
        <w:t>generada de las encuestas de los empleados del sector que fueron tabuladas mediante el mismo procedimiento.</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La información que fue obtenida mediante la aplicación de las entrevistas, posteriormente fue transcrita, leída y analizada </w:t>
      </w:r>
      <w:r w:rsidRPr="00425860">
        <w:rPr>
          <w:rFonts w:ascii="Times New Roman" w:hAnsi="Times New Roman" w:cs="Times New Roman"/>
          <w:sz w:val="24"/>
          <w:szCs w:val="24"/>
          <w:lang w:val="es-CO"/>
        </w:rPr>
        <w:t>detenidament</w:t>
      </w:r>
      <w:r w:rsidR="00425860">
        <w:rPr>
          <w:rFonts w:ascii="Times New Roman" w:hAnsi="Times New Roman" w:cs="Times New Roman"/>
          <w:sz w:val="24"/>
          <w:szCs w:val="24"/>
          <w:lang w:val="es-CO"/>
        </w:rPr>
        <w:t xml:space="preserve">e </w:t>
      </w:r>
      <w:r w:rsidRPr="00425860">
        <w:rPr>
          <w:rFonts w:ascii="Times New Roman" w:hAnsi="Times New Roman" w:cs="Times New Roman"/>
          <w:sz w:val="24"/>
          <w:szCs w:val="24"/>
          <w:lang w:val="es-CO"/>
        </w:rPr>
        <w:t>con</w:t>
      </w:r>
      <w:r w:rsidRPr="00662A1D">
        <w:rPr>
          <w:rFonts w:ascii="Times New Roman" w:hAnsi="Times New Roman" w:cs="Times New Roman"/>
          <w:sz w:val="24"/>
          <w:szCs w:val="24"/>
          <w:lang w:val="es-CO"/>
        </w:rPr>
        <w:t xml:space="preserve"> el fin de extraer de estas las </w:t>
      </w:r>
      <w:r w:rsidRPr="00425860">
        <w:rPr>
          <w:rFonts w:ascii="Times New Roman" w:hAnsi="Times New Roman" w:cs="Times New Roman"/>
          <w:sz w:val="24"/>
          <w:szCs w:val="24"/>
          <w:lang w:val="es-CO"/>
        </w:rPr>
        <w:t xml:space="preserve">conclusiones </w:t>
      </w:r>
      <w:r w:rsidR="00425860" w:rsidRPr="00425860">
        <w:rPr>
          <w:rFonts w:ascii="Times New Roman" w:hAnsi="Times New Roman" w:cs="Times New Roman"/>
          <w:sz w:val="24"/>
          <w:szCs w:val="24"/>
          <w:lang w:val="es-CO"/>
        </w:rPr>
        <w:t>má</w:t>
      </w:r>
      <w:r w:rsidRPr="00425860">
        <w:rPr>
          <w:rFonts w:ascii="Times New Roman" w:hAnsi="Times New Roman" w:cs="Times New Roman"/>
          <w:sz w:val="24"/>
          <w:szCs w:val="24"/>
          <w:lang w:val="es-CO"/>
        </w:rPr>
        <w:t>s relevantes</w:t>
      </w:r>
      <w:r w:rsidRPr="00662A1D">
        <w:rPr>
          <w:rFonts w:ascii="Times New Roman" w:hAnsi="Times New Roman" w:cs="Times New Roman"/>
          <w:sz w:val="24"/>
          <w:szCs w:val="24"/>
          <w:lang w:val="es-CO"/>
        </w:rPr>
        <w:t xml:space="preserve"> a las que llegaron los docentes y jefes, que fueran de vital importancia para el contenido y desarrollo de la investigación.</w:t>
      </w:r>
    </w:p>
    <w:p w:rsid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Respecto a las </w:t>
      </w:r>
      <w:r w:rsidRPr="00DF2D72">
        <w:rPr>
          <w:rFonts w:ascii="Times New Roman" w:hAnsi="Times New Roman" w:cs="Times New Roman"/>
          <w:i/>
          <w:sz w:val="24"/>
          <w:szCs w:val="24"/>
          <w:lang w:val="es-CO"/>
        </w:rPr>
        <w:t>fuentes secundarias</w:t>
      </w:r>
      <w:r w:rsidRPr="00662A1D">
        <w:rPr>
          <w:rFonts w:ascii="Times New Roman" w:hAnsi="Times New Roman" w:cs="Times New Roman"/>
          <w:sz w:val="24"/>
          <w:szCs w:val="24"/>
          <w:lang w:val="es-CO"/>
        </w:rPr>
        <w:t>, el grupo de investigación consultó en bibliotecas, bases de datos y por aporte del asesor temático, diferentes revistas, libros, publicaciones, incluso otras tesis de grado  que fueron sintetizadas y analizadas, constituyendo un gran aporte para la construcción del artículo investigativo.</w:t>
      </w:r>
    </w:p>
    <w:p w:rsidR="00DF2D72" w:rsidRPr="00662A1D" w:rsidRDefault="00DF2D72" w:rsidP="00662A1D">
      <w:pPr>
        <w:tabs>
          <w:tab w:val="left" w:pos="2130"/>
        </w:tabs>
        <w:jc w:val="both"/>
        <w:rPr>
          <w:rFonts w:ascii="Times New Roman" w:hAnsi="Times New Roman" w:cs="Times New Roman"/>
          <w:sz w:val="24"/>
          <w:szCs w:val="24"/>
          <w:lang w:val="es-CO"/>
        </w:rPr>
      </w:pPr>
    </w:p>
    <w:p w:rsidR="00662A1D" w:rsidRDefault="00662A1D" w:rsidP="00105F87">
      <w:pPr>
        <w:pStyle w:val="Prrafodelista"/>
        <w:numPr>
          <w:ilvl w:val="0"/>
          <w:numId w:val="4"/>
        </w:numPr>
        <w:tabs>
          <w:tab w:val="left" w:pos="2130"/>
        </w:tabs>
        <w:jc w:val="both"/>
        <w:rPr>
          <w:rFonts w:ascii="Times New Roman" w:hAnsi="Times New Roman" w:cs="Times New Roman"/>
          <w:b/>
          <w:i/>
          <w:sz w:val="24"/>
          <w:szCs w:val="24"/>
          <w:lang w:val="es-CO"/>
        </w:rPr>
      </w:pPr>
      <w:r w:rsidRPr="008801FD">
        <w:rPr>
          <w:rFonts w:ascii="Times New Roman" w:hAnsi="Times New Roman" w:cs="Times New Roman"/>
          <w:b/>
          <w:i/>
          <w:sz w:val="24"/>
          <w:szCs w:val="24"/>
          <w:lang w:val="es-CO"/>
        </w:rPr>
        <w:t xml:space="preserve">LAS RUTAS SEGUIDAS </w:t>
      </w:r>
    </w:p>
    <w:p w:rsidR="00105F87" w:rsidRDefault="00105F87" w:rsidP="00105F87">
      <w:pPr>
        <w:pStyle w:val="Prrafodelista"/>
        <w:tabs>
          <w:tab w:val="left" w:pos="2130"/>
        </w:tabs>
        <w:jc w:val="both"/>
        <w:rPr>
          <w:rFonts w:ascii="Times New Roman" w:hAnsi="Times New Roman" w:cs="Times New Roman"/>
          <w:b/>
          <w:i/>
          <w:sz w:val="24"/>
          <w:szCs w:val="24"/>
          <w:lang w:val="es-CO"/>
        </w:rPr>
      </w:pPr>
    </w:p>
    <w:p w:rsidR="00662A1D" w:rsidRPr="00105F87" w:rsidRDefault="005E42E2" w:rsidP="00105F87">
      <w:pPr>
        <w:pStyle w:val="Prrafodelista"/>
        <w:numPr>
          <w:ilvl w:val="1"/>
          <w:numId w:val="8"/>
        </w:numPr>
        <w:tabs>
          <w:tab w:val="left" w:pos="2130"/>
        </w:tabs>
        <w:jc w:val="both"/>
        <w:rPr>
          <w:rFonts w:ascii="Times New Roman" w:hAnsi="Times New Roman" w:cs="Times New Roman"/>
          <w:b/>
          <w:sz w:val="24"/>
          <w:szCs w:val="24"/>
          <w:lang w:val="es-CO"/>
        </w:rPr>
      </w:pPr>
      <w:r w:rsidRPr="00105F87">
        <w:rPr>
          <w:rFonts w:ascii="Times New Roman" w:hAnsi="Times New Roman" w:cs="Times New Roman"/>
          <w:b/>
          <w:sz w:val="24"/>
          <w:szCs w:val="24"/>
          <w:lang w:val="es-CO"/>
        </w:rPr>
        <w:t>El proyecto de Investigación.</w:t>
      </w:r>
    </w:p>
    <w:p w:rsidR="00662A1D" w:rsidRP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El primer paso para llegar al artículo de investigación que produjo el equipo, fue la realización de un proyecto de trabajo de grado y  se da en el proyecto de aula “Trabajo de Grado I” con el do</w:t>
      </w:r>
      <w:r w:rsidR="008627D5">
        <w:rPr>
          <w:rFonts w:ascii="Times New Roman" w:hAnsi="Times New Roman" w:cs="Times New Roman"/>
          <w:sz w:val="24"/>
          <w:szCs w:val="24"/>
          <w:lang w:val="es-CO"/>
        </w:rPr>
        <w:t>cente Carlos Mario Ospina como A</w:t>
      </w:r>
      <w:r w:rsidRPr="00662A1D">
        <w:rPr>
          <w:rFonts w:ascii="Times New Roman" w:hAnsi="Times New Roman" w:cs="Times New Roman"/>
          <w:sz w:val="24"/>
          <w:szCs w:val="24"/>
          <w:lang w:val="es-CO"/>
        </w:rPr>
        <w:t xml:space="preserve">sesor Metodológico. Este proceso tuvo duración de un semestre durante el </w:t>
      </w:r>
      <w:r w:rsidR="00425860">
        <w:rPr>
          <w:rFonts w:ascii="Times New Roman" w:hAnsi="Times New Roman" w:cs="Times New Roman"/>
          <w:sz w:val="24"/>
          <w:szCs w:val="24"/>
          <w:lang w:val="es-CO"/>
        </w:rPr>
        <w:t>cua</w:t>
      </w:r>
      <w:r w:rsidRPr="00425860">
        <w:rPr>
          <w:rFonts w:ascii="Times New Roman" w:hAnsi="Times New Roman" w:cs="Times New Roman"/>
          <w:sz w:val="24"/>
          <w:szCs w:val="24"/>
          <w:lang w:val="es-CO"/>
        </w:rPr>
        <w:t>l</w:t>
      </w:r>
      <w:r w:rsidRPr="00662A1D">
        <w:rPr>
          <w:rFonts w:ascii="Times New Roman" w:hAnsi="Times New Roman" w:cs="Times New Roman"/>
          <w:sz w:val="24"/>
          <w:szCs w:val="24"/>
          <w:lang w:val="es-CO"/>
        </w:rPr>
        <w:t xml:space="preserve"> lo primero que realizó el grupo de investigación, en ese momento compuesto por tres personas, fue decidir cuál sería la línea de investigación sobre la cual iba a enfocarse su proyecto de grado.</w:t>
      </w:r>
    </w:p>
    <w:p w:rsidR="00662A1D" w:rsidRDefault="00662A1D" w:rsidP="00662A1D">
      <w:pPr>
        <w:tabs>
          <w:tab w:val="left" w:pos="2130"/>
        </w:tabs>
        <w:jc w:val="both"/>
        <w:rPr>
          <w:rFonts w:ascii="Times New Roman" w:hAnsi="Times New Roman" w:cs="Times New Roman"/>
          <w:sz w:val="24"/>
          <w:szCs w:val="24"/>
          <w:lang w:val="es-CO"/>
        </w:rPr>
      </w:pPr>
      <w:r w:rsidRPr="00662A1D">
        <w:rPr>
          <w:rFonts w:ascii="Times New Roman" w:hAnsi="Times New Roman" w:cs="Times New Roman"/>
          <w:sz w:val="24"/>
          <w:szCs w:val="24"/>
          <w:lang w:val="es-CO"/>
        </w:rPr>
        <w:t xml:space="preserve"> La línea seleccionada en consenso por el equipo de trabajo fue “Educación Contable”, debido a su interés por conocer en detalle cómo era la preparación que ofrece la Universidad a los Contadores Públicos, luego de escoger esta línea, se pasó a buscar cuál podría ser un motivo a investigar, para </w:t>
      </w:r>
      <w:r w:rsidRPr="00425860">
        <w:rPr>
          <w:rFonts w:ascii="Times New Roman" w:hAnsi="Times New Roman" w:cs="Times New Roman"/>
          <w:sz w:val="24"/>
          <w:szCs w:val="24"/>
          <w:lang w:val="es-CO"/>
        </w:rPr>
        <w:t xml:space="preserve">lo </w:t>
      </w:r>
      <w:r w:rsidR="00425860" w:rsidRPr="00425860">
        <w:rPr>
          <w:rFonts w:ascii="Times New Roman" w:hAnsi="Times New Roman" w:cs="Times New Roman"/>
          <w:sz w:val="24"/>
          <w:szCs w:val="24"/>
          <w:lang w:val="es-CO"/>
        </w:rPr>
        <w:t>cua</w:t>
      </w:r>
      <w:r w:rsidRPr="00425860">
        <w:rPr>
          <w:rFonts w:ascii="Times New Roman" w:hAnsi="Times New Roman" w:cs="Times New Roman"/>
          <w:sz w:val="24"/>
          <w:szCs w:val="24"/>
          <w:lang w:val="es-CO"/>
        </w:rPr>
        <w:t>l el grupo debido a su gusto por los temas financieros, decidieron realizar una investigación que</w:t>
      </w:r>
      <w:r w:rsidRPr="00662A1D">
        <w:rPr>
          <w:rFonts w:ascii="Times New Roman" w:hAnsi="Times New Roman" w:cs="Times New Roman"/>
          <w:sz w:val="24"/>
          <w:szCs w:val="24"/>
          <w:lang w:val="es-CO"/>
        </w:rPr>
        <w:t xml:space="preserve"> </w:t>
      </w:r>
      <w:r w:rsidRPr="00425860">
        <w:rPr>
          <w:rFonts w:ascii="Times New Roman" w:hAnsi="Times New Roman" w:cs="Times New Roman"/>
          <w:sz w:val="24"/>
          <w:szCs w:val="24"/>
          <w:lang w:val="es-CO"/>
        </w:rPr>
        <w:t xml:space="preserve">describiera </w:t>
      </w:r>
      <w:r w:rsidR="00425860">
        <w:rPr>
          <w:rFonts w:ascii="Times New Roman" w:hAnsi="Times New Roman" w:cs="Times New Roman"/>
          <w:sz w:val="24"/>
          <w:szCs w:val="24"/>
          <w:lang w:val="es-CO"/>
        </w:rPr>
        <w:t>que tan</w:t>
      </w:r>
      <w:r w:rsidRPr="00425860">
        <w:rPr>
          <w:rFonts w:ascii="Times New Roman" w:hAnsi="Times New Roman" w:cs="Times New Roman"/>
          <w:sz w:val="24"/>
          <w:szCs w:val="24"/>
          <w:lang w:val="es-CO"/>
        </w:rPr>
        <w:t xml:space="preserve"> competentes</w:t>
      </w:r>
      <w:r w:rsidRPr="00662A1D">
        <w:rPr>
          <w:rFonts w:ascii="Times New Roman" w:hAnsi="Times New Roman" w:cs="Times New Roman"/>
          <w:sz w:val="24"/>
          <w:szCs w:val="24"/>
          <w:lang w:val="es-CO"/>
        </w:rPr>
        <w:t xml:space="preserve"> son los Contadores que egresan de la Universidad de Antioquia para laborar en el Sector Financiero. Como fin a esta primera parte del proyecto de aula, se presenta </w:t>
      </w:r>
      <w:r w:rsidR="00A6335D">
        <w:rPr>
          <w:rFonts w:ascii="Times New Roman" w:hAnsi="Times New Roman" w:cs="Times New Roman"/>
          <w:sz w:val="24"/>
          <w:szCs w:val="24"/>
          <w:lang w:val="es-CO"/>
        </w:rPr>
        <w:t xml:space="preserve">primero ante el asesor metodológico y posteriormente </w:t>
      </w:r>
      <w:r w:rsidRPr="00662A1D">
        <w:rPr>
          <w:rFonts w:ascii="Times New Roman" w:hAnsi="Times New Roman" w:cs="Times New Roman"/>
          <w:sz w:val="24"/>
          <w:szCs w:val="24"/>
          <w:lang w:val="es-CO"/>
        </w:rPr>
        <w:t>ante el comité evaluador el anteproyecto con los antecedentes, la descripción y formulación de la problemática a investigar, el objetivo general y los objetivos específicos que se cumplirían al finalizar el proceso investigativo y la justificación sobre la importancia de realizar una investigación de este tipo.</w:t>
      </w:r>
    </w:p>
    <w:p w:rsidR="00926982" w:rsidRDefault="00662A1D" w:rsidP="00662A1D">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La segunda parte del proyecto de aula consistió en el desarrollo </w:t>
      </w:r>
      <w:r w:rsidR="00A6335D">
        <w:rPr>
          <w:rFonts w:ascii="Times New Roman" w:hAnsi="Times New Roman" w:cs="Times New Roman"/>
          <w:sz w:val="24"/>
          <w:szCs w:val="24"/>
          <w:lang w:val="es-CO"/>
        </w:rPr>
        <w:t>del proyecto de investigación,</w:t>
      </w:r>
      <w:r w:rsidR="00926982">
        <w:rPr>
          <w:rFonts w:ascii="Times New Roman" w:hAnsi="Times New Roman" w:cs="Times New Roman"/>
          <w:sz w:val="24"/>
          <w:szCs w:val="24"/>
          <w:lang w:val="es-CO"/>
        </w:rPr>
        <w:t xml:space="preserve"> “</w:t>
      </w:r>
      <w:r w:rsidR="008627D5">
        <w:rPr>
          <w:rFonts w:ascii="Times New Roman" w:hAnsi="Times New Roman" w:cs="Times New Roman"/>
          <w:sz w:val="24"/>
          <w:szCs w:val="24"/>
          <w:lang w:val="es-CO"/>
        </w:rPr>
        <w:t>C</w:t>
      </w:r>
      <w:r w:rsidR="00926982" w:rsidRPr="00926982">
        <w:rPr>
          <w:rFonts w:ascii="Times New Roman" w:hAnsi="Times New Roman" w:cs="Times New Roman"/>
          <w:i/>
          <w:sz w:val="24"/>
          <w:szCs w:val="24"/>
          <w:lang w:val="es-CO"/>
        </w:rPr>
        <w:t xml:space="preserve">ompetencias del profesional contable egresado de la </w:t>
      </w:r>
      <w:r w:rsidR="00926982">
        <w:rPr>
          <w:rFonts w:ascii="Times New Roman" w:hAnsi="Times New Roman" w:cs="Times New Roman"/>
          <w:i/>
          <w:sz w:val="24"/>
          <w:szCs w:val="24"/>
          <w:lang w:val="es-CO"/>
        </w:rPr>
        <w:t>U</w:t>
      </w:r>
      <w:r w:rsidR="00926982" w:rsidRPr="00926982">
        <w:rPr>
          <w:rFonts w:ascii="Times New Roman" w:hAnsi="Times New Roman" w:cs="Times New Roman"/>
          <w:i/>
          <w:sz w:val="24"/>
          <w:szCs w:val="24"/>
          <w:lang w:val="es-CO"/>
        </w:rPr>
        <w:t xml:space="preserve">niversidad de </w:t>
      </w:r>
      <w:r w:rsidR="00926982">
        <w:rPr>
          <w:rFonts w:ascii="Times New Roman" w:hAnsi="Times New Roman" w:cs="Times New Roman"/>
          <w:i/>
          <w:sz w:val="24"/>
          <w:szCs w:val="24"/>
          <w:lang w:val="es-CO"/>
        </w:rPr>
        <w:t>A</w:t>
      </w:r>
      <w:r w:rsidR="00926982" w:rsidRPr="00926982">
        <w:rPr>
          <w:rFonts w:ascii="Times New Roman" w:hAnsi="Times New Roman" w:cs="Times New Roman"/>
          <w:i/>
          <w:sz w:val="24"/>
          <w:szCs w:val="24"/>
          <w:lang w:val="es-CO"/>
        </w:rPr>
        <w:t>nt</w:t>
      </w:r>
      <w:r w:rsidR="008627D5">
        <w:rPr>
          <w:rFonts w:ascii="Times New Roman" w:hAnsi="Times New Roman" w:cs="Times New Roman"/>
          <w:i/>
          <w:sz w:val="24"/>
          <w:szCs w:val="24"/>
          <w:lang w:val="es-CO"/>
        </w:rPr>
        <w:t>ioquia para desempeñarse en el S</w:t>
      </w:r>
      <w:r w:rsidR="00926982" w:rsidRPr="00926982">
        <w:rPr>
          <w:rFonts w:ascii="Times New Roman" w:hAnsi="Times New Roman" w:cs="Times New Roman"/>
          <w:i/>
          <w:sz w:val="24"/>
          <w:szCs w:val="24"/>
          <w:lang w:val="es-CO"/>
        </w:rPr>
        <w:t xml:space="preserve">ector </w:t>
      </w:r>
      <w:r w:rsidR="008627D5">
        <w:rPr>
          <w:rFonts w:ascii="Times New Roman" w:hAnsi="Times New Roman" w:cs="Times New Roman"/>
          <w:i/>
          <w:sz w:val="24"/>
          <w:szCs w:val="24"/>
          <w:lang w:val="es-CO"/>
        </w:rPr>
        <w:t>F</w:t>
      </w:r>
      <w:r w:rsidR="00926982" w:rsidRPr="00926982">
        <w:rPr>
          <w:rFonts w:ascii="Times New Roman" w:hAnsi="Times New Roman" w:cs="Times New Roman"/>
          <w:i/>
          <w:sz w:val="24"/>
          <w:szCs w:val="24"/>
          <w:lang w:val="es-CO"/>
        </w:rPr>
        <w:t xml:space="preserve">inanciero de </w:t>
      </w:r>
      <w:r w:rsidR="00926982">
        <w:rPr>
          <w:rFonts w:ascii="Times New Roman" w:hAnsi="Times New Roman" w:cs="Times New Roman"/>
          <w:i/>
          <w:sz w:val="24"/>
          <w:szCs w:val="24"/>
          <w:lang w:val="es-CO"/>
        </w:rPr>
        <w:t>M</w:t>
      </w:r>
      <w:r w:rsidR="00926982" w:rsidRPr="00926982">
        <w:rPr>
          <w:rFonts w:ascii="Times New Roman" w:hAnsi="Times New Roman" w:cs="Times New Roman"/>
          <w:i/>
          <w:sz w:val="24"/>
          <w:szCs w:val="24"/>
          <w:lang w:val="es-CO"/>
        </w:rPr>
        <w:t>edellín</w:t>
      </w:r>
      <w:r w:rsidR="00926982">
        <w:rPr>
          <w:rFonts w:ascii="Times New Roman" w:hAnsi="Times New Roman" w:cs="Times New Roman"/>
          <w:i/>
          <w:sz w:val="24"/>
          <w:szCs w:val="24"/>
          <w:lang w:val="es-CO"/>
        </w:rPr>
        <w:t>”,</w:t>
      </w:r>
      <w:r w:rsidR="00926982">
        <w:rPr>
          <w:rFonts w:ascii="Times New Roman" w:hAnsi="Times New Roman" w:cs="Times New Roman"/>
          <w:b/>
          <w:sz w:val="24"/>
          <w:szCs w:val="24"/>
          <w:lang w:val="es-CO"/>
        </w:rPr>
        <w:t xml:space="preserve"> </w:t>
      </w:r>
      <w:r w:rsidR="008627D5">
        <w:rPr>
          <w:rFonts w:ascii="Times New Roman" w:hAnsi="Times New Roman" w:cs="Times New Roman"/>
          <w:sz w:val="24"/>
          <w:szCs w:val="24"/>
          <w:lang w:val="es-CO"/>
        </w:rPr>
        <w:t>donde tras el aval del Comité E</w:t>
      </w:r>
      <w:r>
        <w:rPr>
          <w:rFonts w:ascii="Times New Roman" w:hAnsi="Times New Roman" w:cs="Times New Roman"/>
          <w:sz w:val="24"/>
          <w:szCs w:val="24"/>
          <w:lang w:val="es-CO"/>
        </w:rPr>
        <w:t>valu</w:t>
      </w:r>
      <w:r w:rsidR="00926982">
        <w:rPr>
          <w:rFonts w:ascii="Times New Roman" w:hAnsi="Times New Roman" w:cs="Times New Roman"/>
          <w:sz w:val="24"/>
          <w:szCs w:val="24"/>
          <w:lang w:val="es-CO"/>
        </w:rPr>
        <w:t xml:space="preserve">ador para seguir con el proceso, la aplicación de algunas correcciones propuestas y el retiro de uno de los integrantes del equipo de investigación inicial, se </w:t>
      </w:r>
      <w:r>
        <w:rPr>
          <w:rFonts w:ascii="Times New Roman" w:hAnsi="Times New Roman" w:cs="Times New Roman"/>
          <w:sz w:val="24"/>
          <w:szCs w:val="24"/>
          <w:lang w:val="es-CO"/>
        </w:rPr>
        <w:lastRenderedPageBreak/>
        <w:t>comienza</w:t>
      </w:r>
      <w:r w:rsidR="00452E5B">
        <w:rPr>
          <w:rFonts w:ascii="Times New Roman" w:hAnsi="Times New Roman" w:cs="Times New Roman"/>
          <w:sz w:val="24"/>
          <w:szCs w:val="24"/>
          <w:lang w:val="es-CO"/>
        </w:rPr>
        <w:t xml:space="preserve"> el proceso de recolección, lectura y síntesis de la bibliografía necesaria para construir el marco histórico – legal, teórico y conceptual </w:t>
      </w:r>
      <w:r w:rsidR="00A6335D">
        <w:rPr>
          <w:rFonts w:ascii="Times New Roman" w:hAnsi="Times New Roman" w:cs="Times New Roman"/>
          <w:sz w:val="24"/>
          <w:szCs w:val="24"/>
          <w:lang w:val="es-CO"/>
        </w:rPr>
        <w:t>de los dos frentes de la investigación, académico en la Universidad de Antioquia y laboral en el Sector Financiero</w:t>
      </w:r>
      <w:r w:rsidR="00926982">
        <w:rPr>
          <w:rFonts w:ascii="Times New Roman" w:hAnsi="Times New Roman" w:cs="Times New Roman"/>
          <w:sz w:val="24"/>
          <w:szCs w:val="24"/>
          <w:lang w:val="es-CO"/>
        </w:rPr>
        <w:t>, la construcción de las variables de la investigación y la respuesta tentativa a la problemática que se investigó</w:t>
      </w:r>
      <w:r w:rsidR="00A6335D">
        <w:rPr>
          <w:rFonts w:ascii="Times New Roman" w:hAnsi="Times New Roman" w:cs="Times New Roman"/>
          <w:sz w:val="24"/>
          <w:szCs w:val="24"/>
          <w:lang w:val="es-CO"/>
        </w:rPr>
        <w:t>. Esta parte del proyecto de aula tuvo como result</w:t>
      </w:r>
      <w:r w:rsidR="008627D5">
        <w:rPr>
          <w:rFonts w:ascii="Times New Roman" w:hAnsi="Times New Roman" w:cs="Times New Roman"/>
          <w:sz w:val="24"/>
          <w:szCs w:val="24"/>
          <w:lang w:val="es-CO"/>
        </w:rPr>
        <w:t>ado la entrega del proyecto de Trabajo de Grado al Asesor M</w:t>
      </w:r>
      <w:r w:rsidR="00A6335D">
        <w:rPr>
          <w:rFonts w:ascii="Times New Roman" w:hAnsi="Times New Roman" w:cs="Times New Roman"/>
          <w:sz w:val="24"/>
          <w:szCs w:val="24"/>
          <w:lang w:val="es-CO"/>
        </w:rPr>
        <w:t xml:space="preserve">etodológico quien </w:t>
      </w:r>
      <w:r w:rsidR="00926982">
        <w:rPr>
          <w:rFonts w:ascii="Times New Roman" w:hAnsi="Times New Roman" w:cs="Times New Roman"/>
          <w:sz w:val="24"/>
          <w:szCs w:val="24"/>
          <w:lang w:val="es-CO"/>
        </w:rPr>
        <w:t>después de</w:t>
      </w:r>
      <w:r w:rsidR="00A6335D">
        <w:rPr>
          <w:rFonts w:ascii="Times New Roman" w:hAnsi="Times New Roman" w:cs="Times New Roman"/>
          <w:sz w:val="24"/>
          <w:szCs w:val="24"/>
          <w:lang w:val="es-CO"/>
        </w:rPr>
        <w:t xml:space="preserve"> una exhaustiva </w:t>
      </w:r>
      <w:r w:rsidR="00926982">
        <w:rPr>
          <w:rFonts w:ascii="Times New Roman" w:hAnsi="Times New Roman" w:cs="Times New Roman"/>
          <w:sz w:val="24"/>
          <w:szCs w:val="24"/>
          <w:lang w:val="es-CO"/>
        </w:rPr>
        <w:t>revisión del proyecto, autoriz</w:t>
      </w:r>
      <w:r w:rsidR="008627D5">
        <w:rPr>
          <w:rFonts w:ascii="Times New Roman" w:hAnsi="Times New Roman" w:cs="Times New Roman"/>
          <w:sz w:val="24"/>
          <w:szCs w:val="24"/>
          <w:lang w:val="es-CO"/>
        </w:rPr>
        <w:t>a comenzar la construcción del Artículo de I</w:t>
      </w:r>
      <w:r w:rsidR="00926982">
        <w:rPr>
          <w:rFonts w:ascii="Times New Roman" w:hAnsi="Times New Roman" w:cs="Times New Roman"/>
          <w:sz w:val="24"/>
          <w:szCs w:val="24"/>
          <w:lang w:val="es-CO"/>
        </w:rPr>
        <w:t>nvestigación</w:t>
      </w:r>
      <w:r w:rsidR="008627D5">
        <w:rPr>
          <w:rFonts w:ascii="Times New Roman" w:hAnsi="Times New Roman" w:cs="Times New Roman"/>
          <w:sz w:val="24"/>
          <w:szCs w:val="24"/>
          <w:lang w:val="es-CO"/>
        </w:rPr>
        <w:t xml:space="preserve"> en el proyecto de aula Trabajo </w:t>
      </w:r>
      <w:r w:rsidR="00926982">
        <w:rPr>
          <w:rFonts w:ascii="Times New Roman" w:hAnsi="Times New Roman" w:cs="Times New Roman"/>
          <w:sz w:val="24"/>
          <w:szCs w:val="24"/>
          <w:lang w:val="es-CO"/>
        </w:rPr>
        <w:t>de Grado II.</w:t>
      </w:r>
    </w:p>
    <w:p w:rsidR="00225B2D" w:rsidRPr="00105F87" w:rsidRDefault="00225B2D" w:rsidP="00105F87">
      <w:pPr>
        <w:pStyle w:val="Prrafodelista"/>
        <w:numPr>
          <w:ilvl w:val="1"/>
          <w:numId w:val="8"/>
        </w:numPr>
        <w:tabs>
          <w:tab w:val="left" w:pos="2130"/>
        </w:tabs>
        <w:jc w:val="both"/>
        <w:rPr>
          <w:rFonts w:ascii="Times New Roman" w:hAnsi="Times New Roman" w:cs="Times New Roman"/>
          <w:b/>
          <w:sz w:val="24"/>
          <w:szCs w:val="24"/>
          <w:lang w:val="es-CO"/>
        </w:rPr>
      </w:pPr>
      <w:r w:rsidRPr="00105F87">
        <w:rPr>
          <w:rFonts w:ascii="Times New Roman" w:hAnsi="Times New Roman" w:cs="Times New Roman"/>
          <w:b/>
          <w:sz w:val="24"/>
          <w:szCs w:val="24"/>
          <w:lang w:val="es-CO"/>
        </w:rPr>
        <w:t xml:space="preserve">El </w:t>
      </w:r>
      <w:r w:rsidR="008627D5">
        <w:rPr>
          <w:rFonts w:ascii="Times New Roman" w:hAnsi="Times New Roman" w:cs="Times New Roman"/>
          <w:b/>
          <w:sz w:val="24"/>
          <w:szCs w:val="24"/>
          <w:lang w:val="es-CO"/>
        </w:rPr>
        <w:t>Artículo de I</w:t>
      </w:r>
      <w:r w:rsidRPr="00105F87">
        <w:rPr>
          <w:rFonts w:ascii="Times New Roman" w:hAnsi="Times New Roman" w:cs="Times New Roman"/>
          <w:b/>
          <w:sz w:val="24"/>
          <w:szCs w:val="24"/>
          <w:lang w:val="es-CO"/>
        </w:rPr>
        <w:t>nvestigación</w:t>
      </w:r>
    </w:p>
    <w:p w:rsidR="006442F0" w:rsidRDefault="00225B2D" w:rsidP="00225B2D">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Luego de la asignación de un asesor temático, quien para este caso fue el mismo asesor metodológico, Carlos Mario Ospina, </w:t>
      </w:r>
      <w:r w:rsidR="006442F0">
        <w:rPr>
          <w:rFonts w:ascii="Times New Roman" w:hAnsi="Times New Roman" w:cs="Times New Roman"/>
          <w:sz w:val="24"/>
          <w:szCs w:val="24"/>
          <w:lang w:val="es-CO"/>
        </w:rPr>
        <w:t>se com</w:t>
      </w:r>
      <w:r w:rsidR="008627D5">
        <w:rPr>
          <w:rFonts w:ascii="Times New Roman" w:hAnsi="Times New Roman" w:cs="Times New Roman"/>
          <w:sz w:val="24"/>
          <w:szCs w:val="24"/>
          <w:lang w:val="es-CO"/>
        </w:rPr>
        <w:t>ienzan una serie de asesorías (Ver A</w:t>
      </w:r>
      <w:r w:rsidR="006442F0">
        <w:rPr>
          <w:rFonts w:ascii="Times New Roman" w:hAnsi="Times New Roman" w:cs="Times New Roman"/>
          <w:sz w:val="24"/>
          <w:szCs w:val="24"/>
          <w:lang w:val="es-CO"/>
        </w:rPr>
        <w:t xml:space="preserve">nexo </w:t>
      </w:r>
      <w:r w:rsidR="008627D5">
        <w:rPr>
          <w:rFonts w:ascii="Times New Roman" w:hAnsi="Times New Roman" w:cs="Times New Roman"/>
          <w:sz w:val="24"/>
          <w:szCs w:val="24"/>
          <w:lang w:val="es-CO"/>
        </w:rPr>
        <w:t>N°</w:t>
      </w:r>
      <w:r w:rsidR="006442F0">
        <w:rPr>
          <w:rFonts w:ascii="Times New Roman" w:hAnsi="Times New Roman" w:cs="Times New Roman"/>
          <w:sz w:val="24"/>
          <w:szCs w:val="24"/>
          <w:lang w:val="es-CO"/>
        </w:rPr>
        <w:t xml:space="preserve">5) para </w:t>
      </w:r>
      <w:r w:rsidR="001F4E68">
        <w:rPr>
          <w:rFonts w:ascii="Times New Roman" w:hAnsi="Times New Roman" w:cs="Times New Roman"/>
          <w:sz w:val="24"/>
          <w:szCs w:val="24"/>
          <w:lang w:val="es-CO"/>
        </w:rPr>
        <w:t xml:space="preserve">el avance en </w:t>
      </w:r>
      <w:r w:rsidR="008627D5">
        <w:rPr>
          <w:rFonts w:ascii="Times New Roman" w:hAnsi="Times New Roman" w:cs="Times New Roman"/>
          <w:sz w:val="24"/>
          <w:szCs w:val="24"/>
          <w:lang w:val="es-CO"/>
        </w:rPr>
        <w:t>la construcción exitosa del Artículo de I</w:t>
      </w:r>
      <w:r w:rsidR="006442F0">
        <w:rPr>
          <w:rFonts w:ascii="Times New Roman" w:hAnsi="Times New Roman" w:cs="Times New Roman"/>
          <w:sz w:val="24"/>
          <w:szCs w:val="24"/>
          <w:lang w:val="es-CO"/>
        </w:rPr>
        <w:t>nvestigación</w:t>
      </w:r>
      <w:r w:rsidR="001F4E68">
        <w:rPr>
          <w:rFonts w:ascii="Times New Roman" w:hAnsi="Times New Roman" w:cs="Times New Roman"/>
          <w:sz w:val="24"/>
          <w:szCs w:val="24"/>
          <w:lang w:val="es-CO"/>
        </w:rPr>
        <w:t xml:space="preserve"> y la elaboración y aplicación de los instrumentos</w:t>
      </w:r>
      <w:r w:rsidR="006442F0">
        <w:rPr>
          <w:rFonts w:ascii="Times New Roman" w:hAnsi="Times New Roman" w:cs="Times New Roman"/>
          <w:sz w:val="24"/>
          <w:szCs w:val="24"/>
          <w:lang w:val="es-CO"/>
        </w:rPr>
        <w:t xml:space="preserve">. </w:t>
      </w:r>
    </w:p>
    <w:p w:rsidR="00105F87" w:rsidRDefault="006442F0" w:rsidP="00225B2D">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El asesor </w:t>
      </w:r>
      <w:r w:rsidR="00176C7F">
        <w:rPr>
          <w:rFonts w:ascii="Times New Roman" w:hAnsi="Times New Roman" w:cs="Times New Roman"/>
          <w:sz w:val="24"/>
          <w:szCs w:val="24"/>
          <w:lang w:val="es-CO"/>
        </w:rPr>
        <w:t xml:space="preserve">brinda contenido bibliográfico </w:t>
      </w:r>
      <w:r>
        <w:rPr>
          <w:rFonts w:ascii="Times New Roman" w:hAnsi="Times New Roman" w:cs="Times New Roman"/>
          <w:sz w:val="24"/>
          <w:szCs w:val="24"/>
          <w:lang w:val="es-CO"/>
        </w:rPr>
        <w:t>muy útil al equipo y hace todas las sugerencias necesarias en pro de optimizar el tiempo y el contenido del producto. En consenso se decide dividir el artículo en tres grandes ejes,</w:t>
      </w:r>
      <w:r w:rsidR="008627D5">
        <w:rPr>
          <w:rFonts w:ascii="Times New Roman" w:hAnsi="Times New Roman" w:cs="Times New Roman"/>
          <w:sz w:val="24"/>
          <w:szCs w:val="24"/>
          <w:lang w:val="es-CO"/>
        </w:rPr>
        <w:t xml:space="preserve"> el primero que trate sobre el Concepto de C</w:t>
      </w:r>
      <w:r>
        <w:rPr>
          <w:rFonts w:ascii="Times New Roman" w:hAnsi="Times New Roman" w:cs="Times New Roman"/>
          <w:sz w:val="24"/>
          <w:szCs w:val="24"/>
          <w:lang w:val="es-CO"/>
        </w:rPr>
        <w:t xml:space="preserve">ompetencia y en el que el grupo de investigación apropie un espacio para definir de manera autónoma, luego de documentarse lo suficiente, su concepto de competencia. </w:t>
      </w:r>
      <w:r w:rsidR="001F4E68">
        <w:rPr>
          <w:rFonts w:ascii="Times New Roman" w:hAnsi="Times New Roman" w:cs="Times New Roman"/>
          <w:sz w:val="24"/>
          <w:szCs w:val="24"/>
          <w:lang w:val="es-CO"/>
        </w:rPr>
        <w:t>En e</w:t>
      </w:r>
      <w:r>
        <w:rPr>
          <w:rFonts w:ascii="Times New Roman" w:hAnsi="Times New Roman" w:cs="Times New Roman"/>
          <w:sz w:val="24"/>
          <w:szCs w:val="24"/>
          <w:lang w:val="es-CO"/>
        </w:rPr>
        <w:t xml:space="preserve">l segundo aparte </w:t>
      </w:r>
      <w:r w:rsidR="001F4E68">
        <w:rPr>
          <w:rFonts w:ascii="Times New Roman" w:hAnsi="Times New Roman" w:cs="Times New Roman"/>
          <w:sz w:val="24"/>
          <w:szCs w:val="24"/>
          <w:lang w:val="es-CO"/>
        </w:rPr>
        <w:t xml:space="preserve">se analizarían </w:t>
      </w:r>
      <w:r w:rsidR="008627D5">
        <w:rPr>
          <w:rFonts w:ascii="Times New Roman" w:hAnsi="Times New Roman" w:cs="Times New Roman"/>
          <w:sz w:val="24"/>
          <w:szCs w:val="24"/>
          <w:lang w:val="es-CO"/>
        </w:rPr>
        <w:t>las C</w:t>
      </w:r>
      <w:r>
        <w:rPr>
          <w:rFonts w:ascii="Times New Roman" w:hAnsi="Times New Roman" w:cs="Times New Roman"/>
          <w:sz w:val="24"/>
          <w:szCs w:val="24"/>
          <w:lang w:val="es-CO"/>
        </w:rPr>
        <w:t xml:space="preserve">ompetencias que desarrolla el currículo de Contaduría Pública de la Universidad de Antioquia </w:t>
      </w:r>
      <w:r w:rsidR="001F4E68">
        <w:rPr>
          <w:rFonts w:ascii="Times New Roman" w:hAnsi="Times New Roman" w:cs="Times New Roman"/>
          <w:sz w:val="24"/>
          <w:szCs w:val="24"/>
          <w:lang w:val="es-CO"/>
        </w:rPr>
        <w:t xml:space="preserve">y en el tercer y último </w:t>
      </w:r>
      <w:r w:rsidR="008627D5">
        <w:rPr>
          <w:rFonts w:ascii="Times New Roman" w:hAnsi="Times New Roman" w:cs="Times New Roman"/>
          <w:sz w:val="24"/>
          <w:szCs w:val="24"/>
          <w:lang w:val="es-CO"/>
        </w:rPr>
        <w:t>capítulo se desarrollarían las C</w:t>
      </w:r>
      <w:r w:rsidR="001F4E68">
        <w:rPr>
          <w:rFonts w:ascii="Times New Roman" w:hAnsi="Times New Roman" w:cs="Times New Roman"/>
          <w:sz w:val="24"/>
          <w:szCs w:val="24"/>
          <w:lang w:val="es-CO"/>
        </w:rPr>
        <w:t>ompetencias</w:t>
      </w:r>
      <w:r w:rsidR="008627D5">
        <w:rPr>
          <w:rFonts w:ascii="Times New Roman" w:hAnsi="Times New Roman" w:cs="Times New Roman"/>
          <w:sz w:val="24"/>
          <w:szCs w:val="24"/>
          <w:lang w:val="es-CO"/>
        </w:rPr>
        <w:t xml:space="preserve"> necesarias para laborar en el Sector F</w:t>
      </w:r>
      <w:r w:rsidR="001F4E68">
        <w:rPr>
          <w:rFonts w:ascii="Times New Roman" w:hAnsi="Times New Roman" w:cs="Times New Roman"/>
          <w:sz w:val="24"/>
          <w:szCs w:val="24"/>
          <w:lang w:val="es-CO"/>
        </w:rPr>
        <w:t>inanciero.</w:t>
      </w:r>
      <w:r w:rsidR="00176C7F">
        <w:rPr>
          <w:rFonts w:ascii="Times New Roman" w:hAnsi="Times New Roman" w:cs="Times New Roman"/>
          <w:sz w:val="24"/>
          <w:szCs w:val="24"/>
          <w:lang w:val="es-CO"/>
        </w:rPr>
        <w:t xml:space="preserve"> Cabe anotar que a medida que se desarrollaba un capítulo o parte de éste, el mismo era enviado </w:t>
      </w:r>
      <w:r w:rsidR="008627D5">
        <w:rPr>
          <w:rFonts w:ascii="Times New Roman" w:hAnsi="Times New Roman" w:cs="Times New Roman"/>
          <w:sz w:val="24"/>
          <w:szCs w:val="24"/>
          <w:lang w:val="es-CO"/>
        </w:rPr>
        <w:t>al Asesor T</w:t>
      </w:r>
      <w:r w:rsidR="00176C7F">
        <w:rPr>
          <w:rFonts w:ascii="Times New Roman" w:hAnsi="Times New Roman" w:cs="Times New Roman"/>
          <w:sz w:val="24"/>
          <w:szCs w:val="24"/>
          <w:lang w:val="es-CO"/>
        </w:rPr>
        <w:t>emático para realizar las correcciones y sugerencias que considerara.</w:t>
      </w:r>
    </w:p>
    <w:p w:rsidR="00105F87" w:rsidRDefault="00105F87" w:rsidP="00225B2D">
      <w:pPr>
        <w:tabs>
          <w:tab w:val="left" w:pos="2130"/>
        </w:tabs>
        <w:jc w:val="both"/>
        <w:rPr>
          <w:rFonts w:ascii="Times New Roman" w:hAnsi="Times New Roman" w:cs="Times New Roman"/>
          <w:sz w:val="24"/>
          <w:szCs w:val="24"/>
          <w:lang w:val="es-CO"/>
        </w:rPr>
      </w:pPr>
    </w:p>
    <w:p w:rsidR="00176C7F" w:rsidRPr="00105F87" w:rsidRDefault="00DF2D72" w:rsidP="00105F87">
      <w:pPr>
        <w:pStyle w:val="Prrafodelista"/>
        <w:numPr>
          <w:ilvl w:val="0"/>
          <w:numId w:val="4"/>
        </w:numPr>
        <w:tabs>
          <w:tab w:val="left" w:pos="2130"/>
        </w:tabs>
        <w:jc w:val="both"/>
        <w:rPr>
          <w:rFonts w:ascii="Times New Roman" w:hAnsi="Times New Roman" w:cs="Times New Roman"/>
          <w:b/>
          <w:i/>
          <w:sz w:val="24"/>
          <w:szCs w:val="24"/>
          <w:lang w:val="es-CO"/>
        </w:rPr>
      </w:pPr>
      <w:r w:rsidRPr="00105F87">
        <w:rPr>
          <w:rFonts w:ascii="Times New Roman" w:hAnsi="Times New Roman" w:cs="Times New Roman"/>
          <w:b/>
          <w:i/>
          <w:sz w:val="24"/>
          <w:szCs w:val="24"/>
          <w:lang w:val="es-CO"/>
        </w:rPr>
        <w:t>DIFICULTADES</w:t>
      </w:r>
    </w:p>
    <w:p w:rsidR="00176C7F" w:rsidRDefault="00176C7F" w:rsidP="00176C7F">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La principal dificultad que evidenció el equipo de investigación en todo el proceso tuvo que ver con el tiempo de dedicación </w:t>
      </w:r>
      <w:r w:rsidR="00A071A1">
        <w:rPr>
          <w:rFonts w:ascii="Times New Roman" w:hAnsi="Times New Roman" w:cs="Times New Roman"/>
          <w:sz w:val="24"/>
          <w:szCs w:val="24"/>
          <w:lang w:val="es-CO"/>
        </w:rPr>
        <w:t>que exigió tanto la construcción del</w:t>
      </w:r>
      <w:r w:rsidR="00EE131D">
        <w:rPr>
          <w:rFonts w:ascii="Times New Roman" w:hAnsi="Times New Roman" w:cs="Times New Roman"/>
          <w:sz w:val="24"/>
          <w:szCs w:val="24"/>
          <w:lang w:val="es-CO"/>
        </w:rPr>
        <w:t xml:space="preserve"> P</w:t>
      </w:r>
      <w:r w:rsidR="008627D5">
        <w:rPr>
          <w:rFonts w:ascii="Times New Roman" w:hAnsi="Times New Roman" w:cs="Times New Roman"/>
          <w:sz w:val="24"/>
          <w:szCs w:val="24"/>
          <w:lang w:val="es-CO"/>
        </w:rPr>
        <w:t>royecto como del A</w:t>
      </w:r>
      <w:r w:rsidR="00A071A1">
        <w:rPr>
          <w:rFonts w:ascii="Times New Roman" w:hAnsi="Times New Roman" w:cs="Times New Roman"/>
          <w:sz w:val="24"/>
          <w:szCs w:val="24"/>
          <w:lang w:val="es-CO"/>
        </w:rPr>
        <w:t xml:space="preserve">rtículo debido a que este proceso se llevó paralelamente a las prácticas profesionales y posteriormente a la vida laboral, lo que reducía el tiempo de dedicación individual y de trabajo en equipo para la construcción de los productos. </w:t>
      </w:r>
    </w:p>
    <w:p w:rsidR="00DF2D72" w:rsidRDefault="00DF2D72" w:rsidP="00176C7F">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Otra dificultad considerable se presentó en la recolección de la información para el </w:t>
      </w:r>
      <w:r w:rsidR="005E42E2">
        <w:rPr>
          <w:rFonts w:ascii="Times New Roman" w:hAnsi="Times New Roman" w:cs="Times New Roman"/>
          <w:sz w:val="24"/>
          <w:szCs w:val="24"/>
          <w:lang w:val="es-CO"/>
        </w:rPr>
        <w:t>artículo</w:t>
      </w:r>
      <w:r>
        <w:rPr>
          <w:rFonts w:ascii="Times New Roman" w:hAnsi="Times New Roman" w:cs="Times New Roman"/>
          <w:sz w:val="24"/>
          <w:szCs w:val="24"/>
          <w:lang w:val="es-CO"/>
        </w:rPr>
        <w:t xml:space="preserve"> de investigación, puntualmente en la aplicación de las encuestas y entrevistas a empleados y jefes de área que laboran en el sector financiero, esto debido a que por políticas  organizacionales acerca de la confidencialidad de la información, en varias instituciones financieras en las que se consultó la posibilidad de acceder, no fue suministrada la información.</w:t>
      </w:r>
    </w:p>
    <w:p w:rsidR="00A071A1" w:rsidRPr="00176C7F" w:rsidRDefault="00DF2D72" w:rsidP="00176C7F">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lastRenderedPageBreak/>
        <w:t>Otras dificultades a mencionar que se percibieron en el proceso fueron la redacción de m</w:t>
      </w:r>
      <w:r w:rsidR="008627D5">
        <w:rPr>
          <w:rFonts w:ascii="Times New Roman" w:hAnsi="Times New Roman" w:cs="Times New Roman"/>
          <w:sz w:val="24"/>
          <w:szCs w:val="24"/>
          <w:lang w:val="es-CO"/>
        </w:rPr>
        <w:t>anera concreta y eficiente del Artículo de I</w:t>
      </w:r>
      <w:r>
        <w:rPr>
          <w:rFonts w:ascii="Times New Roman" w:hAnsi="Times New Roman" w:cs="Times New Roman"/>
          <w:sz w:val="24"/>
          <w:szCs w:val="24"/>
          <w:lang w:val="es-CO"/>
        </w:rPr>
        <w:t xml:space="preserve">nvestigación. </w:t>
      </w:r>
    </w:p>
    <w:p w:rsidR="00176C7F" w:rsidRDefault="00105F87" w:rsidP="00105F87">
      <w:pPr>
        <w:pStyle w:val="Prrafodelista"/>
        <w:numPr>
          <w:ilvl w:val="0"/>
          <w:numId w:val="4"/>
        </w:numPr>
        <w:tabs>
          <w:tab w:val="left" w:pos="2130"/>
        </w:tabs>
        <w:jc w:val="both"/>
        <w:rPr>
          <w:rFonts w:ascii="Times New Roman" w:hAnsi="Times New Roman" w:cs="Times New Roman"/>
          <w:b/>
          <w:i/>
          <w:sz w:val="24"/>
          <w:szCs w:val="24"/>
          <w:lang w:val="es-CO"/>
        </w:rPr>
      </w:pPr>
      <w:r w:rsidRPr="00105F87">
        <w:rPr>
          <w:rFonts w:ascii="Times New Roman" w:hAnsi="Times New Roman" w:cs="Times New Roman"/>
          <w:b/>
          <w:i/>
          <w:sz w:val="24"/>
          <w:szCs w:val="24"/>
          <w:lang w:val="es-CO"/>
        </w:rPr>
        <w:t>LA LECTURA Y LA ESCRITURA</w:t>
      </w:r>
    </w:p>
    <w:p w:rsidR="00BF5F9B" w:rsidRPr="00D85BF6" w:rsidRDefault="00BF5F9B" w:rsidP="00BF5F9B">
      <w:pPr>
        <w:tabs>
          <w:tab w:val="left" w:pos="2130"/>
        </w:tabs>
        <w:jc w:val="both"/>
        <w:rPr>
          <w:rFonts w:ascii="Times New Roman" w:hAnsi="Times New Roman" w:cs="Times New Roman"/>
          <w:sz w:val="24"/>
          <w:szCs w:val="24"/>
          <w:lang w:val="es-CO"/>
        </w:rPr>
      </w:pPr>
      <w:r w:rsidRPr="00D85BF6">
        <w:rPr>
          <w:rFonts w:ascii="Times New Roman" w:hAnsi="Times New Roman" w:cs="Times New Roman"/>
          <w:sz w:val="24"/>
          <w:szCs w:val="24"/>
          <w:lang w:val="es-CO"/>
        </w:rPr>
        <w:t xml:space="preserve">Para la </w:t>
      </w:r>
      <w:r w:rsidR="00425860">
        <w:rPr>
          <w:rFonts w:ascii="Times New Roman" w:hAnsi="Times New Roman" w:cs="Times New Roman"/>
          <w:sz w:val="24"/>
          <w:szCs w:val="24"/>
          <w:lang w:val="es-CO"/>
        </w:rPr>
        <w:t>elaboración</w:t>
      </w:r>
      <w:r w:rsidRPr="00D85BF6">
        <w:rPr>
          <w:rFonts w:ascii="Times New Roman" w:hAnsi="Times New Roman" w:cs="Times New Roman"/>
          <w:sz w:val="24"/>
          <w:szCs w:val="24"/>
          <w:lang w:val="es-CO"/>
        </w:rPr>
        <w:t xml:space="preserve"> del artículo de investigación, uno de los procesos </w:t>
      </w:r>
      <w:r w:rsidR="00425860" w:rsidRPr="00425860">
        <w:rPr>
          <w:rFonts w:ascii="Times New Roman" w:hAnsi="Times New Roman" w:cs="Times New Roman"/>
          <w:sz w:val="24"/>
          <w:szCs w:val="24"/>
          <w:lang w:val="es-CO"/>
        </w:rPr>
        <w:t>má</w:t>
      </w:r>
      <w:r w:rsidRPr="00425860">
        <w:rPr>
          <w:rFonts w:ascii="Times New Roman" w:hAnsi="Times New Roman" w:cs="Times New Roman"/>
          <w:sz w:val="24"/>
          <w:szCs w:val="24"/>
          <w:lang w:val="es-CO"/>
        </w:rPr>
        <w:t>s importantes</w:t>
      </w:r>
      <w:r w:rsidRPr="00D85BF6">
        <w:rPr>
          <w:rFonts w:ascii="Times New Roman" w:hAnsi="Times New Roman" w:cs="Times New Roman"/>
          <w:sz w:val="24"/>
          <w:szCs w:val="24"/>
          <w:lang w:val="es-CO"/>
        </w:rPr>
        <w:t xml:space="preserve"> que se debe seguir es la documentación, que consiste en la buscar, seleccionar, leer, sintetizar y analizar cada uno de los artículos de revista, libros y diferentes publicaciones que el grupo de i</w:t>
      </w:r>
      <w:r w:rsidR="008627D5">
        <w:rPr>
          <w:rFonts w:ascii="Times New Roman" w:hAnsi="Times New Roman" w:cs="Times New Roman"/>
          <w:sz w:val="24"/>
          <w:szCs w:val="24"/>
          <w:lang w:val="es-CO"/>
        </w:rPr>
        <w:t>nvestigación encontró y que el Asesor T</w:t>
      </w:r>
      <w:r w:rsidRPr="00D85BF6">
        <w:rPr>
          <w:rFonts w:ascii="Times New Roman" w:hAnsi="Times New Roman" w:cs="Times New Roman"/>
          <w:sz w:val="24"/>
          <w:szCs w:val="24"/>
          <w:lang w:val="es-CO"/>
        </w:rPr>
        <w:t xml:space="preserve">emático propuso. </w:t>
      </w:r>
    </w:p>
    <w:p w:rsidR="00105F87" w:rsidRDefault="00BF5F9B" w:rsidP="00105F87">
      <w:pPr>
        <w:tabs>
          <w:tab w:val="left" w:pos="2130"/>
        </w:tabs>
        <w:jc w:val="both"/>
        <w:rPr>
          <w:rFonts w:ascii="Times New Roman" w:hAnsi="Times New Roman" w:cs="Times New Roman"/>
          <w:sz w:val="24"/>
          <w:szCs w:val="24"/>
          <w:lang w:val="es-CO"/>
        </w:rPr>
      </w:pPr>
      <w:r w:rsidRPr="00D85BF6">
        <w:rPr>
          <w:rFonts w:ascii="Times New Roman" w:hAnsi="Times New Roman" w:cs="Times New Roman"/>
          <w:sz w:val="24"/>
          <w:szCs w:val="24"/>
          <w:lang w:val="es-CO"/>
        </w:rPr>
        <w:t>Una herramienta muy importante</w:t>
      </w:r>
      <w:r w:rsidR="00F00158" w:rsidRPr="00D85BF6">
        <w:rPr>
          <w:rFonts w:ascii="Times New Roman" w:hAnsi="Times New Roman" w:cs="Times New Roman"/>
          <w:sz w:val="24"/>
          <w:szCs w:val="24"/>
          <w:lang w:val="es-CO"/>
        </w:rPr>
        <w:t xml:space="preserve"> que sugirió el asesor y</w:t>
      </w:r>
      <w:r w:rsidRPr="00D85BF6">
        <w:rPr>
          <w:rFonts w:ascii="Times New Roman" w:hAnsi="Times New Roman" w:cs="Times New Roman"/>
          <w:sz w:val="24"/>
          <w:szCs w:val="24"/>
          <w:lang w:val="es-CO"/>
        </w:rPr>
        <w:t xml:space="preserve"> que utilizó el grupo de investigación para lograr organizar y sintetizar </w:t>
      </w:r>
      <w:r w:rsidR="00F00158" w:rsidRPr="00D85BF6">
        <w:rPr>
          <w:rFonts w:ascii="Times New Roman" w:hAnsi="Times New Roman" w:cs="Times New Roman"/>
          <w:sz w:val="24"/>
          <w:szCs w:val="24"/>
          <w:lang w:val="es-CO"/>
        </w:rPr>
        <w:t>diferentes lecturas que se realizaron fueron las fichas de contenido, donde a medida que se realizaba la lectura de un texto extenso y considerado im</w:t>
      </w:r>
      <w:r w:rsidR="008627D5">
        <w:rPr>
          <w:rFonts w:ascii="Times New Roman" w:hAnsi="Times New Roman" w:cs="Times New Roman"/>
          <w:sz w:val="24"/>
          <w:szCs w:val="24"/>
          <w:lang w:val="es-CO"/>
        </w:rPr>
        <w:t>portante para el contenido del A</w:t>
      </w:r>
      <w:r w:rsidR="00F00158" w:rsidRPr="00D85BF6">
        <w:rPr>
          <w:rFonts w:ascii="Times New Roman" w:hAnsi="Times New Roman" w:cs="Times New Roman"/>
          <w:sz w:val="24"/>
          <w:szCs w:val="24"/>
          <w:lang w:val="es-CO"/>
        </w:rPr>
        <w:t>rtículo, se iba plasmando en este formato y expresando en</w:t>
      </w:r>
      <w:r w:rsidR="008627D5">
        <w:rPr>
          <w:rFonts w:ascii="Times New Roman" w:hAnsi="Times New Roman" w:cs="Times New Roman"/>
          <w:sz w:val="24"/>
          <w:szCs w:val="24"/>
          <w:lang w:val="es-CO"/>
        </w:rPr>
        <w:t xml:space="preserve"> el mismo en cual segmento del Artículo de I</w:t>
      </w:r>
      <w:r w:rsidR="00F00158" w:rsidRPr="00D85BF6">
        <w:rPr>
          <w:rFonts w:ascii="Times New Roman" w:hAnsi="Times New Roman" w:cs="Times New Roman"/>
          <w:sz w:val="24"/>
          <w:szCs w:val="24"/>
          <w:lang w:val="es-CO"/>
        </w:rPr>
        <w:t xml:space="preserve">nvestigación era pertinente el aparte de esta lectura y una consideración personal </w:t>
      </w:r>
      <w:r w:rsidR="00D85BF6" w:rsidRPr="00D85BF6">
        <w:rPr>
          <w:rFonts w:ascii="Times New Roman" w:hAnsi="Times New Roman" w:cs="Times New Roman"/>
          <w:sz w:val="24"/>
          <w:szCs w:val="24"/>
          <w:lang w:val="es-CO"/>
        </w:rPr>
        <w:t xml:space="preserve">sobre la idea expuesta por el autor. </w:t>
      </w:r>
    </w:p>
    <w:p w:rsidR="00B94E63" w:rsidRDefault="00B94E63" w:rsidP="00B94E63">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La dificultad más importante en el proceso de lectura</w:t>
      </w:r>
      <w:r w:rsidR="00E7209F">
        <w:rPr>
          <w:rFonts w:ascii="Times New Roman" w:hAnsi="Times New Roman" w:cs="Times New Roman"/>
          <w:sz w:val="24"/>
          <w:szCs w:val="24"/>
          <w:lang w:val="es-CO"/>
        </w:rPr>
        <w:t xml:space="preserve"> y escritura,</w:t>
      </w:r>
      <w:r>
        <w:rPr>
          <w:rFonts w:ascii="Times New Roman" w:hAnsi="Times New Roman" w:cs="Times New Roman"/>
          <w:sz w:val="24"/>
          <w:szCs w:val="24"/>
          <w:lang w:val="es-CO"/>
        </w:rPr>
        <w:t xml:space="preserve"> se presentó al momento de sintetizar </w:t>
      </w:r>
      <w:r>
        <w:rPr>
          <w:rFonts w:ascii="Times New Roman" w:hAnsi="Times New Roman" w:cs="Times New Roman"/>
          <w:sz w:val="24"/>
          <w:szCs w:val="24"/>
          <w:lang w:val="es-CO"/>
        </w:rPr>
        <w:t>toda la información que se tenía</w:t>
      </w:r>
      <w:r w:rsidR="00E7209F">
        <w:rPr>
          <w:rFonts w:ascii="Times New Roman" w:hAnsi="Times New Roman" w:cs="Times New Roman"/>
          <w:sz w:val="24"/>
          <w:szCs w:val="24"/>
          <w:lang w:val="es-CO"/>
        </w:rPr>
        <w:t xml:space="preserve"> sobre los ejes principales de la investigación –competencias y sector financiero- </w:t>
      </w:r>
      <w:r>
        <w:rPr>
          <w:rFonts w:ascii="Times New Roman" w:hAnsi="Times New Roman" w:cs="Times New Roman"/>
          <w:sz w:val="24"/>
          <w:szCs w:val="24"/>
          <w:lang w:val="es-CO"/>
        </w:rPr>
        <w:t>y abstraer</w:t>
      </w:r>
      <w:r w:rsidR="00E7209F">
        <w:rPr>
          <w:rFonts w:ascii="Times New Roman" w:hAnsi="Times New Roman" w:cs="Times New Roman"/>
          <w:sz w:val="24"/>
          <w:szCs w:val="24"/>
          <w:lang w:val="es-CO"/>
        </w:rPr>
        <w:t xml:space="preserve"> de ésta</w:t>
      </w:r>
      <w:r>
        <w:rPr>
          <w:rFonts w:ascii="Times New Roman" w:hAnsi="Times New Roman" w:cs="Times New Roman"/>
          <w:sz w:val="24"/>
          <w:szCs w:val="24"/>
          <w:lang w:val="es-CO"/>
        </w:rPr>
        <w:t xml:space="preserve"> las ideas </w:t>
      </w:r>
      <w:r w:rsidR="00E7209F">
        <w:rPr>
          <w:rFonts w:ascii="Times New Roman" w:hAnsi="Times New Roman" w:cs="Times New Roman"/>
          <w:sz w:val="24"/>
          <w:szCs w:val="24"/>
          <w:lang w:val="es-CO"/>
        </w:rPr>
        <w:t xml:space="preserve">realmente </w:t>
      </w:r>
      <w:r>
        <w:rPr>
          <w:rFonts w:ascii="Times New Roman" w:hAnsi="Times New Roman" w:cs="Times New Roman"/>
          <w:sz w:val="24"/>
          <w:szCs w:val="24"/>
          <w:lang w:val="es-CO"/>
        </w:rPr>
        <w:t>fundamentales para el art</w:t>
      </w:r>
      <w:r w:rsidR="00E7209F">
        <w:rPr>
          <w:rFonts w:ascii="Times New Roman" w:hAnsi="Times New Roman" w:cs="Times New Roman"/>
          <w:sz w:val="24"/>
          <w:szCs w:val="24"/>
          <w:lang w:val="es-CO"/>
        </w:rPr>
        <w:t xml:space="preserve">ículo, debido a la extensión de la información; esta parte del proceso resultó para el equipo muy dispendiosa. </w:t>
      </w:r>
    </w:p>
    <w:p w:rsidR="00105F87" w:rsidRPr="00B94E63" w:rsidRDefault="00105F87" w:rsidP="00B94E63">
      <w:pPr>
        <w:pStyle w:val="Prrafodelista"/>
        <w:numPr>
          <w:ilvl w:val="0"/>
          <w:numId w:val="4"/>
        </w:numPr>
        <w:tabs>
          <w:tab w:val="left" w:pos="2130"/>
        </w:tabs>
        <w:jc w:val="both"/>
        <w:rPr>
          <w:rFonts w:ascii="Times New Roman" w:hAnsi="Times New Roman" w:cs="Times New Roman"/>
          <w:b/>
          <w:i/>
          <w:sz w:val="24"/>
          <w:szCs w:val="24"/>
          <w:lang w:val="es-CO"/>
        </w:rPr>
      </w:pPr>
      <w:r w:rsidRPr="00B94E63">
        <w:rPr>
          <w:rFonts w:ascii="Times New Roman" w:hAnsi="Times New Roman" w:cs="Times New Roman"/>
          <w:b/>
          <w:i/>
          <w:sz w:val="24"/>
          <w:szCs w:val="24"/>
          <w:lang w:val="es-CO"/>
        </w:rPr>
        <w:t>EL ASESOR</w:t>
      </w:r>
    </w:p>
    <w:p w:rsidR="00D85BF6" w:rsidRPr="006645ED" w:rsidRDefault="00D85BF6" w:rsidP="00D85BF6">
      <w:pPr>
        <w:tabs>
          <w:tab w:val="left" w:pos="2130"/>
        </w:tabs>
        <w:jc w:val="both"/>
        <w:rPr>
          <w:rFonts w:ascii="Times New Roman" w:hAnsi="Times New Roman" w:cs="Times New Roman"/>
          <w:sz w:val="24"/>
          <w:szCs w:val="24"/>
          <w:lang w:val="es-CO"/>
        </w:rPr>
      </w:pPr>
      <w:r w:rsidRPr="006645ED">
        <w:rPr>
          <w:rFonts w:ascii="Times New Roman" w:hAnsi="Times New Roman" w:cs="Times New Roman"/>
          <w:sz w:val="24"/>
          <w:szCs w:val="24"/>
          <w:lang w:val="es-CO"/>
        </w:rPr>
        <w:t xml:space="preserve">Debido a que desde </w:t>
      </w:r>
      <w:r w:rsidR="00B55007" w:rsidRPr="006645ED">
        <w:rPr>
          <w:rFonts w:ascii="Times New Roman" w:hAnsi="Times New Roman" w:cs="Times New Roman"/>
          <w:sz w:val="24"/>
          <w:szCs w:val="24"/>
          <w:lang w:val="es-CO"/>
        </w:rPr>
        <w:t>que comenzó el proceso de presentación del proyecto</w:t>
      </w:r>
      <w:r w:rsidRPr="006645ED">
        <w:rPr>
          <w:rFonts w:ascii="Times New Roman" w:hAnsi="Times New Roman" w:cs="Times New Roman"/>
          <w:sz w:val="24"/>
          <w:szCs w:val="24"/>
          <w:lang w:val="es-CO"/>
        </w:rPr>
        <w:t xml:space="preserve">, el grupo de investigación contó con la asesoría de Carlos Mario Ospina Zapata, </w:t>
      </w:r>
      <w:r w:rsidR="00B55007" w:rsidRPr="006645ED">
        <w:rPr>
          <w:rFonts w:ascii="Times New Roman" w:hAnsi="Times New Roman" w:cs="Times New Roman"/>
          <w:sz w:val="24"/>
          <w:szCs w:val="24"/>
          <w:lang w:val="es-CO"/>
        </w:rPr>
        <w:t>Contador Público,</w:t>
      </w:r>
      <w:r w:rsidRPr="006645ED">
        <w:rPr>
          <w:rFonts w:ascii="Times New Roman" w:hAnsi="Times New Roman" w:cs="Times New Roman"/>
          <w:sz w:val="24"/>
          <w:szCs w:val="24"/>
          <w:lang w:val="es-CO"/>
        </w:rPr>
        <w:t xml:space="preserve"> docente del Departamento de Ciencias Contables de la Universidad de Antioquia</w:t>
      </w:r>
      <w:r w:rsidR="00B55007" w:rsidRPr="006645ED">
        <w:rPr>
          <w:rFonts w:ascii="Times New Roman" w:hAnsi="Times New Roman" w:cs="Times New Roman"/>
          <w:sz w:val="24"/>
          <w:szCs w:val="24"/>
          <w:lang w:val="es-CO"/>
        </w:rPr>
        <w:t>, entre otras universidades y Director de la Revista Contaduría,</w:t>
      </w:r>
      <w:r w:rsidRPr="006645ED">
        <w:rPr>
          <w:rFonts w:ascii="Times New Roman" w:hAnsi="Times New Roman" w:cs="Times New Roman"/>
          <w:sz w:val="24"/>
          <w:szCs w:val="24"/>
          <w:lang w:val="es-CO"/>
        </w:rPr>
        <w:t xml:space="preserve"> </w:t>
      </w:r>
      <w:r w:rsidR="00B55007" w:rsidRPr="006645ED">
        <w:rPr>
          <w:rFonts w:ascii="Times New Roman" w:hAnsi="Times New Roman" w:cs="Times New Roman"/>
          <w:sz w:val="24"/>
          <w:szCs w:val="24"/>
          <w:lang w:val="es-CO"/>
        </w:rPr>
        <w:t xml:space="preserve">para la producción del artículo de investigación se decidió que la mejor opción era continuar con su </w:t>
      </w:r>
      <w:r w:rsidR="006645ED" w:rsidRPr="006645ED">
        <w:rPr>
          <w:rFonts w:ascii="Times New Roman" w:hAnsi="Times New Roman" w:cs="Times New Roman"/>
          <w:sz w:val="24"/>
          <w:szCs w:val="24"/>
          <w:lang w:val="es-CO"/>
        </w:rPr>
        <w:t>guía</w:t>
      </w:r>
      <w:r w:rsidR="00B55007" w:rsidRPr="006645ED">
        <w:rPr>
          <w:rFonts w:ascii="Times New Roman" w:hAnsi="Times New Roman" w:cs="Times New Roman"/>
          <w:sz w:val="24"/>
          <w:szCs w:val="24"/>
          <w:lang w:val="es-CO"/>
        </w:rPr>
        <w:t xml:space="preserve">, ya que conocía detalladamente el proceso que llevaba la investigación y en general por sus conocimientos </w:t>
      </w:r>
      <w:r w:rsidR="006645ED" w:rsidRPr="006645ED">
        <w:rPr>
          <w:rFonts w:ascii="Times New Roman" w:hAnsi="Times New Roman" w:cs="Times New Roman"/>
          <w:sz w:val="24"/>
          <w:szCs w:val="24"/>
          <w:lang w:val="es-CO"/>
        </w:rPr>
        <w:t xml:space="preserve">y experiencia académica e investigativa en temas de educación contable y otros de gran relación con el artículo que se comenzaba a desarrollar. </w:t>
      </w:r>
      <w:r w:rsidR="006645ED" w:rsidRPr="006645ED">
        <w:rPr>
          <w:rFonts w:ascii="Times New Roman" w:hAnsi="Times New Roman" w:cs="Times New Roman"/>
          <w:sz w:val="24"/>
          <w:szCs w:val="24"/>
          <w:lang w:val="es-CO"/>
        </w:rPr>
        <w:tab/>
      </w:r>
    </w:p>
    <w:p w:rsidR="006645ED" w:rsidRDefault="006645ED" w:rsidP="00D85BF6">
      <w:pPr>
        <w:tabs>
          <w:tab w:val="left" w:pos="2130"/>
        </w:tabs>
        <w:jc w:val="both"/>
        <w:rPr>
          <w:rFonts w:ascii="Times New Roman" w:hAnsi="Times New Roman" w:cs="Times New Roman"/>
          <w:sz w:val="24"/>
          <w:szCs w:val="24"/>
          <w:lang w:val="es-CO"/>
        </w:rPr>
      </w:pPr>
      <w:r w:rsidRPr="006645ED">
        <w:rPr>
          <w:rFonts w:ascii="Times New Roman" w:hAnsi="Times New Roman" w:cs="Times New Roman"/>
          <w:sz w:val="24"/>
          <w:szCs w:val="24"/>
          <w:lang w:val="es-CO"/>
        </w:rPr>
        <w:t>Durante todo el proceso investigativo cabe destacar la disposición y amabilidad que mostró el asesor para mediante la programación de asesorías, orientar al equipo de investigación por el camino correcto para lograr el objeti</w:t>
      </w:r>
      <w:bookmarkStart w:id="1" w:name="_GoBack"/>
      <w:bookmarkEnd w:id="1"/>
      <w:r w:rsidRPr="006645ED">
        <w:rPr>
          <w:rFonts w:ascii="Times New Roman" w:hAnsi="Times New Roman" w:cs="Times New Roman"/>
          <w:sz w:val="24"/>
          <w:szCs w:val="24"/>
          <w:lang w:val="es-CO"/>
        </w:rPr>
        <w:t xml:space="preserve">vo trazado, en todo momento brindó las herramientas tanto bibliográficas como prácticas para avanzar en el desarrollo del artículo de investigación. </w:t>
      </w:r>
    </w:p>
    <w:p w:rsidR="008223A5" w:rsidRPr="00E7209F" w:rsidRDefault="00B010A4" w:rsidP="00105F87">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Por la pertinencia y amplitud de las correcciones y sugerencias permanentes del docente, sus asesorías resultaron ser fundamentales para llevar a ca</w:t>
      </w:r>
      <w:r w:rsidR="008627D5">
        <w:rPr>
          <w:rFonts w:ascii="Times New Roman" w:hAnsi="Times New Roman" w:cs="Times New Roman"/>
          <w:sz w:val="24"/>
          <w:szCs w:val="24"/>
          <w:lang w:val="es-CO"/>
        </w:rPr>
        <w:t>bo con éxito la producción del Artículo de I</w:t>
      </w:r>
      <w:r>
        <w:rPr>
          <w:rFonts w:ascii="Times New Roman" w:hAnsi="Times New Roman" w:cs="Times New Roman"/>
          <w:sz w:val="24"/>
          <w:szCs w:val="24"/>
          <w:lang w:val="es-CO"/>
        </w:rPr>
        <w:t>nvestigación presentado.</w:t>
      </w:r>
    </w:p>
    <w:p w:rsidR="00105F87" w:rsidRPr="00EE131D" w:rsidRDefault="00105F87" w:rsidP="00105F87">
      <w:pPr>
        <w:pStyle w:val="Prrafodelista"/>
        <w:numPr>
          <w:ilvl w:val="0"/>
          <w:numId w:val="4"/>
        </w:numPr>
        <w:tabs>
          <w:tab w:val="left" w:pos="2130"/>
        </w:tabs>
        <w:jc w:val="both"/>
        <w:rPr>
          <w:rFonts w:ascii="Times New Roman" w:hAnsi="Times New Roman" w:cs="Times New Roman"/>
          <w:b/>
          <w:i/>
          <w:sz w:val="24"/>
          <w:szCs w:val="24"/>
          <w:lang w:val="es-CO"/>
        </w:rPr>
      </w:pPr>
      <w:r w:rsidRPr="00EE131D">
        <w:rPr>
          <w:rFonts w:ascii="Times New Roman" w:hAnsi="Times New Roman" w:cs="Times New Roman"/>
          <w:b/>
          <w:i/>
          <w:sz w:val="24"/>
          <w:szCs w:val="24"/>
          <w:lang w:val="es-CO"/>
        </w:rPr>
        <w:lastRenderedPageBreak/>
        <w:t>CONCLUSIONES</w:t>
      </w:r>
    </w:p>
    <w:p w:rsidR="00EE131D" w:rsidRDefault="00EE131D" w:rsidP="00EE131D">
      <w:pPr>
        <w:tabs>
          <w:tab w:val="left" w:pos="2130"/>
        </w:tabs>
        <w:jc w:val="both"/>
        <w:rPr>
          <w:rFonts w:ascii="Times New Roman" w:hAnsi="Times New Roman" w:cs="Times New Roman"/>
          <w:sz w:val="24"/>
          <w:szCs w:val="24"/>
          <w:lang w:val="es-CO"/>
        </w:rPr>
      </w:pPr>
      <w:r w:rsidRPr="00EE131D">
        <w:rPr>
          <w:rFonts w:ascii="Times New Roman" w:hAnsi="Times New Roman" w:cs="Times New Roman"/>
          <w:sz w:val="24"/>
          <w:szCs w:val="24"/>
          <w:lang w:val="es-CO"/>
        </w:rPr>
        <w:t>Luego de llevar a cabo todo el proceso investigativo teniendo en cuenta las etapas de planeación y ejecución</w:t>
      </w:r>
      <w:r>
        <w:rPr>
          <w:rFonts w:ascii="Times New Roman" w:hAnsi="Times New Roman" w:cs="Times New Roman"/>
          <w:sz w:val="24"/>
          <w:szCs w:val="24"/>
          <w:lang w:val="es-CO"/>
        </w:rPr>
        <w:t>,</w:t>
      </w:r>
      <w:r w:rsidR="0009274E">
        <w:rPr>
          <w:rFonts w:ascii="Times New Roman" w:hAnsi="Times New Roman" w:cs="Times New Roman"/>
          <w:sz w:val="24"/>
          <w:szCs w:val="24"/>
          <w:lang w:val="es-CO"/>
        </w:rPr>
        <w:t xml:space="preserve"> finalmente se culmina este proceso con el</w:t>
      </w:r>
      <w:r>
        <w:rPr>
          <w:rFonts w:ascii="Times New Roman" w:hAnsi="Times New Roman" w:cs="Times New Roman"/>
          <w:sz w:val="24"/>
          <w:szCs w:val="24"/>
          <w:lang w:val="es-CO"/>
        </w:rPr>
        <w:t xml:space="preserve"> Artículo de Investigación y Memoria Metodológica que </w:t>
      </w:r>
      <w:r w:rsidR="0009274E">
        <w:rPr>
          <w:rFonts w:ascii="Times New Roman" w:hAnsi="Times New Roman" w:cs="Times New Roman"/>
          <w:sz w:val="24"/>
          <w:szCs w:val="24"/>
          <w:lang w:val="es-CO"/>
        </w:rPr>
        <w:t xml:space="preserve">como se mencionó anteriormente se configuran como el </w:t>
      </w:r>
      <w:r>
        <w:rPr>
          <w:rFonts w:ascii="Times New Roman" w:hAnsi="Times New Roman" w:cs="Times New Roman"/>
          <w:sz w:val="24"/>
          <w:szCs w:val="24"/>
          <w:lang w:val="es-CO"/>
        </w:rPr>
        <w:t>producto final de</w:t>
      </w:r>
      <w:r w:rsidR="0009274E">
        <w:rPr>
          <w:rFonts w:ascii="Times New Roman" w:hAnsi="Times New Roman" w:cs="Times New Roman"/>
          <w:sz w:val="24"/>
          <w:szCs w:val="24"/>
          <w:lang w:val="es-CO"/>
        </w:rPr>
        <w:t>l proyecto de aula Trabajo de Grado II, donde se pone</w:t>
      </w:r>
      <w:r w:rsidR="00F609EE">
        <w:rPr>
          <w:rFonts w:ascii="Times New Roman" w:hAnsi="Times New Roman" w:cs="Times New Roman"/>
          <w:sz w:val="24"/>
          <w:szCs w:val="24"/>
          <w:lang w:val="es-CO"/>
        </w:rPr>
        <w:t>n</w:t>
      </w:r>
      <w:r w:rsidR="0009274E">
        <w:rPr>
          <w:rFonts w:ascii="Times New Roman" w:hAnsi="Times New Roman" w:cs="Times New Roman"/>
          <w:sz w:val="24"/>
          <w:szCs w:val="24"/>
          <w:lang w:val="es-CO"/>
        </w:rPr>
        <w:t xml:space="preserve"> de manifiesto los conocimientos que se han adquirido a lo largo de la formación profesional y se brinda un espacio de investigación que permite al estudiante acercarse a la </w:t>
      </w:r>
      <w:r w:rsidR="00251F34">
        <w:rPr>
          <w:rFonts w:ascii="Times New Roman" w:hAnsi="Times New Roman" w:cs="Times New Roman"/>
          <w:sz w:val="24"/>
          <w:szCs w:val="24"/>
          <w:lang w:val="es-CO"/>
        </w:rPr>
        <w:t xml:space="preserve">realidad y </w:t>
      </w:r>
      <w:r w:rsidR="00F609EE">
        <w:rPr>
          <w:rFonts w:ascii="Times New Roman" w:hAnsi="Times New Roman" w:cs="Times New Roman"/>
          <w:sz w:val="24"/>
          <w:szCs w:val="24"/>
          <w:lang w:val="es-CO"/>
        </w:rPr>
        <w:t xml:space="preserve">confrontar </w:t>
      </w:r>
      <w:r w:rsidR="00251F34">
        <w:rPr>
          <w:rFonts w:ascii="Times New Roman" w:hAnsi="Times New Roman" w:cs="Times New Roman"/>
          <w:sz w:val="24"/>
          <w:szCs w:val="24"/>
          <w:lang w:val="es-CO"/>
        </w:rPr>
        <w:t xml:space="preserve">en cierto grado la </w:t>
      </w:r>
      <w:r w:rsidR="0009274E">
        <w:rPr>
          <w:rFonts w:ascii="Times New Roman" w:hAnsi="Times New Roman" w:cs="Times New Roman"/>
          <w:sz w:val="24"/>
          <w:szCs w:val="24"/>
          <w:lang w:val="es-CO"/>
        </w:rPr>
        <w:t>teoría con la práctica</w:t>
      </w:r>
      <w:r w:rsidR="00251F34">
        <w:rPr>
          <w:rFonts w:ascii="Times New Roman" w:hAnsi="Times New Roman" w:cs="Times New Roman"/>
          <w:sz w:val="24"/>
          <w:szCs w:val="24"/>
          <w:lang w:val="es-CO"/>
        </w:rPr>
        <w:t>. Este tipo de ejercicios permiten afianzar en los estudiantes la capacidad analítica, el trabajo en equipo, la lectura y escritura, y de allí se rec</w:t>
      </w:r>
      <w:r w:rsidR="00F609EE">
        <w:rPr>
          <w:rFonts w:ascii="Times New Roman" w:hAnsi="Times New Roman" w:cs="Times New Roman"/>
          <w:sz w:val="24"/>
          <w:szCs w:val="24"/>
          <w:lang w:val="es-CO"/>
        </w:rPr>
        <w:t>onoce la importancia que adquiere</w:t>
      </w:r>
      <w:r w:rsidR="003F5D21">
        <w:rPr>
          <w:rFonts w:ascii="Times New Roman" w:hAnsi="Times New Roman" w:cs="Times New Roman"/>
          <w:sz w:val="24"/>
          <w:szCs w:val="24"/>
          <w:lang w:val="es-CO"/>
        </w:rPr>
        <w:t xml:space="preserve"> el curso al interior del plan de estudios de Contaduría Pública, debido a que más allá de una investigación, ésta permite desarrollar otras capacidades que fortalecen al estudiante </w:t>
      </w:r>
      <w:r w:rsidR="00112AB2">
        <w:rPr>
          <w:rFonts w:ascii="Times New Roman" w:hAnsi="Times New Roman" w:cs="Times New Roman"/>
          <w:sz w:val="24"/>
          <w:szCs w:val="24"/>
          <w:lang w:val="es-CO"/>
        </w:rPr>
        <w:t xml:space="preserve">en su crecimiento tanto </w:t>
      </w:r>
      <w:r w:rsidR="003F5D21">
        <w:rPr>
          <w:rFonts w:ascii="Times New Roman" w:hAnsi="Times New Roman" w:cs="Times New Roman"/>
          <w:sz w:val="24"/>
          <w:szCs w:val="24"/>
          <w:lang w:val="es-CO"/>
        </w:rPr>
        <w:t>a nivel personal como profesional.</w:t>
      </w:r>
    </w:p>
    <w:p w:rsidR="00112AB2" w:rsidRDefault="00295C7C" w:rsidP="00EE131D">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Para nadie es ajeno que llevar a cabo un proceso investigativo es complejo porque se presentan diversidad de situaciones que quizás no sean tan amigables</w:t>
      </w:r>
      <w:r w:rsidR="001147DC">
        <w:rPr>
          <w:rFonts w:ascii="Times New Roman" w:hAnsi="Times New Roman" w:cs="Times New Roman"/>
          <w:sz w:val="24"/>
          <w:szCs w:val="24"/>
          <w:lang w:val="es-CO"/>
        </w:rPr>
        <w:t>,</w:t>
      </w:r>
      <w:r>
        <w:rPr>
          <w:rFonts w:ascii="Times New Roman" w:hAnsi="Times New Roman" w:cs="Times New Roman"/>
          <w:sz w:val="24"/>
          <w:szCs w:val="24"/>
          <w:lang w:val="es-CO"/>
        </w:rPr>
        <w:t xml:space="preserve"> </w:t>
      </w:r>
      <w:r w:rsidR="0099218B">
        <w:rPr>
          <w:rFonts w:ascii="Times New Roman" w:hAnsi="Times New Roman" w:cs="Times New Roman"/>
          <w:sz w:val="24"/>
          <w:szCs w:val="24"/>
          <w:lang w:val="es-CO"/>
        </w:rPr>
        <w:t>como la premura del tiempo, opiniones divergentes, etc. que pueden afectar el normal desarrollo de la investigación, por lo cual se</w:t>
      </w:r>
      <w:r>
        <w:rPr>
          <w:rFonts w:ascii="Times New Roman" w:hAnsi="Times New Roman" w:cs="Times New Roman"/>
          <w:sz w:val="24"/>
          <w:szCs w:val="24"/>
          <w:lang w:val="es-CO"/>
        </w:rPr>
        <w:t xml:space="preserve"> requiere </w:t>
      </w:r>
      <w:r w:rsidR="0099218B">
        <w:rPr>
          <w:rFonts w:ascii="Times New Roman" w:hAnsi="Times New Roman" w:cs="Times New Roman"/>
          <w:sz w:val="24"/>
          <w:szCs w:val="24"/>
          <w:lang w:val="es-CO"/>
        </w:rPr>
        <w:t xml:space="preserve">de </w:t>
      </w:r>
      <w:r>
        <w:rPr>
          <w:rFonts w:ascii="Times New Roman" w:hAnsi="Times New Roman" w:cs="Times New Roman"/>
          <w:sz w:val="24"/>
          <w:szCs w:val="24"/>
          <w:lang w:val="es-CO"/>
        </w:rPr>
        <w:t xml:space="preserve">un alto grado de esfuerzos </w:t>
      </w:r>
      <w:r w:rsidR="0099218B">
        <w:rPr>
          <w:rFonts w:ascii="Times New Roman" w:hAnsi="Times New Roman" w:cs="Times New Roman"/>
          <w:sz w:val="24"/>
          <w:szCs w:val="24"/>
          <w:lang w:val="es-CO"/>
        </w:rPr>
        <w:t xml:space="preserve">para superar aquellos eventos que </w:t>
      </w:r>
      <w:r w:rsidR="001147DC">
        <w:rPr>
          <w:rFonts w:ascii="Times New Roman" w:hAnsi="Times New Roman" w:cs="Times New Roman"/>
          <w:sz w:val="24"/>
          <w:szCs w:val="24"/>
          <w:lang w:val="es-CO"/>
        </w:rPr>
        <w:t xml:space="preserve">la </w:t>
      </w:r>
      <w:r w:rsidR="0099218B">
        <w:rPr>
          <w:rFonts w:ascii="Times New Roman" w:hAnsi="Times New Roman" w:cs="Times New Roman"/>
          <w:sz w:val="24"/>
          <w:szCs w:val="24"/>
          <w:lang w:val="es-CO"/>
        </w:rPr>
        <w:t xml:space="preserve">perturban. </w:t>
      </w:r>
      <w:r w:rsidR="001147DC">
        <w:rPr>
          <w:rFonts w:ascii="Times New Roman" w:hAnsi="Times New Roman" w:cs="Times New Roman"/>
          <w:sz w:val="24"/>
          <w:szCs w:val="24"/>
          <w:lang w:val="es-CO"/>
        </w:rPr>
        <w:t xml:space="preserve">Igualmente </w:t>
      </w:r>
      <w:r w:rsidR="00112AB2">
        <w:rPr>
          <w:rFonts w:ascii="Times New Roman" w:hAnsi="Times New Roman" w:cs="Times New Roman"/>
          <w:sz w:val="24"/>
          <w:szCs w:val="24"/>
          <w:lang w:val="es-CO"/>
        </w:rPr>
        <w:t>es fundamental contar con el acompañamiento y apoyo continuo del Asesor Metodológico que se convierte en un aliado para que dicho proceso</w:t>
      </w:r>
      <w:r>
        <w:rPr>
          <w:rFonts w:ascii="Times New Roman" w:hAnsi="Times New Roman" w:cs="Times New Roman"/>
          <w:sz w:val="24"/>
          <w:szCs w:val="24"/>
          <w:lang w:val="es-CO"/>
        </w:rPr>
        <w:t xml:space="preserve"> se lleve </w:t>
      </w:r>
      <w:r w:rsidR="001147DC">
        <w:rPr>
          <w:rFonts w:ascii="Times New Roman" w:hAnsi="Times New Roman" w:cs="Times New Roman"/>
          <w:sz w:val="24"/>
          <w:szCs w:val="24"/>
          <w:lang w:val="es-CO"/>
        </w:rPr>
        <w:t xml:space="preserve">a cabo </w:t>
      </w:r>
      <w:r>
        <w:rPr>
          <w:rFonts w:ascii="Times New Roman" w:hAnsi="Times New Roman" w:cs="Times New Roman"/>
          <w:sz w:val="24"/>
          <w:szCs w:val="24"/>
          <w:lang w:val="es-CO"/>
        </w:rPr>
        <w:t>de manera adecuada.</w:t>
      </w:r>
    </w:p>
    <w:p w:rsidR="00B010A4" w:rsidRPr="00105F87" w:rsidRDefault="00B010A4" w:rsidP="00105F87">
      <w:pPr>
        <w:tabs>
          <w:tab w:val="left" w:pos="2130"/>
        </w:tabs>
        <w:jc w:val="both"/>
        <w:rPr>
          <w:rFonts w:ascii="Times New Roman" w:hAnsi="Times New Roman" w:cs="Times New Roman"/>
          <w:b/>
          <w:i/>
          <w:sz w:val="24"/>
          <w:szCs w:val="24"/>
          <w:lang w:val="es-CO"/>
        </w:rPr>
      </w:pPr>
    </w:p>
    <w:p w:rsidR="00105F87" w:rsidRPr="00B010A4" w:rsidRDefault="00105F87" w:rsidP="00105F87">
      <w:pPr>
        <w:pStyle w:val="Prrafodelista"/>
        <w:numPr>
          <w:ilvl w:val="0"/>
          <w:numId w:val="4"/>
        </w:numPr>
        <w:tabs>
          <w:tab w:val="left" w:pos="2130"/>
        </w:tabs>
        <w:jc w:val="both"/>
        <w:rPr>
          <w:rFonts w:ascii="Times New Roman" w:hAnsi="Times New Roman" w:cs="Times New Roman"/>
          <w:sz w:val="24"/>
          <w:szCs w:val="24"/>
          <w:lang w:val="es-CO"/>
        </w:rPr>
      </w:pPr>
      <w:r w:rsidRPr="00105F87">
        <w:rPr>
          <w:rFonts w:ascii="Times New Roman" w:hAnsi="Times New Roman" w:cs="Times New Roman"/>
          <w:b/>
          <w:i/>
          <w:sz w:val="24"/>
          <w:szCs w:val="24"/>
          <w:lang w:val="es-CO"/>
        </w:rPr>
        <w:t>ANEXOS</w:t>
      </w:r>
    </w:p>
    <w:p w:rsidR="00B010A4" w:rsidRDefault="00B010A4" w:rsidP="00B010A4">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Anexo </w:t>
      </w:r>
      <w:r w:rsidR="0018001E">
        <w:rPr>
          <w:rFonts w:ascii="Times New Roman" w:hAnsi="Times New Roman" w:cs="Times New Roman"/>
          <w:sz w:val="24"/>
          <w:szCs w:val="24"/>
          <w:lang w:val="es-CO"/>
        </w:rPr>
        <w:t>N°</w:t>
      </w:r>
      <w:r>
        <w:rPr>
          <w:rFonts w:ascii="Times New Roman" w:hAnsi="Times New Roman" w:cs="Times New Roman"/>
          <w:sz w:val="24"/>
          <w:szCs w:val="24"/>
          <w:lang w:val="es-CO"/>
        </w:rPr>
        <w:t>1: Formato y encuestas a estudiantes</w:t>
      </w:r>
      <w:r w:rsidR="0018001E">
        <w:rPr>
          <w:rFonts w:ascii="Times New Roman" w:hAnsi="Times New Roman" w:cs="Times New Roman"/>
          <w:sz w:val="24"/>
          <w:szCs w:val="24"/>
          <w:lang w:val="es-CO"/>
        </w:rPr>
        <w:t xml:space="preserve"> de la Universidad de Antioquia.</w:t>
      </w:r>
    </w:p>
    <w:p w:rsidR="00B010A4" w:rsidRDefault="00B010A4" w:rsidP="00B010A4">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Anexo </w:t>
      </w:r>
      <w:r w:rsidR="0018001E">
        <w:rPr>
          <w:rFonts w:ascii="Times New Roman" w:hAnsi="Times New Roman" w:cs="Times New Roman"/>
          <w:sz w:val="24"/>
          <w:szCs w:val="24"/>
          <w:lang w:val="es-CO"/>
        </w:rPr>
        <w:t>N°</w:t>
      </w:r>
      <w:r>
        <w:rPr>
          <w:rFonts w:ascii="Times New Roman" w:hAnsi="Times New Roman" w:cs="Times New Roman"/>
          <w:sz w:val="24"/>
          <w:szCs w:val="24"/>
          <w:lang w:val="es-CO"/>
        </w:rPr>
        <w:t>2: Formato y encuestas a empleados</w:t>
      </w:r>
      <w:r w:rsidR="0018001E">
        <w:rPr>
          <w:rFonts w:ascii="Times New Roman" w:hAnsi="Times New Roman" w:cs="Times New Roman"/>
          <w:sz w:val="24"/>
          <w:szCs w:val="24"/>
          <w:lang w:val="es-CO"/>
        </w:rPr>
        <w:t xml:space="preserve"> del Sector Financiero.</w:t>
      </w:r>
    </w:p>
    <w:p w:rsidR="00B010A4" w:rsidRDefault="00B010A4" w:rsidP="00B010A4">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Anexo </w:t>
      </w:r>
      <w:r w:rsidR="0018001E">
        <w:rPr>
          <w:rFonts w:ascii="Times New Roman" w:hAnsi="Times New Roman" w:cs="Times New Roman"/>
          <w:sz w:val="24"/>
          <w:szCs w:val="24"/>
          <w:lang w:val="es-CO"/>
        </w:rPr>
        <w:t>N°</w:t>
      </w:r>
      <w:r>
        <w:rPr>
          <w:rFonts w:ascii="Times New Roman" w:hAnsi="Times New Roman" w:cs="Times New Roman"/>
          <w:sz w:val="24"/>
          <w:szCs w:val="24"/>
          <w:lang w:val="es-CO"/>
        </w:rPr>
        <w:t xml:space="preserve">3: </w:t>
      </w:r>
      <w:r w:rsidR="00B94E63">
        <w:rPr>
          <w:rFonts w:ascii="Times New Roman" w:hAnsi="Times New Roman" w:cs="Times New Roman"/>
          <w:sz w:val="24"/>
          <w:szCs w:val="24"/>
          <w:lang w:val="es-CO"/>
        </w:rPr>
        <w:t>Guion</w:t>
      </w:r>
      <w:r>
        <w:rPr>
          <w:rFonts w:ascii="Times New Roman" w:hAnsi="Times New Roman" w:cs="Times New Roman"/>
          <w:sz w:val="24"/>
          <w:szCs w:val="24"/>
          <w:lang w:val="es-CO"/>
        </w:rPr>
        <w:t xml:space="preserve"> y transcripción de entrevista a docentes</w:t>
      </w:r>
      <w:r w:rsidR="0018001E">
        <w:rPr>
          <w:rFonts w:ascii="Times New Roman" w:hAnsi="Times New Roman" w:cs="Times New Roman"/>
          <w:sz w:val="24"/>
          <w:szCs w:val="24"/>
          <w:lang w:val="es-CO"/>
        </w:rPr>
        <w:t xml:space="preserve"> de la Universidad de Antioquia.</w:t>
      </w:r>
    </w:p>
    <w:p w:rsidR="00B010A4" w:rsidRDefault="00B010A4" w:rsidP="00B010A4">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Anexo </w:t>
      </w:r>
      <w:r w:rsidR="0018001E">
        <w:rPr>
          <w:rFonts w:ascii="Times New Roman" w:hAnsi="Times New Roman" w:cs="Times New Roman"/>
          <w:sz w:val="24"/>
          <w:szCs w:val="24"/>
          <w:lang w:val="es-CO"/>
        </w:rPr>
        <w:t>N°</w:t>
      </w:r>
      <w:r>
        <w:rPr>
          <w:rFonts w:ascii="Times New Roman" w:hAnsi="Times New Roman" w:cs="Times New Roman"/>
          <w:sz w:val="24"/>
          <w:szCs w:val="24"/>
          <w:lang w:val="es-CO"/>
        </w:rPr>
        <w:t xml:space="preserve">4: </w:t>
      </w:r>
      <w:r w:rsidR="00B94E63">
        <w:rPr>
          <w:rFonts w:ascii="Times New Roman" w:hAnsi="Times New Roman" w:cs="Times New Roman"/>
          <w:sz w:val="24"/>
          <w:szCs w:val="24"/>
          <w:lang w:val="es-CO"/>
        </w:rPr>
        <w:t>Guion</w:t>
      </w:r>
      <w:r>
        <w:rPr>
          <w:rFonts w:ascii="Times New Roman" w:hAnsi="Times New Roman" w:cs="Times New Roman"/>
          <w:sz w:val="24"/>
          <w:szCs w:val="24"/>
          <w:lang w:val="es-CO"/>
        </w:rPr>
        <w:t xml:space="preserve"> y transcripción de entrevista a jefes de área y oficina</w:t>
      </w:r>
      <w:r w:rsidR="008627D5">
        <w:rPr>
          <w:rFonts w:ascii="Times New Roman" w:hAnsi="Times New Roman" w:cs="Times New Roman"/>
          <w:sz w:val="24"/>
          <w:szCs w:val="24"/>
          <w:lang w:val="es-CO"/>
        </w:rPr>
        <w:t xml:space="preserve"> del Sector Financiero</w:t>
      </w:r>
      <w:r w:rsidR="0018001E">
        <w:rPr>
          <w:rFonts w:ascii="Times New Roman" w:hAnsi="Times New Roman" w:cs="Times New Roman"/>
          <w:sz w:val="24"/>
          <w:szCs w:val="24"/>
          <w:lang w:val="es-CO"/>
        </w:rPr>
        <w:t>.</w:t>
      </w:r>
    </w:p>
    <w:p w:rsidR="00B010A4" w:rsidRDefault="00B010A4" w:rsidP="00B010A4">
      <w:pPr>
        <w:tabs>
          <w:tab w:val="left" w:pos="2130"/>
        </w:tabs>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Anexo </w:t>
      </w:r>
      <w:r w:rsidR="0018001E">
        <w:rPr>
          <w:rFonts w:ascii="Times New Roman" w:hAnsi="Times New Roman" w:cs="Times New Roman"/>
          <w:sz w:val="24"/>
          <w:szCs w:val="24"/>
          <w:lang w:val="es-CO"/>
        </w:rPr>
        <w:t>N°5: Actas de A</w:t>
      </w:r>
      <w:r>
        <w:rPr>
          <w:rFonts w:ascii="Times New Roman" w:hAnsi="Times New Roman" w:cs="Times New Roman"/>
          <w:sz w:val="24"/>
          <w:szCs w:val="24"/>
          <w:lang w:val="es-CO"/>
        </w:rPr>
        <w:t xml:space="preserve">sesorías. </w:t>
      </w:r>
    </w:p>
    <w:p w:rsidR="00B010A4" w:rsidRDefault="00B010A4" w:rsidP="00B010A4">
      <w:pPr>
        <w:tabs>
          <w:tab w:val="left" w:pos="2130"/>
        </w:tabs>
        <w:jc w:val="both"/>
        <w:rPr>
          <w:rFonts w:ascii="Times New Roman" w:hAnsi="Times New Roman" w:cs="Times New Roman"/>
          <w:sz w:val="24"/>
          <w:szCs w:val="24"/>
          <w:lang w:val="es-CO"/>
        </w:rPr>
      </w:pPr>
    </w:p>
    <w:p w:rsidR="00B010A4" w:rsidRPr="00B010A4" w:rsidRDefault="00B010A4" w:rsidP="00B010A4">
      <w:pPr>
        <w:tabs>
          <w:tab w:val="left" w:pos="2130"/>
        </w:tabs>
        <w:jc w:val="both"/>
        <w:rPr>
          <w:rFonts w:ascii="Times New Roman" w:hAnsi="Times New Roman" w:cs="Times New Roman"/>
          <w:sz w:val="24"/>
          <w:szCs w:val="24"/>
          <w:lang w:val="es-CO"/>
        </w:rPr>
      </w:pPr>
    </w:p>
    <w:p w:rsidR="00662A1D" w:rsidRPr="00225B2D" w:rsidRDefault="006442F0" w:rsidP="00225B2D">
      <w:pPr>
        <w:tabs>
          <w:tab w:val="left" w:pos="2130"/>
        </w:tabs>
        <w:jc w:val="both"/>
        <w:rPr>
          <w:rFonts w:ascii="Times New Roman" w:hAnsi="Times New Roman" w:cs="Times New Roman"/>
          <w:b/>
          <w:sz w:val="24"/>
          <w:szCs w:val="24"/>
          <w:lang w:val="es-CO"/>
        </w:rPr>
      </w:pPr>
      <w:r>
        <w:rPr>
          <w:rFonts w:ascii="Times New Roman" w:hAnsi="Times New Roman" w:cs="Times New Roman"/>
          <w:sz w:val="24"/>
          <w:szCs w:val="24"/>
          <w:lang w:val="es-CO"/>
        </w:rPr>
        <w:t xml:space="preserve">  </w:t>
      </w:r>
      <w:r w:rsidR="00926982" w:rsidRPr="00225B2D">
        <w:rPr>
          <w:rFonts w:ascii="Times New Roman" w:hAnsi="Times New Roman" w:cs="Times New Roman"/>
          <w:sz w:val="24"/>
          <w:szCs w:val="24"/>
          <w:lang w:val="es-CO"/>
        </w:rPr>
        <w:t xml:space="preserve"> </w:t>
      </w:r>
    </w:p>
    <w:p w:rsidR="009159D5" w:rsidRPr="00747A64" w:rsidRDefault="009159D5" w:rsidP="00747A64">
      <w:pPr>
        <w:tabs>
          <w:tab w:val="left" w:pos="2130"/>
        </w:tabs>
        <w:rPr>
          <w:rFonts w:ascii="Times New Roman" w:hAnsi="Times New Roman" w:cs="Times New Roman"/>
          <w:sz w:val="24"/>
          <w:szCs w:val="24"/>
        </w:rPr>
      </w:pPr>
    </w:p>
    <w:sectPr w:rsidR="009159D5" w:rsidRPr="00747A64" w:rsidSect="008223A5">
      <w:pgSz w:w="12240" w:h="15840" w:code="1"/>
      <w:pgMar w:top="1418" w:right="1701" w:bottom="1418" w:left="1701" w:header="709" w:footer="709"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9B" w:rsidRDefault="00952A9B" w:rsidP="008801FD">
      <w:pPr>
        <w:spacing w:after="0" w:line="240" w:lineRule="auto"/>
      </w:pPr>
      <w:r>
        <w:separator/>
      </w:r>
    </w:p>
  </w:endnote>
  <w:endnote w:type="continuationSeparator" w:id="0">
    <w:p w:rsidR="00952A9B" w:rsidRDefault="00952A9B" w:rsidP="00880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31794"/>
      <w:docPartObj>
        <w:docPartGallery w:val="Page Numbers (Bottom of Page)"/>
        <w:docPartUnique/>
      </w:docPartObj>
    </w:sdtPr>
    <w:sdtEndPr/>
    <w:sdtContent>
      <w:p w:rsidR="00B010A4" w:rsidRDefault="007A2F8A">
        <w:pPr>
          <w:pStyle w:val="Piedepgina"/>
          <w:jc w:val="right"/>
        </w:pPr>
        <w:r>
          <w:fldChar w:fldCharType="begin"/>
        </w:r>
        <w:r>
          <w:instrText xml:space="preserve"> PAGE   \* MERGEFORMAT </w:instrText>
        </w:r>
        <w:r>
          <w:fldChar w:fldCharType="separate"/>
        </w:r>
        <w:r w:rsidR="00C50C2C">
          <w:rPr>
            <w:noProof/>
          </w:rPr>
          <w:t>0</w:t>
        </w:r>
        <w:r>
          <w:rPr>
            <w:noProof/>
          </w:rPr>
          <w:fldChar w:fldCharType="end"/>
        </w:r>
      </w:p>
    </w:sdtContent>
  </w:sdt>
  <w:p w:rsidR="00DE58EA" w:rsidRDefault="00DE58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9B" w:rsidRDefault="00952A9B" w:rsidP="008801FD">
      <w:pPr>
        <w:spacing w:after="0" w:line="240" w:lineRule="auto"/>
      </w:pPr>
      <w:r>
        <w:separator/>
      </w:r>
    </w:p>
  </w:footnote>
  <w:footnote w:type="continuationSeparator" w:id="0">
    <w:p w:rsidR="00952A9B" w:rsidRDefault="00952A9B" w:rsidP="00880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F1733"/>
    <w:multiLevelType w:val="hybridMultilevel"/>
    <w:tmpl w:val="B0A2E32E"/>
    <w:lvl w:ilvl="0" w:tplc="47DAFD6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A12127D"/>
    <w:multiLevelType w:val="multilevel"/>
    <w:tmpl w:val="F76A5D28"/>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nsid w:val="51FF5BA0"/>
    <w:multiLevelType w:val="multilevel"/>
    <w:tmpl w:val="9C2E2A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94F0208"/>
    <w:multiLevelType w:val="hybridMultilevel"/>
    <w:tmpl w:val="02886934"/>
    <w:lvl w:ilvl="0" w:tplc="79E23202">
      <w:start w:val="1"/>
      <w:numFmt w:val="decimal"/>
      <w:lvlText w:val="%1."/>
      <w:lvlJc w:val="left"/>
      <w:pPr>
        <w:ind w:left="720" w:hanging="360"/>
      </w:pPr>
      <w:rPr>
        <w:rFonts w:hint="default"/>
        <w:b/>
        <w:i/>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BDB29E2"/>
    <w:multiLevelType w:val="hybridMultilevel"/>
    <w:tmpl w:val="912827AE"/>
    <w:lvl w:ilvl="0" w:tplc="B7FA60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0886D92"/>
    <w:multiLevelType w:val="multilevel"/>
    <w:tmpl w:val="02D293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4D9694E"/>
    <w:multiLevelType w:val="multilevel"/>
    <w:tmpl w:val="3872EEBA"/>
    <w:lvl w:ilvl="0">
      <w:start w:val="6"/>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nsid w:val="7A753A97"/>
    <w:multiLevelType w:val="multilevel"/>
    <w:tmpl w:val="E0A0072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F6"/>
    <w:rsid w:val="0009274E"/>
    <w:rsid w:val="000E4428"/>
    <w:rsid w:val="00105F87"/>
    <w:rsid w:val="00112AB2"/>
    <w:rsid w:val="001147DC"/>
    <w:rsid w:val="00176C7F"/>
    <w:rsid w:val="0018001E"/>
    <w:rsid w:val="001F4E68"/>
    <w:rsid w:val="00225B2D"/>
    <w:rsid w:val="00251F34"/>
    <w:rsid w:val="00295C7C"/>
    <w:rsid w:val="002B592E"/>
    <w:rsid w:val="002D3270"/>
    <w:rsid w:val="00363800"/>
    <w:rsid w:val="003A527D"/>
    <w:rsid w:val="003B3CA5"/>
    <w:rsid w:val="003F5D21"/>
    <w:rsid w:val="00425860"/>
    <w:rsid w:val="00452E5B"/>
    <w:rsid w:val="004F6127"/>
    <w:rsid w:val="004F6FF4"/>
    <w:rsid w:val="00506B19"/>
    <w:rsid w:val="00536FF6"/>
    <w:rsid w:val="00546D0C"/>
    <w:rsid w:val="005C62F6"/>
    <w:rsid w:val="005E42E2"/>
    <w:rsid w:val="00603DE8"/>
    <w:rsid w:val="006442F0"/>
    <w:rsid w:val="00662A1D"/>
    <w:rsid w:val="006645ED"/>
    <w:rsid w:val="006836B1"/>
    <w:rsid w:val="006D4DA3"/>
    <w:rsid w:val="006E5879"/>
    <w:rsid w:val="006F0709"/>
    <w:rsid w:val="006F1E88"/>
    <w:rsid w:val="00746157"/>
    <w:rsid w:val="00747A64"/>
    <w:rsid w:val="0078006E"/>
    <w:rsid w:val="0079491D"/>
    <w:rsid w:val="007A2F8A"/>
    <w:rsid w:val="008223A5"/>
    <w:rsid w:val="008627D5"/>
    <w:rsid w:val="008801FD"/>
    <w:rsid w:val="008A164D"/>
    <w:rsid w:val="00906400"/>
    <w:rsid w:val="00906BEB"/>
    <w:rsid w:val="009159D5"/>
    <w:rsid w:val="00926982"/>
    <w:rsid w:val="00952A9B"/>
    <w:rsid w:val="00967785"/>
    <w:rsid w:val="0099218B"/>
    <w:rsid w:val="009F6E74"/>
    <w:rsid w:val="00A071A1"/>
    <w:rsid w:val="00A6335D"/>
    <w:rsid w:val="00A7098A"/>
    <w:rsid w:val="00A7260B"/>
    <w:rsid w:val="00A75C9F"/>
    <w:rsid w:val="00AA6120"/>
    <w:rsid w:val="00AF54D1"/>
    <w:rsid w:val="00B010A4"/>
    <w:rsid w:val="00B17BCF"/>
    <w:rsid w:val="00B55007"/>
    <w:rsid w:val="00B9063C"/>
    <w:rsid w:val="00B94E63"/>
    <w:rsid w:val="00BE5D8E"/>
    <w:rsid w:val="00BF27C1"/>
    <w:rsid w:val="00BF5F9B"/>
    <w:rsid w:val="00C00481"/>
    <w:rsid w:val="00C50C2C"/>
    <w:rsid w:val="00D85BF6"/>
    <w:rsid w:val="00DD12FB"/>
    <w:rsid w:val="00DE58EA"/>
    <w:rsid w:val="00DF2D72"/>
    <w:rsid w:val="00E7209F"/>
    <w:rsid w:val="00EE131D"/>
    <w:rsid w:val="00EE367C"/>
    <w:rsid w:val="00F00158"/>
    <w:rsid w:val="00F609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0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7A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A64"/>
    <w:rPr>
      <w:rFonts w:ascii="Tahoma" w:hAnsi="Tahoma" w:cs="Tahoma"/>
      <w:sz w:val="16"/>
      <w:szCs w:val="16"/>
    </w:rPr>
  </w:style>
  <w:style w:type="paragraph" w:styleId="Prrafodelista">
    <w:name w:val="List Paragraph"/>
    <w:basedOn w:val="Normal"/>
    <w:uiPriority w:val="34"/>
    <w:qFormat/>
    <w:rsid w:val="00225B2D"/>
    <w:pPr>
      <w:ind w:left="720"/>
      <w:contextualSpacing/>
    </w:pPr>
  </w:style>
  <w:style w:type="paragraph" w:styleId="Ttulo">
    <w:name w:val="Title"/>
    <w:aliases w:val="PORTADA"/>
    <w:basedOn w:val="Normal"/>
    <w:next w:val="Normal"/>
    <w:link w:val="TtuloCar"/>
    <w:uiPriority w:val="10"/>
    <w:qFormat/>
    <w:rsid w:val="00AF54D1"/>
    <w:pPr>
      <w:spacing w:before="480" w:after="240" w:line="240" w:lineRule="auto"/>
      <w:ind w:firstLine="567"/>
      <w:contextualSpacing/>
      <w:jc w:val="center"/>
    </w:pPr>
    <w:rPr>
      <w:rFonts w:ascii="Calibri" w:eastAsiaTheme="majorEastAsia" w:hAnsi="Calibri" w:cstheme="majorBidi"/>
      <w:b/>
      <w:spacing w:val="5"/>
      <w:kern w:val="28"/>
      <w:sz w:val="28"/>
      <w:szCs w:val="52"/>
      <w:lang w:val="es-ES"/>
    </w:rPr>
  </w:style>
  <w:style w:type="character" w:customStyle="1" w:styleId="TtuloCar">
    <w:name w:val="Título Car"/>
    <w:aliases w:val="PORTADA Car"/>
    <w:basedOn w:val="Fuentedeprrafopredeter"/>
    <w:link w:val="Ttulo"/>
    <w:uiPriority w:val="10"/>
    <w:rsid w:val="00AF54D1"/>
    <w:rPr>
      <w:rFonts w:ascii="Calibri" w:eastAsiaTheme="majorEastAsia" w:hAnsi="Calibri" w:cstheme="majorBidi"/>
      <w:b/>
      <w:spacing w:val="5"/>
      <w:kern w:val="28"/>
      <w:sz w:val="28"/>
      <w:szCs w:val="52"/>
      <w:lang w:val="es-ES"/>
    </w:rPr>
  </w:style>
  <w:style w:type="paragraph" w:styleId="Encabezado">
    <w:name w:val="header"/>
    <w:basedOn w:val="Normal"/>
    <w:link w:val="EncabezadoCar"/>
    <w:uiPriority w:val="99"/>
    <w:semiHidden/>
    <w:unhideWhenUsed/>
    <w:rsid w:val="00880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801FD"/>
  </w:style>
  <w:style w:type="paragraph" w:styleId="Piedepgina">
    <w:name w:val="footer"/>
    <w:basedOn w:val="Normal"/>
    <w:link w:val="PiedepginaCar"/>
    <w:uiPriority w:val="99"/>
    <w:unhideWhenUsed/>
    <w:rsid w:val="00880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1FD"/>
  </w:style>
  <w:style w:type="character" w:customStyle="1" w:styleId="Ttulo1Car">
    <w:name w:val="Título 1 Car"/>
    <w:basedOn w:val="Fuentedeprrafopredeter"/>
    <w:link w:val="Ttulo1"/>
    <w:uiPriority w:val="9"/>
    <w:rsid w:val="008801F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8801FD"/>
    <w:pPr>
      <w:outlineLvl w:val="9"/>
    </w:pPr>
    <w:rPr>
      <w:lang w:val="es-ES"/>
    </w:rPr>
  </w:style>
  <w:style w:type="paragraph" w:styleId="TDC2">
    <w:name w:val="toc 2"/>
    <w:basedOn w:val="Normal"/>
    <w:next w:val="Normal"/>
    <w:autoRedefine/>
    <w:uiPriority w:val="39"/>
    <w:semiHidden/>
    <w:unhideWhenUsed/>
    <w:rsid w:val="008801FD"/>
    <w:pPr>
      <w:spacing w:after="100"/>
      <w:ind w:left="220"/>
    </w:pPr>
  </w:style>
  <w:style w:type="paragraph" w:styleId="TDC1">
    <w:name w:val="toc 1"/>
    <w:basedOn w:val="Normal"/>
    <w:next w:val="Normal"/>
    <w:autoRedefine/>
    <w:uiPriority w:val="39"/>
    <w:semiHidden/>
    <w:unhideWhenUsed/>
    <w:rsid w:val="008801FD"/>
    <w:pPr>
      <w:spacing w:after="100"/>
    </w:pPr>
  </w:style>
  <w:style w:type="character" w:styleId="Hipervnculo">
    <w:name w:val="Hyperlink"/>
    <w:basedOn w:val="Fuentedeprrafopredeter"/>
    <w:uiPriority w:val="99"/>
    <w:unhideWhenUsed/>
    <w:rsid w:val="008801FD"/>
    <w:rPr>
      <w:color w:val="0000FF" w:themeColor="hyperlink"/>
      <w:u w:val="single"/>
    </w:rPr>
  </w:style>
  <w:style w:type="character" w:styleId="Refdecomentario">
    <w:name w:val="annotation reference"/>
    <w:basedOn w:val="Fuentedeprrafopredeter"/>
    <w:uiPriority w:val="99"/>
    <w:semiHidden/>
    <w:unhideWhenUsed/>
    <w:rsid w:val="00603DE8"/>
    <w:rPr>
      <w:sz w:val="16"/>
      <w:szCs w:val="16"/>
    </w:rPr>
  </w:style>
  <w:style w:type="paragraph" w:styleId="Textocomentario">
    <w:name w:val="annotation text"/>
    <w:basedOn w:val="Normal"/>
    <w:link w:val="TextocomentarioCar"/>
    <w:uiPriority w:val="99"/>
    <w:semiHidden/>
    <w:unhideWhenUsed/>
    <w:rsid w:val="00603D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DE8"/>
    <w:rPr>
      <w:sz w:val="20"/>
      <w:szCs w:val="20"/>
    </w:rPr>
  </w:style>
  <w:style w:type="paragraph" w:styleId="Asuntodelcomentario">
    <w:name w:val="annotation subject"/>
    <w:basedOn w:val="Textocomentario"/>
    <w:next w:val="Textocomentario"/>
    <w:link w:val="AsuntodelcomentarioCar"/>
    <w:uiPriority w:val="99"/>
    <w:semiHidden/>
    <w:unhideWhenUsed/>
    <w:rsid w:val="00603DE8"/>
    <w:rPr>
      <w:b/>
      <w:bCs/>
    </w:rPr>
  </w:style>
  <w:style w:type="character" w:customStyle="1" w:styleId="AsuntodelcomentarioCar">
    <w:name w:val="Asunto del comentario Car"/>
    <w:basedOn w:val="TextocomentarioCar"/>
    <w:link w:val="Asuntodelcomentario"/>
    <w:uiPriority w:val="99"/>
    <w:semiHidden/>
    <w:rsid w:val="00603D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8801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7A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A64"/>
    <w:rPr>
      <w:rFonts w:ascii="Tahoma" w:hAnsi="Tahoma" w:cs="Tahoma"/>
      <w:sz w:val="16"/>
      <w:szCs w:val="16"/>
    </w:rPr>
  </w:style>
  <w:style w:type="paragraph" w:styleId="Prrafodelista">
    <w:name w:val="List Paragraph"/>
    <w:basedOn w:val="Normal"/>
    <w:uiPriority w:val="34"/>
    <w:qFormat/>
    <w:rsid w:val="00225B2D"/>
    <w:pPr>
      <w:ind w:left="720"/>
      <w:contextualSpacing/>
    </w:pPr>
  </w:style>
  <w:style w:type="paragraph" w:styleId="Ttulo">
    <w:name w:val="Title"/>
    <w:aliases w:val="PORTADA"/>
    <w:basedOn w:val="Normal"/>
    <w:next w:val="Normal"/>
    <w:link w:val="TtuloCar"/>
    <w:uiPriority w:val="10"/>
    <w:qFormat/>
    <w:rsid w:val="00AF54D1"/>
    <w:pPr>
      <w:spacing w:before="480" w:after="240" w:line="240" w:lineRule="auto"/>
      <w:ind w:firstLine="567"/>
      <w:contextualSpacing/>
      <w:jc w:val="center"/>
    </w:pPr>
    <w:rPr>
      <w:rFonts w:ascii="Calibri" w:eastAsiaTheme="majorEastAsia" w:hAnsi="Calibri" w:cstheme="majorBidi"/>
      <w:b/>
      <w:spacing w:val="5"/>
      <w:kern w:val="28"/>
      <w:sz w:val="28"/>
      <w:szCs w:val="52"/>
      <w:lang w:val="es-ES"/>
    </w:rPr>
  </w:style>
  <w:style w:type="character" w:customStyle="1" w:styleId="TtuloCar">
    <w:name w:val="Título Car"/>
    <w:aliases w:val="PORTADA Car"/>
    <w:basedOn w:val="Fuentedeprrafopredeter"/>
    <w:link w:val="Ttulo"/>
    <w:uiPriority w:val="10"/>
    <w:rsid w:val="00AF54D1"/>
    <w:rPr>
      <w:rFonts w:ascii="Calibri" w:eastAsiaTheme="majorEastAsia" w:hAnsi="Calibri" w:cstheme="majorBidi"/>
      <w:b/>
      <w:spacing w:val="5"/>
      <w:kern w:val="28"/>
      <w:sz w:val="28"/>
      <w:szCs w:val="52"/>
      <w:lang w:val="es-ES"/>
    </w:rPr>
  </w:style>
  <w:style w:type="paragraph" w:styleId="Encabezado">
    <w:name w:val="header"/>
    <w:basedOn w:val="Normal"/>
    <w:link w:val="EncabezadoCar"/>
    <w:uiPriority w:val="99"/>
    <w:semiHidden/>
    <w:unhideWhenUsed/>
    <w:rsid w:val="008801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8801FD"/>
  </w:style>
  <w:style w:type="paragraph" w:styleId="Piedepgina">
    <w:name w:val="footer"/>
    <w:basedOn w:val="Normal"/>
    <w:link w:val="PiedepginaCar"/>
    <w:uiPriority w:val="99"/>
    <w:unhideWhenUsed/>
    <w:rsid w:val="008801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1FD"/>
  </w:style>
  <w:style w:type="character" w:customStyle="1" w:styleId="Ttulo1Car">
    <w:name w:val="Título 1 Car"/>
    <w:basedOn w:val="Fuentedeprrafopredeter"/>
    <w:link w:val="Ttulo1"/>
    <w:uiPriority w:val="9"/>
    <w:rsid w:val="008801FD"/>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8801FD"/>
    <w:pPr>
      <w:outlineLvl w:val="9"/>
    </w:pPr>
    <w:rPr>
      <w:lang w:val="es-ES"/>
    </w:rPr>
  </w:style>
  <w:style w:type="paragraph" w:styleId="TDC2">
    <w:name w:val="toc 2"/>
    <w:basedOn w:val="Normal"/>
    <w:next w:val="Normal"/>
    <w:autoRedefine/>
    <w:uiPriority w:val="39"/>
    <w:semiHidden/>
    <w:unhideWhenUsed/>
    <w:rsid w:val="008801FD"/>
    <w:pPr>
      <w:spacing w:after="100"/>
      <w:ind w:left="220"/>
    </w:pPr>
  </w:style>
  <w:style w:type="paragraph" w:styleId="TDC1">
    <w:name w:val="toc 1"/>
    <w:basedOn w:val="Normal"/>
    <w:next w:val="Normal"/>
    <w:autoRedefine/>
    <w:uiPriority w:val="39"/>
    <w:semiHidden/>
    <w:unhideWhenUsed/>
    <w:rsid w:val="008801FD"/>
    <w:pPr>
      <w:spacing w:after="100"/>
    </w:pPr>
  </w:style>
  <w:style w:type="character" w:styleId="Hipervnculo">
    <w:name w:val="Hyperlink"/>
    <w:basedOn w:val="Fuentedeprrafopredeter"/>
    <w:uiPriority w:val="99"/>
    <w:unhideWhenUsed/>
    <w:rsid w:val="008801FD"/>
    <w:rPr>
      <w:color w:val="0000FF" w:themeColor="hyperlink"/>
      <w:u w:val="single"/>
    </w:rPr>
  </w:style>
  <w:style w:type="character" w:styleId="Refdecomentario">
    <w:name w:val="annotation reference"/>
    <w:basedOn w:val="Fuentedeprrafopredeter"/>
    <w:uiPriority w:val="99"/>
    <w:semiHidden/>
    <w:unhideWhenUsed/>
    <w:rsid w:val="00603DE8"/>
    <w:rPr>
      <w:sz w:val="16"/>
      <w:szCs w:val="16"/>
    </w:rPr>
  </w:style>
  <w:style w:type="paragraph" w:styleId="Textocomentario">
    <w:name w:val="annotation text"/>
    <w:basedOn w:val="Normal"/>
    <w:link w:val="TextocomentarioCar"/>
    <w:uiPriority w:val="99"/>
    <w:semiHidden/>
    <w:unhideWhenUsed/>
    <w:rsid w:val="00603D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3DE8"/>
    <w:rPr>
      <w:sz w:val="20"/>
      <w:szCs w:val="20"/>
    </w:rPr>
  </w:style>
  <w:style w:type="paragraph" w:styleId="Asuntodelcomentario">
    <w:name w:val="annotation subject"/>
    <w:basedOn w:val="Textocomentario"/>
    <w:next w:val="Textocomentario"/>
    <w:link w:val="AsuntodelcomentarioCar"/>
    <w:uiPriority w:val="99"/>
    <w:semiHidden/>
    <w:unhideWhenUsed/>
    <w:rsid w:val="00603DE8"/>
    <w:rPr>
      <w:b/>
      <w:bCs/>
    </w:rPr>
  </w:style>
  <w:style w:type="character" w:customStyle="1" w:styleId="AsuntodelcomentarioCar">
    <w:name w:val="Asunto del comentario Car"/>
    <w:basedOn w:val="TextocomentarioCar"/>
    <w:link w:val="Asuntodelcomentario"/>
    <w:uiPriority w:val="99"/>
    <w:semiHidden/>
    <w:rsid w:val="00603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marcelitalml@hotmail.com" TargetMode="External"/><Relationship Id="rId4" Type="http://schemas.microsoft.com/office/2007/relationships/stylesWithEffects" Target="stylesWithEffects.xml"/><Relationship Id="rId9" Type="http://schemas.openxmlformats.org/officeDocument/2006/relationships/hyperlink" Target="mailto:sandramrave@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699A-495F-4939-B87F-3B693FA5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3240</Words>
  <Characters>17824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Administrador</cp:lastModifiedBy>
  <cp:revision>3</cp:revision>
  <dcterms:created xsi:type="dcterms:W3CDTF">2013-10-07T22:23:00Z</dcterms:created>
  <dcterms:modified xsi:type="dcterms:W3CDTF">2013-10-07T22:23:00Z</dcterms:modified>
</cp:coreProperties>
</file>