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89" w:rsidRDefault="00CE58AC" w:rsidP="006237E8">
      <w:pPr>
        <w:jc w:val="center"/>
        <w:rPr>
          <w:rFonts w:ascii="Arial" w:hAnsi="Arial" w:cs="Arial"/>
          <w:b/>
          <w:sz w:val="24"/>
          <w:szCs w:val="24"/>
          <w:lang w:val="es-ES_tradnl"/>
        </w:rPr>
      </w:pPr>
      <w:r>
        <w:rPr>
          <w:rFonts w:ascii="Arial" w:hAnsi="Arial" w:cs="Arial"/>
          <w:b/>
          <w:noProof/>
          <w:sz w:val="24"/>
          <w:szCs w:val="24"/>
          <w:lang w:eastAsia="es-CO"/>
        </w:rPr>
        <w:pict>
          <v:group id="_x0000_s1067" style="position:absolute;left:0;text-align:left;margin-left:0;margin-top:0;width:611.35pt;height:796.1pt;z-index:251658240;mso-position-horizontal:center;mso-position-horizontal-relative:page;mso-position-vertical:center;mso-position-vertical-relative:page" coordorigin="316,406" coordsize="11608,15028" o:allowincell="f">
            <v:group id="_x0000_s1068" style="position:absolute;left:316;top:406;width:11608;height:15028;mso-position-horizontal:center;mso-position-horizontal-relative:page;mso-position-vertical:center;mso-position-vertical-relative:page" coordorigin="321,406" coordsize="11600,15025" o:allowincell="f">
              <v:rect id="_x0000_s1069" style="position:absolute;left:339;top:406;width:11582;height:15025;v-text-anchor:middle" fillcolor="#666 [1936]" strokecolor="black [3200]" strokeweight="1pt">
                <v:fill color2="black [3200]" focus="50%" type="gradient"/>
                <v:shadow on="t" type="perspective" color="#7f7f7f [1601]" offset="1pt" offset2="-3pt"/>
              </v:rect>
              <v:rect id="_x0000_s1070" style="position:absolute;left:3446;top:406;width:8475;height:15025" fillcolor="#40aeff [1942]" strokecolor="#0070c0 [3206]" strokeweight="1pt">
                <v:fill color2="#0070c0 [3206]" focus="50%" type="gradient"/>
                <v:shadow on="t" type="perspective" color="#00375f [1606]" offset="1pt" offset2="-3pt"/>
                <v:textbox style="mso-next-textbox:#_x0000_s1070" inset="18pt,108pt,36pt">
                  <w:txbxContent>
                    <w:p w:rsidR="00C66699" w:rsidRDefault="00C66699" w:rsidP="00D90A89">
                      <w:pPr>
                        <w:pStyle w:val="Sinespaciado1"/>
                        <w:jc w:val="both"/>
                        <w:rPr>
                          <w:rFonts w:ascii="Arial" w:hAnsi="Arial" w:cs="Arial"/>
                          <w:color w:val="FFFFFF"/>
                          <w:sz w:val="80"/>
                          <w:szCs w:val="80"/>
                        </w:rPr>
                      </w:pPr>
                      <w:r>
                        <w:rPr>
                          <w:rFonts w:ascii="Arial" w:hAnsi="Arial" w:cs="Arial"/>
                          <w:color w:val="FFFFFF"/>
                          <w:sz w:val="72"/>
                          <w:szCs w:val="72"/>
                        </w:rPr>
                        <w:t>El</w:t>
                      </w:r>
                      <w:r w:rsidRPr="004A548C">
                        <w:rPr>
                          <w:rFonts w:ascii="Arial" w:hAnsi="Arial" w:cs="Arial"/>
                          <w:color w:val="FFFFFF"/>
                          <w:sz w:val="72"/>
                          <w:szCs w:val="72"/>
                        </w:rPr>
                        <w:t xml:space="preserve"> MECI</w:t>
                      </w:r>
                      <w:r>
                        <w:rPr>
                          <w:rFonts w:ascii="Arial" w:hAnsi="Arial" w:cs="Arial"/>
                          <w:color w:val="FFFFFF"/>
                          <w:sz w:val="72"/>
                          <w:szCs w:val="72"/>
                        </w:rPr>
                        <w:t xml:space="preserve"> 1000</w:t>
                      </w:r>
                      <w:r w:rsidRPr="004A548C">
                        <w:rPr>
                          <w:rFonts w:ascii="Arial" w:hAnsi="Arial" w:cs="Arial"/>
                          <w:color w:val="FFFFFF"/>
                          <w:sz w:val="72"/>
                          <w:szCs w:val="72"/>
                        </w:rPr>
                        <w:t>:</w:t>
                      </w:r>
                      <w:r>
                        <w:rPr>
                          <w:rFonts w:ascii="Arial" w:hAnsi="Arial" w:cs="Arial"/>
                          <w:color w:val="FFFFFF"/>
                          <w:sz w:val="72"/>
                          <w:szCs w:val="72"/>
                        </w:rPr>
                        <w:t>2005:</w:t>
                      </w:r>
                      <w:r>
                        <w:rPr>
                          <w:rFonts w:ascii="Arial" w:hAnsi="Arial" w:cs="Arial"/>
                          <w:color w:val="FFFFFF"/>
                          <w:sz w:val="80"/>
                          <w:szCs w:val="80"/>
                        </w:rPr>
                        <w:t xml:space="preserve"> </w:t>
                      </w:r>
                    </w:p>
                    <w:p w:rsidR="00C66699" w:rsidRPr="006A6794" w:rsidRDefault="00C66699" w:rsidP="00D90A89">
                      <w:pPr>
                        <w:pStyle w:val="Sinespaciado1"/>
                        <w:jc w:val="both"/>
                        <w:rPr>
                          <w:rFonts w:ascii="Arial" w:hAnsi="Arial" w:cs="Arial"/>
                          <w:color w:val="FFFFFF"/>
                          <w:sz w:val="48"/>
                          <w:szCs w:val="48"/>
                        </w:rPr>
                      </w:pPr>
                      <w:r w:rsidRPr="006A6794">
                        <w:rPr>
                          <w:rFonts w:ascii="Arial" w:hAnsi="Arial" w:cs="Arial"/>
                          <w:color w:val="FFFFFF"/>
                          <w:sz w:val="48"/>
                          <w:szCs w:val="48"/>
                        </w:rPr>
                        <w:t xml:space="preserve">“UN CONTRASTE ENTRE EL SER Y EL DEBER SER” EN LAS E.S.E DEL VALLE DE ABURRÁ. </w:t>
                      </w:r>
                    </w:p>
                    <w:p w:rsidR="00C66699" w:rsidRPr="00F342FE" w:rsidRDefault="00C66699" w:rsidP="00D90A89">
                      <w:pPr>
                        <w:pStyle w:val="Sinespaciado1"/>
                        <w:rPr>
                          <w:color w:val="FFFFFF"/>
                          <w:sz w:val="80"/>
                          <w:szCs w:val="80"/>
                        </w:rPr>
                      </w:pPr>
                      <w:r>
                        <w:rPr>
                          <w:rFonts w:ascii="Arial" w:hAnsi="Arial" w:cs="Arial"/>
                          <w:color w:val="FFFFFF"/>
                          <w:sz w:val="80"/>
                          <w:szCs w:val="80"/>
                        </w:rPr>
                        <w:t xml:space="preserve"> </w:t>
                      </w:r>
                    </w:p>
                    <w:p w:rsidR="00C66699" w:rsidRDefault="00C66699" w:rsidP="00D90A89">
                      <w:pPr>
                        <w:pStyle w:val="Sinespaciado1"/>
                        <w:rPr>
                          <w:color w:val="FFFFFF"/>
                          <w:sz w:val="40"/>
                          <w:szCs w:val="40"/>
                        </w:rPr>
                      </w:pPr>
                      <w:r w:rsidRPr="00F342FE">
                        <w:rPr>
                          <w:color w:val="FFFFFF"/>
                          <w:sz w:val="40"/>
                          <w:szCs w:val="40"/>
                        </w:rPr>
                        <w:t>AUTORES</w:t>
                      </w:r>
                      <w:r>
                        <w:rPr>
                          <w:color w:val="FFFFFF"/>
                          <w:sz w:val="40"/>
                          <w:szCs w:val="40"/>
                        </w:rPr>
                        <w:t xml:space="preserve"> </w:t>
                      </w:r>
                    </w:p>
                    <w:p w:rsidR="00C66699" w:rsidRPr="00F342FE" w:rsidRDefault="00C66699" w:rsidP="00D90A89">
                      <w:pPr>
                        <w:spacing w:after="0" w:line="240" w:lineRule="auto"/>
                        <w:jc w:val="center"/>
                        <w:rPr>
                          <w:rFonts w:ascii="Arial Narrow Special G1" w:hAnsi="Arial Narrow Special G1" w:cs="Arial"/>
                          <w:color w:val="FFFFFF"/>
                        </w:rPr>
                      </w:pPr>
                    </w:p>
                    <w:p w:rsidR="00C66699" w:rsidRPr="008F5FF7" w:rsidRDefault="00C66699" w:rsidP="00D90A89">
                      <w:pPr>
                        <w:spacing w:after="0" w:line="240" w:lineRule="auto"/>
                        <w:jc w:val="center"/>
                        <w:rPr>
                          <w:rFonts w:ascii="Arial" w:hAnsi="Arial" w:cs="Arial"/>
                          <w:b/>
                          <w:color w:val="FFFFFF" w:themeColor="background1"/>
                        </w:rPr>
                      </w:pPr>
                      <w:r w:rsidRPr="008F5FF7">
                        <w:rPr>
                          <w:rFonts w:ascii="Arial Narrow Special G1" w:hAnsi="Arial Narrow Special G1" w:cs="Arial"/>
                          <w:color w:val="FFFFFF" w:themeColor="background1"/>
                        </w:rPr>
                        <w:t></w:t>
                      </w:r>
                      <w:r w:rsidRPr="008F5FF7">
                        <w:rPr>
                          <w:rFonts w:ascii="Arial" w:hAnsi="Arial" w:cs="Arial"/>
                          <w:b/>
                          <w:color w:val="FFFFFF" w:themeColor="background1"/>
                        </w:rPr>
                        <w:t xml:space="preserve"> JORGE MARIO GUTIÉRREZ TORRES</w:t>
                      </w:r>
                    </w:p>
                    <w:p w:rsidR="00C66699" w:rsidRPr="008F5FF7" w:rsidRDefault="00C66699" w:rsidP="00D90A89">
                      <w:pPr>
                        <w:spacing w:after="0" w:line="240" w:lineRule="auto"/>
                        <w:jc w:val="center"/>
                        <w:rPr>
                          <w:rFonts w:ascii="Arial" w:hAnsi="Arial" w:cs="Arial"/>
                          <w:color w:val="FFFFFF" w:themeColor="background1"/>
                        </w:rPr>
                      </w:pPr>
                      <w:r w:rsidRPr="008F5FF7">
                        <w:rPr>
                          <w:rFonts w:ascii="Arial" w:hAnsi="Arial" w:cs="Arial"/>
                          <w:color w:val="FFFFFF" w:themeColor="background1"/>
                        </w:rPr>
                        <w:t>Estudiante Contaduría Pública Universidad de Antioquia</w:t>
                      </w:r>
                    </w:p>
                    <w:p w:rsidR="00C66699" w:rsidRPr="00760BF5" w:rsidRDefault="00C66699" w:rsidP="00D90A89">
                      <w:pPr>
                        <w:spacing w:after="0" w:line="240" w:lineRule="auto"/>
                        <w:jc w:val="center"/>
                        <w:rPr>
                          <w:rFonts w:ascii="Arial" w:hAnsi="Arial" w:cs="Arial"/>
                          <w:b/>
                          <w:color w:val="FFFFFF" w:themeColor="background1"/>
                          <w:sz w:val="24"/>
                          <w:szCs w:val="24"/>
                          <w:lang w:val="es-ES_tradnl"/>
                        </w:rPr>
                      </w:pPr>
                      <w:hyperlink r:id="rId8" w:history="1">
                        <w:r w:rsidRPr="00760BF5">
                          <w:rPr>
                            <w:rStyle w:val="Hipervnculo"/>
                            <w:rFonts w:ascii="Arial" w:hAnsi="Arial" w:cs="Arial"/>
                            <w:color w:val="FFFFFF" w:themeColor="background1"/>
                            <w:sz w:val="24"/>
                            <w:szCs w:val="24"/>
                          </w:rPr>
                          <w:t>maguto5@hotmail.com</w:t>
                        </w:r>
                      </w:hyperlink>
                    </w:p>
                    <w:p w:rsidR="00C66699" w:rsidRDefault="00C66699" w:rsidP="00D90A89">
                      <w:pPr>
                        <w:pStyle w:val="Prrafodelista1"/>
                        <w:spacing w:after="0" w:line="240" w:lineRule="auto"/>
                        <w:ind w:left="372"/>
                        <w:jc w:val="center"/>
                        <w:rPr>
                          <w:rFonts w:ascii="Arial Narrow Special G1" w:hAnsi="Arial Narrow Special G1" w:cs="Arial"/>
                        </w:rPr>
                      </w:pPr>
                    </w:p>
                    <w:p w:rsidR="00C66699" w:rsidRDefault="00C66699" w:rsidP="00D90A89">
                      <w:pPr>
                        <w:pStyle w:val="Prrafodelista1"/>
                        <w:spacing w:after="0" w:line="240" w:lineRule="auto"/>
                        <w:ind w:left="372"/>
                        <w:jc w:val="center"/>
                        <w:rPr>
                          <w:rFonts w:ascii="Arial Narrow Special G1" w:hAnsi="Arial Narrow Special G1" w:cs="Arial"/>
                        </w:rPr>
                      </w:pPr>
                    </w:p>
                    <w:p w:rsidR="00C66699" w:rsidRPr="008F5FF7" w:rsidRDefault="00C66699" w:rsidP="00D90A89">
                      <w:pPr>
                        <w:spacing w:after="0" w:line="240" w:lineRule="auto"/>
                        <w:jc w:val="center"/>
                        <w:rPr>
                          <w:rFonts w:ascii="Arial" w:hAnsi="Arial" w:cs="Arial"/>
                          <w:b/>
                          <w:color w:val="FFFFFF" w:themeColor="background1"/>
                        </w:rPr>
                      </w:pPr>
                      <w:r w:rsidRPr="008F5FF7">
                        <w:rPr>
                          <w:rFonts w:ascii="Arial" w:hAnsi="Arial" w:cs="Arial"/>
                          <w:b/>
                          <w:color w:val="FFFFFF" w:themeColor="background1"/>
                        </w:rPr>
                        <w:t xml:space="preserve">HERNAN </w:t>
                      </w:r>
                      <w:r>
                        <w:rPr>
                          <w:rFonts w:ascii="Arial" w:hAnsi="Arial" w:cs="Arial"/>
                          <w:b/>
                          <w:color w:val="FFFFFF" w:themeColor="background1"/>
                        </w:rPr>
                        <w:t xml:space="preserve">ALFREDO </w:t>
                      </w:r>
                      <w:r w:rsidRPr="008F5FF7">
                        <w:rPr>
                          <w:rFonts w:ascii="Arial" w:hAnsi="Arial" w:cs="Arial"/>
                          <w:b/>
                          <w:color w:val="FFFFFF" w:themeColor="background1"/>
                        </w:rPr>
                        <w:t>HERNANDEZ MARTINEZ</w:t>
                      </w:r>
                    </w:p>
                    <w:p w:rsidR="00C66699" w:rsidRPr="008F5FF7" w:rsidRDefault="00C66699" w:rsidP="00D90A89">
                      <w:pPr>
                        <w:spacing w:after="0" w:line="240" w:lineRule="auto"/>
                        <w:jc w:val="center"/>
                        <w:rPr>
                          <w:rFonts w:ascii="Arial" w:hAnsi="Arial" w:cs="Arial"/>
                          <w:color w:val="FFFFFF" w:themeColor="background1"/>
                        </w:rPr>
                      </w:pPr>
                      <w:r w:rsidRPr="008F5FF7">
                        <w:rPr>
                          <w:rFonts w:ascii="Arial" w:hAnsi="Arial" w:cs="Arial"/>
                          <w:color w:val="FFFFFF" w:themeColor="background1"/>
                        </w:rPr>
                        <w:t>Estudiante Contaduría Pública Universidad de Antioquia</w:t>
                      </w:r>
                    </w:p>
                    <w:p w:rsidR="00C66699" w:rsidRPr="00760BF5" w:rsidRDefault="00C66699" w:rsidP="00D90A89">
                      <w:pPr>
                        <w:spacing w:after="0" w:line="240" w:lineRule="auto"/>
                        <w:jc w:val="center"/>
                        <w:rPr>
                          <w:rStyle w:val="Hipervnculo"/>
                          <w:rFonts w:ascii="Arial" w:hAnsi="Arial" w:cs="Arial"/>
                          <w:color w:val="FFFFFF" w:themeColor="background1"/>
                          <w:sz w:val="24"/>
                          <w:szCs w:val="24"/>
                        </w:rPr>
                      </w:pPr>
                      <w:hyperlink r:id="rId9" w:history="1">
                        <w:r w:rsidRPr="00760BF5">
                          <w:rPr>
                            <w:rStyle w:val="Hipervnculo"/>
                            <w:rFonts w:ascii="Arial" w:hAnsi="Arial" w:cs="Arial"/>
                            <w:color w:val="FFFFFF" w:themeColor="background1"/>
                            <w:sz w:val="24"/>
                            <w:szCs w:val="24"/>
                          </w:rPr>
                          <w:t>hahm2081@yahoo.es</w:t>
                        </w:r>
                      </w:hyperlink>
                    </w:p>
                    <w:p w:rsidR="00C66699" w:rsidRDefault="00C66699" w:rsidP="00D90A89">
                      <w:pPr>
                        <w:pStyle w:val="Prrafodelista1"/>
                        <w:spacing w:after="0" w:line="240" w:lineRule="auto"/>
                        <w:ind w:left="372"/>
                        <w:jc w:val="center"/>
                        <w:rPr>
                          <w:rFonts w:ascii="Arial Narrow Special G1" w:hAnsi="Arial Narrow Special G1" w:cs="Arial"/>
                        </w:rPr>
                      </w:pPr>
                    </w:p>
                    <w:p w:rsidR="00C66699" w:rsidRDefault="00C66699" w:rsidP="00D90A89">
                      <w:pPr>
                        <w:pStyle w:val="Prrafodelista1"/>
                        <w:spacing w:after="0" w:line="240" w:lineRule="auto"/>
                        <w:ind w:left="372"/>
                        <w:jc w:val="center"/>
                        <w:rPr>
                          <w:rFonts w:ascii="Arial Narrow Special G1" w:hAnsi="Arial Narrow Special G1" w:cs="Arial"/>
                        </w:rPr>
                      </w:pPr>
                    </w:p>
                    <w:p w:rsidR="00C66699" w:rsidRPr="004A548C" w:rsidRDefault="00C66699" w:rsidP="00D90A89">
                      <w:pPr>
                        <w:spacing w:after="0" w:line="240" w:lineRule="auto"/>
                        <w:jc w:val="center"/>
                        <w:rPr>
                          <w:rFonts w:ascii="Arial" w:hAnsi="Arial" w:cs="Arial"/>
                          <w:b/>
                          <w:color w:val="FFFFFF" w:themeColor="background1"/>
                          <w:lang w:val="es-ES_tradnl"/>
                        </w:rPr>
                      </w:pPr>
                      <w:r w:rsidRPr="004A548C">
                        <w:rPr>
                          <w:rFonts w:ascii="Arial" w:hAnsi="Arial" w:cs="Arial"/>
                          <w:b/>
                          <w:color w:val="FFFFFF" w:themeColor="background1"/>
                          <w:lang w:val="es-ES_tradnl"/>
                        </w:rPr>
                        <w:t>JUAN DAVID MONTIEL MURILLO</w:t>
                      </w:r>
                    </w:p>
                    <w:p w:rsidR="00C66699" w:rsidRPr="004A548C" w:rsidRDefault="00C66699" w:rsidP="00D90A89">
                      <w:pPr>
                        <w:spacing w:after="0" w:line="240" w:lineRule="auto"/>
                        <w:jc w:val="center"/>
                        <w:rPr>
                          <w:rFonts w:ascii="Arial" w:hAnsi="Arial" w:cs="Arial"/>
                          <w:color w:val="FFFFFF" w:themeColor="background1"/>
                        </w:rPr>
                      </w:pPr>
                      <w:r w:rsidRPr="004A548C">
                        <w:rPr>
                          <w:rFonts w:ascii="Arial" w:hAnsi="Arial" w:cs="Arial"/>
                          <w:color w:val="FFFFFF" w:themeColor="background1"/>
                        </w:rPr>
                        <w:t>Estudiante Contaduría Pública Universidad de Antioquia</w:t>
                      </w:r>
                    </w:p>
                    <w:p w:rsidR="00C66699" w:rsidRPr="00760BF5" w:rsidRDefault="00C66699" w:rsidP="00D90A89">
                      <w:pPr>
                        <w:spacing w:after="0" w:line="240" w:lineRule="auto"/>
                        <w:jc w:val="center"/>
                        <w:rPr>
                          <w:rStyle w:val="Hipervnculo"/>
                          <w:rFonts w:ascii="Arial" w:hAnsi="Arial" w:cs="Arial"/>
                          <w:color w:val="FFFFFF" w:themeColor="background1"/>
                          <w:sz w:val="24"/>
                          <w:szCs w:val="24"/>
                        </w:rPr>
                      </w:pPr>
                      <w:r w:rsidRPr="00760BF5">
                        <w:rPr>
                          <w:rStyle w:val="Hipervnculo"/>
                          <w:rFonts w:ascii="Arial" w:hAnsi="Arial" w:cs="Arial"/>
                          <w:color w:val="FFFFFF" w:themeColor="background1"/>
                          <w:sz w:val="24"/>
                          <w:szCs w:val="24"/>
                        </w:rPr>
                        <w:t>juanchomm87@yahoo.com</w:t>
                      </w:r>
                    </w:p>
                    <w:p w:rsidR="00C66699" w:rsidRDefault="00C66699" w:rsidP="00D90A89">
                      <w:pPr>
                        <w:pStyle w:val="Prrafodelista1"/>
                        <w:spacing w:after="0" w:line="240" w:lineRule="auto"/>
                        <w:ind w:left="372"/>
                        <w:jc w:val="center"/>
                        <w:rPr>
                          <w:rFonts w:ascii="Arial Narrow Special G1" w:hAnsi="Arial Narrow Special G1" w:cs="Arial"/>
                        </w:rPr>
                      </w:pPr>
                    </w:p>
                    <w:p w:rsidR="00C66699" w:rsidRDefault="00C66699" w:rsidP="00D90A89">
                      <w:pPr>
                        <w:pStyle w:val="Prrafodelista1"/>
                        <w:spacing w:after="0" w:line="240" w:lineRule="auto"/>
                        <w:ind w:left="372"/>
                        <w:jc w:val="center"/>
                        <w:rPr>
                          <w:rFonts w:ascii="Arial Narrow Special G1" w:hAnsi="Arial Narrow Special G1" w:cs="Arial"/>
                        </w:rPr>
                      </w:pPr>
                    </w:p>
                    <w:p w:rsidR="00C66699" w:rsidRDefault="00C66699" w:rsidP="00D90A89">
                      <w:pPr>
                        <w:pStyle w:val="Prrafodelista1"/>
                        <w:spacing w:after="0" w:line="240" w:lineRule="auto"/>
                        <w:ind w:left="372"/>
                        <w:jc w:val="center"/>
                        <w:rPr>
                          <w:rFonts w:ascii="Arial Narrow Special G1" w:hAnsi="Arial Narrow Special G1" w:cs="Arial"/>
                        </w:rPr>
                      </w:pPr>
                    </w:p>
                    <w:p w:rsidR="00C66699" w:rsidRPr="00F342FE" w:rsidRDefault="00C66699" w:rsidP="00D90A89">
                      <w:pPr>
                        <w:spacing w:after="0"/>
                        <w:rPr>
                          <w:color w:val="FFFFFF"/>
                          <w:sz w:val="40"/>
                          <w:szCs w:val="40"/>
                          <w:lang w:val="es-ES"/>
                        </w:rPr>
                      </w:pPr>
                      <w:r w:rsidRPr="00F342FE">
                        <w:rPr>
                          <w:color w:val="FFFFFF"/>
                          <w:sz w:val="40"/>
                          <w:szCs w:val="40"/>
                          <w:lang w:val="es-ES"/>
                        </w:rPr>
                        <w:t>ASESOR TEMATICO</w:t>
                      </w:r>
                    </w:p>
                    <w:p w:rsidR="00C66699" w:rsidRPr="00A805ED" w:rsidRDefault="00C66699" w:rsidP="00D90A89">
                      <w:pPr>
                        <w:spacing w:after="0" w:line="240" w:lineRule="auto"/>
                        <w:rPr>
                          <w:rFonts w:ascii="Arial" w:hAnsi="Arial" w:cs="Arial"/>
                          <w:sz w:val="24"/>
                          <w:szCs w:val="24"/>
                        </w:rPr>
                      </w:pP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8F5FF7">
                        <w:rPr>
                          <w:rFonts w:ascii="Arial" w:hAnsi="Arial" w:cs="Arial"/>
                          <w:sz w:val="24"/>
                          <w:szCs w:val="24"/>
                        </w:rPr>
                        <w:t xml:space="preserve"> </w:t>
                      </w:r>
                    </w:p>
                    <w:p w:rsidR="00C66699" w:rsidRPr="008F5FF7" w:rsidRDefault="00C66699" w:rsidP="00D90A89">
                      <w:pPr>
                        <w:tabs>
                          <w:tab w:val="left" w:pos="540"/>
                        </w:tabs>
                        <w:spacing w:after="0" w:line="240" w:lineRule="auto"/>
                        <w:jc w:val="center"/>
                        <w:rPr>
                          <w:rFonts w:ascii="Arial" w:hAnsi="Arial" w:cs="Arial"/>
                          <w:b/>
                          <w:color w:val="FFFFFF" w:themeColor="background1"/>
                          <w:sz w:val="24"/>
                          <w:szCs w:val="24"/>
                        </w:rPr>
                      </w:pPr>
                      <w:r w:rsidRPr="008F5FF7">
                        <w:rPr>
                          <w:rFonts w:ascii="Arial" w:hAnsi="Arial" w:cs="Arial"/>
                          <w:b/>
                          <w:color w:val="FFFFFF" w:themeColor="background1"/>
                          <w:sz w:val="24"/>
                          <w:szCs w:val="24"/>
                        </w:rPr>
                        <w:t>JAIME OBANDO CARDENAS</w:t>
                      </w:r>
                    </w:p>
                    <w:p w:rsidR="00C66699" w:rsidRPr="008F5FF7" w:rsidRDefault="00C66699" w:rsidP="00D90A89">
                      <w:pPr>
                        <w:tabs>
                          <w:tab w:val="left" w:pos="540"/>
                        </w:tabs>
                        <w:spacing w:after="0" w:line="240" w:lineRule="auto"/>
                        <w:jc w:val="center"/>
                        <w:rPr>
                          <w:rFonts w:ascii="Arial" w:hAnsi="Arial" w:cs="Arial"/>
                          <w:color w:val="FFFFFF" w:themeColor="background1"/>
                          <w:sz w:val="24"/>
                          <w:szCs w:val="24"/>
                        </w:rPr>
                      </w:pPr>
                      <w:r>
                        <w:rPr>
                          <w:rFonts w:ascii="Arial" w:hAnsi="Arial" w:cs="Arial"/>
                          <w:color w:val="FFFFFF" w:themeColor="background1"/>
                          <w:sz w:val="24"/>
                          <w:szCs w:val="24"/>
                        </w:rPr>
                        <w:t>CONTADOR PÚBLICO</w:t>
                      </w:r>
                    </w:p>
                    <w:p w:rsidR="00C66699" w:rsidRPr="008F5FF7" w:rsidRDefault="00C66699" w:rsidP="00D90A89">
                      <w:pPr>
                        <w:spacing w:after="0" w:line="240" w:lineRule="auto"/>
                        <w:jc w:val="center"/>
                        <w:rPr>
                          <w:rFonts w:ascii="Arial" w:hAnsi="Arial" w:cs="Arial"/>
                          <w:color w:val="FFFFFF" w:themeColor="background1"/>
                          <w:sz w:val="24"/>
                          <w:szCs w:val="24"/>
                        </w:rPr>
                      </w:pPr>
                      <w:r>
                        <w:rPr>
                          <w:rFonts w:ascii="Arial" w:hAnsi="Arial" w:cs="Arial"/>
                          <w:color w:val="FFFFFF" w:themeColor="background1"/>
                          <w:sz w:val="24"/>
                          <w:szCs w:val="24"/>
                        </w:rPr>
                        <w:t>Profesor</w:t>
                      </w:r>
                      <w:r w:rsidRPr="008F5FF7">
                        <w:rPr>
                          <w:rFonts w:ascii="Arial" w:hAnsi="Arial" w:cs="Arial"/>
                          <w:color w:val="FFFFFF" w:themeColor="background1"/>
                          <w:sz w:val="24"/>
                          <w:szCs w:val="24"/>
                        </w:rPr>
                        <w:t xml:space="preserve"> Universidad de Antioquia</w:t>
                      </w:r>
                    </w:p>
                    <w:p w:rsidR="00C66699" w:rsidRPr="007D0416" w:rsidRDefault="00C66699" w:rsidP="00D90A89">
                      <w:pPr>
                        <w:pStyle w:val="Prrafodelista1"/>
                        <w:spacing w:after="0" w:line="240" w:lineRule="auto"/>
                        <w:ind w:left="372"/>
                        <w:jc w:val="center"/>
                        <w:rPr>
                          <w:color w:val="FFFFFF" w:themeColor="background1"/>
                          <w:sz w:val="28"/>
                          <w:szCs w:val="28"/>
                          <w:u w:val="single"/>
                        </w:rPr>
                      </w:pPr>
                      <w:r w:rsidRPr="007D0416">
                        <w:rPr>
                          <w:color w:val="FFFFFF" w:themeColor="background1"/>
                          <w:sz w:val="28"/>
                          <w:szCs w:val="28"/>
                          <w:u w:val="single"/>
                        </w:rPr>
                        <w:t>obando.jaime@gmail.com</w:t>
                      </w:r>
                    </w:p>
                    <w:p w:rsidR="00C66699" w:rsidRDefault="00C66699" w:rsidP="00D90A89">
                      <w:pPr>
                        <w:pStyle w:val="Prrafodelista1"/>
                        <w:spacing w:after="0"/>
                        <w:ind w:left="372"/>
                        <w:rPr>
                          <w:rFonts w:ascii="Arial Narrow Special G1" w:hAnsi="Arial Narrow Special G1" w:cs="Arial"/>
                        </w:rPr>
                      </w:pPr>
                    </w:p>
                    <w:p w:rsidR="00C66699" w:rsidRPr="00CC47D3" w:rsidRDefault="00C66699" w:rsidP="00D90A89">
                      <w:pPr>
                        <w:spacing w:after="0" w:line="240" w:lineRule="auto"/>
                        <w:rPr>
                          <w:rFonts w:ascii="Arial Narrow Special G1" w:hAnsi="Arial Narrow Special G1" w:cs="Arial"/>
                        </w:rPr>
                      </w:pPr>
                    </w:p>
                    <w:p w:rsidR="00C66699" w:rsidRPr="00BC78DF" w:rsidRDefault="00C66699" w:rsidP="00D90A89">
                      <w:pPr>
                        <w:pStyle w:val="Prrafodelista1"/>
                        <w:spacing w:after="0" w:line="240" w:lineRule="auto"/>
                        <w:ind w:left="372"/>
                        <w:jc w:val="center"/>
                        <w:rPr>
                          <w:rFonts w:ascii="Arial Narrow Special G1" w:hAnsi="Arial Narrow Special G1" w:cs="Arial"/>
                        </w:rPr>
                      </w:pPr>
                    </w:p>
                    <w:p w:rsidR="00C66699" w:rsidRPr="00F342FE" w:rsidRDefault="00C66699" w:rsidP="00D90A89">
                      <w:pPr>
                        <w:pStyle w:val="Sinespaciado1"/>
                        <w:rPr>
                          <w:color w:val="FFFFFF"/>
                        </w:rPr>
                      </w:pPr>
                    </w:p>
                  </w:txbxContent>
                </v:textbox>
              </v:rect>
              <v:group id="_x0000_s1071" style="position:absolute;left:321;top:3424;width:3125;height:6069" coordorigin="654,3599" coordsize="2880,5760">
                <v:rect id="_x0000_s1072" style="position:absolute;left:2094;top:6479;width:1440;height:1440;flip:x;v-text-anchor:middle" fillcolor="#0070c0" strokecolor="white" strokeweight="1pt">
                  <v:fill opacity="52429f"/>
                  <v:shadow color="#d8d8d8" offset="3pt,3pt" offset2="2pt,2pt"/>
                </v:rect>
                <v:rect id="_x0000_s1073" style="position:absolute;left:2094;top:5039;width:1440;height:1440;flip:x;v-text-anchor:middle" fillcolor="#548dd4" strokecolor="white" strokeweight="1pt">
                  <v:fill opacity=".5" color2="#d8d8d8" rotate="t" angle="-45" focus="50%" type="gradient"/>
                  <v:shadow color="#d8d8d8" offset="3pt,3pt" offset2="2pt,2pt"/>
                </v:rect>
                <v:rect id="_x0000_s1074" style="position:absolute;left:654;top:5039;width:1440;height:1440;flip:x;v-text-anchor:middle" fillcolor="#0070c0" strokecolor="white" strokeweight="1pt">
                  <v:fill opacity="52429f"/>
                  <v:shadow color="#d8d8d8" offset="3pt,3pt" offset2="2pt,2pt"/>
                </v:rect>
                <v:rect id="_x0000_s1075" style="position:absolute;left:654;top:3599;width:1440;height:1440;flip:x;v-text-anchor:middle" fillcolor="#548dd4" strokecolor="white" strokeweight="1pt">
                  <v:fill opacity=".5" color2="#d8d8d8" rotate="t" angle="-45" focus="50%" type="gradient"/>
                  <v:shadow color="#d8d8d8" offset="3pt,3pt" offset2="2pt,2pt"/>
                </v:rect>
                <v:rect id="_x0000_s1076" style="position:absolute;left:654;top:6479;width:1440;height:1440;flip:x;v-text-anchor:middle" fillcolor="#548dd4" strokecolor="white" strokeweight="1pt">
                  <v:fill opacity=".5" color2="#d8d8d8" rotate="t" angle="-45" focus="50%" type="gradient"/>
                  <v:shadow color="#d8d8d8" offset="3pt,3pt" offset2="2pt,2pt"/>
                </v:rect>
                <v:rect id="_x0000_s1077" style="position:absolute;left:2094;top:7919;width:1440;height:1440;flip:x;v-text-anchor:middle" fillcolor="#548dd4" strokecolor="white" strokeweight="1pt">
                  <v:fill opacity=".5" color2="#d8d8d8" rotate="t" angle="-45" focus="50%" type="gradient"/>
                  <v:shadow color="#d8d8d8" offset="3pt,3pt" offset2="2pt,2pt"/>
                </v:rect>
              </v:group>
              <v:rect id="_x0000_s1078" style="position:absolute;left:2690;top:406;width:1563;height:1518;flip:x;v-text-anchor:bottom" fillcolor="#4f81bd" strokecolor="#f2f2f2" strokeweight="3pt">
                <v:shadow on="t" color="#243f60" opacity=".5" offset="6pt,-6pt"/>
                <v:textbox style="mso-next-textbox:#_x0000_s1078">
                  <w:txbxContent>
                    <w:p w:rsidR="00C66699" w:rsidRPr="00F342FE" w:rsidRDefault="00C66699" w:rsidP="00D90A89">
                      <w:pPr>
                        <w:jc w:val="center"/>
                        <w:rPr>
                          <w:color w:val="FFFFFF"/>
                          <w:sz w:val="48"/>
                          <w:szCs w:val="52"/>
                          <w:lang w:val="es-ES"/>
                        </w:rPr>
                      </w:pPr>
                      <w:r>
                        <w:rPr>
                          <w:b/>
                          <w:sz w:val="52"/>
                          <w:szCs w:val="52"/>
                          <w:lang w:val="es-ES"/>
                        </w:rPr>
                        <w:t>2010</w:t>
                      </w:r>
                    </w:p>
                  </w:txbxContent>
                </v:textbox>
              </v:rect>
            </v:group>
            <v:group id="_x0000_s1079" style="position:absolute;left:3446;top:13758;width:8169;height:1382" coordorigin="3446,13758" coordsize="8169,1382">
              <v:group id="_x0000_s1080" style="position:absolute;left:10833;top:14380;width:782;height:760;flip:x y" coordorigin="8754,11945" coordsize="2880,2859">
                <v:rect id="_x0000_s1081" style="position:absolute;left:10194;top:11945;width:1440;height:1440;flip:x;v-text-anchor:middle" fillcolor="#bfbfbf" strokecolor="white" strokeweight="1pt">
                  <v:fill opacity=".5"/>
                  <v:shadow color="#d8d8d8" offset="3pt,3pt" offset2="2pt,2pt"/>
                </v:rect>
                <v:rect id="_x0000_s1082" style="position:absolute;left:10194;top:13364;width:1440;height:1440;flip:x;v-text-anchor:middle" fillcolor="#c0504d" strokecolor="white" strokeweight="1pt">
                  <v:shadow color="#d8d8d8" offset="3pt,3pt" offset2="2pt,2pt"/>
                </v:rect>
                <v:rect id="_x0000_s1083" style="position:absolute;left:8754;top:13364;width:1440;height:1440;flip:x;v-text-anchor:middle" fillcolor="#bfbfbf" strokecolor="white" strokeweight="1pt">
                  <v:fill opacity=".5"/>
                  <v:shadow color="#d8d8d8" offset="3pt,3pt" offset2="2pt,2pt"/>
                </v:rect>
              </v:group>
              <v:rect id="_x0000_s1084" style="position:absolute;left:3446;top:13758;width:7105;height:1382;v-text-anchor:bottom" filled="f" stroked="f" strokecolor="white" strokeweight="1pt">
                <v:fill opacity="52429f"/>
                <v:shadow color="#d8d8d8" offset="3pt,3pt" offset2="2pt,2pt"/>
                <v:textbox style="mso-next-textbox:#_x0000_s1084" inset=",0,,0">
                  <w:txbxContent>
                    <w:p w:rsidR="00C66699" w:rsidRPr="00F342FE" w:rsidRDefault="00C66699" w:rsidP="00D90A89">
                      <w:pPr>
                        <w:pStyle w:val="Sinespaciado1"/>
                        <w:rPr>
                          <w:color w:val="FFFFFF"/>
                        </w:rPr>
                      </w:pPr>
                      <w:r w:rsidRPr="00F342FE">
                        <w:rPr>
                          <w:color w:val="FFFFFF"/>
                        </w:rPr>
                        <w:t>TRABAJO DE GRADO</w:t>
                      </w:r>
                    </w:p>
                    <w:p w:rsidR="00C66699" w:rsidRPr="00F342FE" w:rsidRDefault="00C66699" w:rsidP="00D90A89">
                      <w:pPr>
                        <w:pStyle w:val="Sinespaciado1"/>
                        <w:rPr>
                          <w:color w:val="FFFFFF"/>
                        </w:rPr>
                      </w:pPr>
                      <w:r w:rsidRPr="00F342FE">
                        <w:rPr>
                          <w:color w:val="FFFFFF"/>
                        </w:rPr>
                        <w:t>UNIVERSIDAD DE ANTIOQUIA</w:t>
                      </w:r>
                    </w:p>
                    <w:p w:rsidR="00C66699" w:rsidRPr="00F342FE" w:rsidRDefault="00C66699" w:rsidP="00D90A89">
                      <w:pPr>
                        <w:pStyle w:val="Sinespaciado1"/>
                        <w:rPr>
                          <w:color w:val="FFFFFF"/>
                        </w:rPr>
                      </w:pPr>
                      <w:r w:rsidRPr="00F342FE">
                        <w:rPr>
                          <w:color w:val="FFFFFF"/>
                        </w:rPr>
                        <w:t>CONTADURIA PÚBLICA.</w:t>
                      </w:r>
                    </w:p>
                    <w:p w:rsidR="00C66699" w:rsidRPr="00F342FE" w:rsidRDefault="00C66699" w:rsidP="00D90A89">
                      <w:pPr>
                        <w:pStyle w:val="Sinespaciado1"/>
                        <w:jc w:val="right"/>
                        <w:rPr>
                          <w:color w:val="FFFFFF"/>
                        </w:rPr>
                      </w:pPr>
                    </w:p>
                  </w:txbxContent>
                </v:textbox>
              </v:rect>
            </v:group>
            <w10:wrap anchorx="page" anchory="page"/>
          </v:group>
        </w:pict>
      </w: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D90A89" w:rsidRDefault="00D90A89" w:rsidP="006237E8">
      <w:pPr>
        <w:jc w:val="center"/>
        <w:rPr>
          <w:rFonts w:ascii="Arial" w:hAnsi="Arial" w:cs="Arial"/>
          <w:b/>
          <w:sz w:val="24"/>
          <w:szCs w:val="24"/>
          <w:lang w:val="es-ES_tradnl"/>
        </w:rPr>
      </w:pPr>
    </w:p>
    <w:p w:rsidR="006237E8" w:rsidRPr="006237E8" w:rsidRDefault="001A2B19" w:rsidP="00D90A89">
      <w:pPr>
        <w:jc w:val="center"/>
        <w:rPr>
          <w:rFonts w:ascii="Arial" w:eastAsia="Calibri" w:hAnsi="Arial" w:cs="Arial"/>
          <w:b/>
          <w:sz w:val="24"/>
          <w:szCs w:val="24"/>
          <w:lang w:val="es-ES_tradnl"/>
        </w:rPr>
      </w:pPr>
      <w:r>
        <w:rPr>
          <w:rFonts w:ascii="Arial" w:eastAsia="Calibri" w:hAnsi="Arial" w:cs="Arial"/>
          <w:b/>
          <w:sz w:val="24"/>
          <w:szCs w:val="24"/>
          <w:lang w:val="es-ES_tradnl"/>
        </w:rPr>
        <w:lastRenderedPageBreak/>
        <w:t>TÉRMINOS CLAVE</w:t>
      </w:r>
    </w:p>
    <w:p w:rsidR="006237E8" w:rsidRPr="006237E8" w:rsidRDefault="006237E8" w:rsidP="006237E8">
      <w:pPr>
        <w:jc w:val="both"/>
        <w:rPr>
          <w:rFonts w:ascii="Arial" w:hAnsi="Arial" w:cs="Arial"/>
          <w:sz w:val="24"/>
          <w:szCs w:val="24"/>
        </w:rPr>
      </w:pP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AMBIENTE: Entorno, contexto.</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AUTOCONTROL: Capacidad de controlarse a uno mismo.</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AUTORREGULACIÓN: Capacidad institucional para reglamentar, con base en la constitución y las leyes, los asuntos propios de su función y definir aquellas normas, políticas y procedimientos que permitan la coordinación efectiva y transparente de sus acciones.</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CONTROL: Actividad de monitorear los resultados de una acción y tomar medidas para h</w:t>
      </w:r>
      <w:r w:rsidRPr="006237E8">
        <w:rPr>
          <w:rFonts w:ascii="Arial" w:hAnsi="Arial" w:cs="Arial"/>
          <w:sz w:val="24"/>
          <w:szCs w:val="24"/>
        </w:rPr>
        <w:t>a</w:t>
      </w:r>
      <w:r w:rsidRPr="006237E8">
        <w:rPr>
          <w:rFonts w:ascii="Arial" w:eastAsia="Calibri" w:hAnsi="Arial" w:cs="Arial"/>
          <w:sz w:val="24"/>
          <w:szCs w:val="24"/>
        </w:rPr>
        <w:t>cer correcciones inmediatas y medidas preventivas para evitar eventos indeseables en un futuro.</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CONTROL ESTATAL: Es el control ejercido por los órganos de control del Estado o entidades gubernamentales con atribuciones de control.</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CONTROL INTERNO: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y los recursos, se realicen de acuerdo con las normas constitucionales y legales vigentes de las políticas trazadas por la dirección y en atención a las metas u objetivos previstos.</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EFICIENCIA: Relación entre el costo de los recursos utilizados en un proceso y el valor del producto obtenido.</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 xml:space="preserve">EFICACIA: Cambio </w:t>
      </w:r>
      <w:r w:rsidRPr="006237E8">
        <w:rPr>
          <w:rFonts w:ascii="Arial" w:eastAsia="Calibri" w:hAnsi="Arial" w:cs="Arial"/>
          <w:sz w:val="24"/>
          <w:szCs w:val="24"/>
        </w:rPr>
        <w:softHyphen/>
        <w:t>logrado en la situación de la comunidad como resultado del producto de un proceso, en relación con las metas y los objetivos de la entidad.</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 xml:space="preserve">EVALUACIÓN DE RIESGOS: Mecanismos para determinar la presencia de situaciones que afectan la presentación de un servicio o la obtención de un producto con los parámetros de calidad esperados. </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E.S.E: Empresa Social del Estado</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MECI: Modelo Estándar de Control Interno</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lastRenderedPageBreak/>
        <w:t>POLÍTICAS: Principios que sirven de guía y dirigen los esfuerzos de una organización para alcanzar sus objetivos.</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RIESGO: Evento capaz de poner en peligro el cumplimiento de los objetivos de la entidad pública con eficiencia, eficacia y calidad.</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SERVIDORES PÚBLICOS: Son los miembros de las instituciones públicas, los empleados y trabajadores del Estado y de sus entidades centralizadas o descentralizadas territorialmente y por servicios.</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SISTEMA: Conjunto de elementos ordenados o interrelacionados para cumplir con un propósito o fin determinado y cuyas partes deben reunir ciertas condiciones.</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SUBSISTEMA: Agrupación de componentes o partes de un sistema.</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VALORACIÓN DE RIESGO: Medición cuantitativa para determinar la frecuencia con la cual se presentan situaciones que afectan la prestación de un servicio o la obtención de un producto con los parámetros de calidad esperados. (López, 2008, pág. 10-13)</w:t>
      </w:r>
    </w:p>
    <w:p w:rsidR="006237E8" w:rsidRPr="006237E8" w:rsidRDefault="006237E8" w:rsidP="006237E8">
      <w:pPr>
        <w:jc w:val="both"/>
        <w:rPr>
          <w:rFonts w:ascii="Arial" w:eastAsia="Calibri" w:hAnsi="Arial" w:cs="Arial"/>
          <w:sz w:val="24"/>
          <w:szCs w:val="24"/>
        </w:rPr>
      </w:pPr>
    </w:p>
    <w:p w:rsidR="006237E8" w:rsidRPr="006237E8" w:rsidRDefault="006237E8" w:rsidP="006237E8">
      <w:pPr>
        <w:jc w:val="both"/>
        <w:rPr>
          <w:rFonts w:ascii="Arial" w:eastAsia="Calibri" w:hAnsi="Arial" w:cs="Arial"/>
          <w:b/>
          <w:sz w:val="24"/>
          <w:szCs w:val="24"/>
          <w:lang w:val="es-ES_tradnl"/>
        </w:rPr>
      </w:pPr>
    </w:p>
    <w:p w:rsidR="006237E8" w:rsidRPr="006237E8" w:rsidRDefault="006237E8" w:rsidP="006237E8">
      <w:pPr>
        <w:jc w:val="both"/>
        <w:rPr>
          <w:rFonts w:ascii="Arial" w:eastAsia="Calibri" w:hAnsi="Arial" w:cs="Arial"/>
          <w:b/>
          <w:sz w:val="24"/>
          <w:szCs w:val="24"/>
          <w:lang w:val="es-ES_tradnl"/>
        </w:rPr>
      </w:pPr>
    </w:p>
    <w:p w:rsidR="006237E8" w:rsidRPr="006237E8" w:rsidRDefault="006237E8" w:rsidP="006237E8">
      <w:pPr>
        <w:jc w:val="both"/>
        <w:rPr>
          <w:rFonts w:ascii="Arial" w:eastAsia="Calibri" w:hAnsi="Arial" w:cs="Arial"/>
          <w:b/>
          <w:sz w:val="24"/>
          <w:szCs w:val="24"/>
          <w:lang w:val="es-ES_tradnl"/>
        </w:rPr>
      </w:pPr>
    </w:p>
    <w:p w:rsidR="006237E8" w:rsidRPr="006237E8" w:rsidRDefault="006237E8" w:rsidP="006237E8">
      <w:pPr>
        <w:jc w:val="both"/>
        <w:rPr>
          <w:rFonts w:ascii="Arial" w:eastAsia="Calibri" w:hAnsi="Arial" w:cs="Arial"/>
          <w:b/>
          <w:sz w:val="24"/>
          <w:szCs w:val="24"/>
          <w:lang w:val="es-ES_tradnl"/>
        </w:rPr>
      </w:pPr>
    </w:p>
    <w:p w:rsidR="006237E8" w:rsidRPr="006237E8" w:rsidRDefault="006237E8" w:rsidP="006237E8">
      <w:pPr>
        <w:jc w:val="both"/>
        <w:rPr>
          <w:rFonts w:ascii="Arial" w:eastAsia="Calibri" w:hAnsi="Arial" w:cs="Arial"/>
          <w:b/>
          <w:sz w:val="24"/>
          <w:szCs w:val="24"/>
          <w:lang w:val="es-ES_tradnl"/>
        </w:rPr>
      </w:pPr>
    </w:p>
    <w:p w:rsidR="006237E8" w:rsidRPr="006237E8" w:rsidRDefault="006237E8" w:rsidP="006237E8">
      <w:pPr>
        <w:jc w:val="both"/>
        <w:rPr>
          <w:rFonts w:ascii="Arial" w:eastAsia="Calibri" w:hAnsi="Arial" w:cs="Arial"/>
          <w:b/>
          <w:sz w:val="24"/>
          <w:szCs w:val="24"/>
          <w:lang w:val="es-ES_tradnl"/>
        </w:rPr>
      </w:pPr>
    </w:p>
    <w:p w:rsidR="006237E8" w:rsidRPr="006237E8" w:rsidRDefault="006237E8" w:rsidP="006237E8">
      <w:pPr>
        <w:jc w:val="both"/>
        <w:rPr>
          <w:rFonts w:ascii="Arial" w:eastAsia="Calibri" w:hAnsi="Arial" w:cs="Arial"/>
          <w:b/>
          <w:sz w:val="24"/>
          <w:szCs w:val="24"/>
          <w:lang w:val="es-ES_tradnl"/>
        </w:rPr>
      </w:pPr>
    </w:p>
    <w:p w:rsidR="006237E8" w:rsidRDefault="006237E8" w:rsidP="006237E8">
      <w:pPr>
        <w:jc w:val="both"/>
        <w:rPr>
          <w:rFonts w:ascii="Arial" w:eastAsia="Calibri" w:hAnsi="Arial" w:cs="Arial"/>
          <w:b/>
          <w:sz w:val="24"/>
          <w:szCs w:val="24"/>
          <w:lang w:val="es-ES_tradnl"/>
        </w:rPr>
      </w:pPr>
    </w:p>
    <w:p w:rsidR="001A2B19" w:rsidRDefault="001A2B19" w:rsidP="006237E8">
      <w:pPr>
        <w:jc w:val="both"/>
        <w:rPr>
          <w:rFonts w:ascii="Arial" w:eastAsia="Calibri" w:hAnsi="Arial" w:cs="Arial"/>
          <w:b/>
          <w:sz w:val="24"/>
          <w:szCs w:val="24"/>
          <w:lang w:val="es-ES_tradnl"/>
        </w:rPr>
      </w:pPr>
    </w:p>
    <w:p w:rsidR="001A2B19" w:rsidRPr="006237E8" w:rsidRDefault="001A2B19" w:rsidP="006237E8">
      <w:pPr>
        <w:jc w:val="both"/>
        <w:rPr>
          <w:rFonts w:ascii="Arial" w:eastAsia="Calibri" w:hAnsi="Arial" w:cs="Arial"/>
          <w:b/>
          <w:sz w:val="24"/>
          <w:szCs w:val="24"/>
          <w:lang w:val="es-ES_tradnl"/>
        </w:rPr>
      </w:pPr>
    </w:p>
    <w:p w:rsidR="00D90A89" w:rsidRDefault="00D90A89" w:rsidP="00D90A89">
      <w:pPr>
        <w:rPr>
          <w:rFonts w:ascii="Arial" w:hAnsi="Arial" w:cs="Arial"/>
          <w:b/>
          <w:sz w:val="24"/>
          <w:szCs w:val="24"/>
          <w:lang w:val="es-ES_tradnl"/>
        </w:rPr>
      </w:pPr>
    </w:p>
    <w:p w:rsidR="006237E8" w:rsidRPr="006237E8" w:rsidRDefault="006237E8" w:rsidP="00D90A89">
      <w:pPr>
        <w:jc w:val="center"/>
        <w:rPr>
          <w:rFonts w:ascii="Arial" w:eastAsia="Calibri" w:hAnsi="Arial" w:cs="Arial"/>
          <w:b/>
          <w:sz w:val="24"/>
          <w:szCs w:val="24"/>
          <w:lang w:val="es-ES_tradnl"/>
        </w:rPr>
      </w:pPr>
      <w:r w:rsidRPr="006237E8">
        <w:rPr>
          <w:rFonts w:ascii="Arial" w:eastAsia="Calibri" w:hAnsi="Arial" w:cs="Arial"/>
          <w:b/>
          <w:sz w:val="24"/>
          <w:szCs w:val="24"/>
        </w:rPr>
        <w:lastRenderedPageBreak/>
        <w:t>RESUMEN</w:t>
      </w:r>
    </w:p>
    <w:p w:rsidR="006237E8" w:rsidRPr="006237E8" w:rsidRDefault="006237E8" w:rsidP="006237E8">
      <w:pPr>
        <w:jc w:val="center"/>
        <w:rPr>
          <w:rFonts w:ascii="Arial" w:eastAsia="Calibri" w:hAnsi="Arial" w:cs="Arial"/>
          <w:b/>
          <w:sz w:val="24"/>
          <w:szCs w:val="24"/>
        </w:rPr>
      </w:pPr>
    </w:p>
    <w:p w:rsidR="006237E8" w:rsidRPr="006237E8" w:rsidRDefault="006237E8" w:rsidP="006237E8">
      <w:pPr>
        <w:jc w:val="both"/>
        <w:rPr>
          <w:rFonts w:ascii="Arial" w:eastAsia="Calibri" w:hAnsi="Arial" w:cs="Arial"/>
          <w:b/>
          <w:sz w:val="24"/>
          <w:szCs w:val="24"/>
        </w:rPr>
      </w:pPr>
      <w:r w:rsidRPr="006237E8">
        <w:rPr>
          <w:rFonts w:ascii="Arial" w:eastAsia="Calibri" w:hAnsi="Arial" w:cs="Arial"/>
          <w:sz w:val="24"/>
          <w:szCs w:val="24"/>
        </w:rPr>
        <w:t>El Modelo Estándar de Control Interno MECI 1000:2005</w:t>
      </w:r>
      <w:r w:rsidR="00F54071">
        <w:rPr>
          <w:rFonts w:ascii="Arial" w:eastAsia="Calibri" w:hAnsi="Arial" w:cs="Arial"/>
          <w:sz w:val="24"/>
          <w:szCs w:val="24"/>
        </w:rPr>
        <w:t xml:space="preserve"> </w:t>
      </w:r>
      <w:r w:rsidRPr="006237E8">
        <w:rPr>
          <w:rFonts w:ascii="Arial" w:eastAsia="Calibri" w:hAnsi="Arial" w:cs="Arial"/>
          <w:sz w:val="24"/>
          <w:szCs w:val="24"/>
        </w:rPr>
        <w:t>es un modelo el cual ha sido incorporado legislativamente por par</w:t>
      </w:r>
      <w:r w:rsidR="001A2B19">
        <w:rPr>
          <w:rFonts w:ascii="Arial" w:eastAsia="Calibri" w:hAnsi="Arial" w:cs="Arial"/>
          <w:sz w:val="24"/>
          <w:szCs w:val="24"/>
        </w:rPr>
        <w:t>te del gobierno nacional a las Empresas S</w:t>
      </w:r>
      <w:r w:rsidRPr="006237E8">
        <w:rPr>
          <w:rFonts w:ascii="Arial" w:eastAsia="Calibri" w:hAnsi="Arial" w:cs="Arial"/>
          <w:sz w:val="24"/>
          <w:szCs w:val="24"/>
        </w:rPr>
        <w:t>ociales del Estado</w:t>
      </w:r>
      <w:r w:rsidR="001A2B19">
        <w:rPr>
          <w:rFonts w:ascii="Arial" w:eastAsia="Calibri" w:hAnsi="Arial" w:cs="Arial"/>
          <w:sz w:val="24"/>
          <w:szCs w:val="24"/>
        </w:rPr>
        <w:t xml:space="preserve"> (E.S.E)</w:t>
      </w:r>
      <w:r w:rsidRPr="006237E8">
        <w:rPr>
          <w:rFonts w:ascii="Arial" w:eastAsia="Calibri" w:hAnsi="Arial" w:cs="Arial"/>
          <w:sz w:val="24"/>
          <w:szCs w:val="24"/>
        </w:rPr>
        <w:t xml:space="preserve">, como medio de monitorear y controlar los recursos provistos por el </w:t>
      </w:r>
      <w:r w:rsidR="001A2B19">
        <w:rPr>
          <w:rFonts w:ascii="Arial" w:eastAsia="Calibri" w:hAnsi="Arial" w:cs="Arial"/>
          <w:sz w:val="24"/>
          <w:szCs w:val="24"/>
        </w:rPr>
        <w:t xml:space="preserve">mismo </w:t>
      </w:r>
      <w:r w:rsidRPr="006237E8">
        <w:rPr>
          <w:rFonts w:ascii="Arial" w:eastAsia="Calibri" w:hAnsi="Arial" w:cs="Arial"/>
          <w:sz w:val="24"/>
          <w:szCs w:val="24"/>
        </w:rPr>
        <w:t xml:space="preserve">en </w:t>
      </w:r>
      <w:r w:rsidR="001A2B19">
        <w:rPr>
          <w:rFonts w:ascii="Arial" w:eastAsia="Calibri" w:hAnsi="Arial" w:cs="Arial"/>
          <w:sz w:val="24"/>
          <w:szCs w:val="24"/>
        </w:rPr>
        <w:t>pro</w:t>
      </w:r>
      <w:r w:rsidRPr="006237E8">
        <w:rPr>
          <w:rFonts w:ascii="Arial" w:eastAsia="Calibri" w:hAnsi="Arial" w:cs="Arial"/>
          <w:sz w:val="24"/>
          <w:szCs w:val="24"/>
        </w:rPr>
        <w:t xml:space="preserve"> del mejoramiento continuo de los servicios de salud en Colombia.</w:t>
      </w:r>
      <w:r w:rsidR="00F54071">
        <w:rPr>
          <w:rFonts w:ascii="Arial" w:eastAsia="Calibri" w:hAnsi="Arial" w:cs="Arial"/>
          <w:sz w:val="24"/>
          <w:szCs w:val="24"/>
        </w:rPr>
        <w:t xml:space="preserve"> </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 xml:space="preserve">El modelo plantea que a través de su aplicación en las </w:t>
      </w:r>
      <w:r w:rsidR="001A2B19">
        <w:rPr>
          <w:rFonts w:ascii="Arial" w:eastAsia="Calibri" w:hAnsi="Arial" w:cs="Arial"/>
          <w:sz w:val="24"/>
          <w:szCs w:val="24"/>
        </w:rPr>
        <w:t>E.S.E pueden lograrse adelantos clave</w:t>
      </w:r>
      <w:r w:rsidRPr="006237E8">
        <w:rPr>
          <w:rFonts w:ascii="Arial" w:eastAsia="Calibri" w:hAnsi="Arial" w:cs="Arial"/>
          <w:sz w:val="24"/>
          <w:szCs w:val="24"/>
        </w:rPr>
        <w:t xml:space="preserve"> en el uso eficiente de los recursos públicos, en la calidad de los procesos, en la minimización de los riesgos y en el logro de los objetivos institucionales. </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Por ende este articulo denominado EL MECI:”</w:t>
      </w:r>
      <w:r w:rsidRPr="006237E8">
        <w:rPr>
          <w:rFonts w:ascii="Arial" w:eastAsia="Calibri" w:hAnsi="Arial" w:cs="Arial"/>
          <w:i/>
          <w:sz w:val="24"/>
          <w:szCs w:val="24"/>
        </w:rPr>
        <w:t>un contraste entre el ser y el deber ser</w:t>
      </w:r>
      <w:r w:rsidRPr="006237E8">
        <w:rPr>
          <w:rFonts w:ascii="Arial" w:eastAsia="Calibri" w:hAnsi="Arial" w:cs="Arial"/>
          <w:sz w:val="24"/>
          <w:szCs w:val="24"/>
        </w:rPr>
        <w:t xml:space="preserve"> en las </w:t>
      </w:r>
      <w:r w:rsidRPr="006237E8">
        <w:rPr>
          <w:rFonts w:ascii="Arial" w:eastAsia="Calibri" w:hAnsi="Arial" w:cs="Arial"/>
          <w:i/>
          <w:sz w:val="24"/>
          <w:szCs w:val="24"/>
        </w:rPr>
        <w:t>E.S.E del Valle de Aburrá</w:t>
      </w:r>
      <w:r w:rsidRPr="006237E8">
        <w:rPr>
          <w:rFonts w:ascii="Arial" w:eastAsia="Calibri" w:hAnsi="Arial" w:cs="Arial"/>
          <w:sz w:val="24"/>
          <w:szCs w:val="24"/>
        </w:rPr>
        <w:t>”, pretende dar a conocer si en realidad el modelo contribuye con la optimización de los recursos públicos o por el contrario es una imposición consignada en la ley que debe ser llevada a cabo por las Empresas Sociales del Estado.</w:t>
      </w:r>
    </w:p>
    <w:p w:rsidR="006237E8" w:rsidRPr="006237E8" w:rsidRDefault="006237E8" w:rsidP="006237E8">
      <w:pPr>
        <w:jc w:val="both"/>
        <w:rPr>
          <w:rFonts w:ascii="Arial" w:eastAsia="Calibri" w:hAnsi="Arial" w:cs="Arial"/>
          <w:sz w:val="24"/>
          <w:szCs w:val="24"/>
        </w:rPr>
      </w:pPr>
    </w:p>
    <w:p w:rsidR="006237E8" w:rsidRPr="006237E8" w:rsidRDefault="006237E8" w:rsidP="006237E8">
      <w:pPr>
        <w:jc w:val="both"/>
        <w:rPr>
          <w:rFonts w:ascii="Arial" w:eastAsia="Calibri" w:hAnsi="Arial" w:cs="Arial"/>
          <w:sz w:val="24"/>
          <w:szCs w:val="24"/>
        </w:rPr>
      </w:pPr>
    </w:p>
    <w:p w:rsidR="006237E8" w:rsidRPr="006237E8" w:rsidRDefault="006237E8" w:rsidP="006237E8">
      <w:pPr>
        <w:jc w:val="both"/>
        <w:rPr>
          <w:rFonts w:ascii="Arial" w:eastAsia="Calibri" w:hAnsi="Arial" w:cs="Arial"/>
          <w:sz w:val="24"/>
          <w:szCs w:val="24"/>
        </w:rPr>
      </w:pPr>
    </w:p>
    <w:p w:rsidR="006237E8" w:rsidRPr="006237E8" w:rsidRDefault="006237E8" w:rsidP="006237E8">
      <w:pPr>
        <w:jc w:val="both"/>
        <w:rPr>
          <w:rFonts w:ascii="Arial" w:eastAsia="Calibri" w:hAnsi="Arial" w:cs="Arial"/>
          <w:sz w:val="24"/>
          <w:szCs w:val="24"/>
        </w:rPr>
      </w:pPr>
    </w:p>
    <w:p w:rsidR="006237E8" w:rsidRPr="006237E8" w:rsidRDefault="006237E8" w:rsidP="006237E8">
      <w:pPr>
        <w:jc w:val="both"/>
        <w:rPr>
          <w:rFonts w:ascii="Arial" w:eastAsia="Calibri" w:hAnsi="Arial" w:cs="Arial"/>
          <w:b/>
          <w:sz w:val="24"/>
          <w:szCs w:val="24"/>
        </w:rPr>
      </w:pPr>
    </w:p>
    <w:p w:rsidR="006237E8" w:rsidRPr="006237E8" w:rsidRDefault="006237E8" w:rsidP="006237E8">
      <w:pPr>
        <w:jc w:val="center"/>
        <w:rPr>
          <w:rFonts w:ascii="Arial" w:eastAsia="Calibri" w:hAnsi="Arial" w:cs="Arial"/>
          <w:b/>
          <w:sz w:val="24"/>
          <w:szCs w:val="24"/>
        </w:rPr>
      </w:pPr>
    </w:p>
    <w:p w:rsidR="006237E8" w:rsidRPr="006237E8" w:rsidRDefault="006237E8" w:rsidP="006237E8">
      <w:pPr>
        <w:jc w:val="center"/>
        <w:rPr>
          <w:rFonts w:ascii="Arial" w:eastAsia="Calibri" w:hAnsi="Arial" w:cs="Arial"/>
          <w:b/>
          <w:sz w:val="24"/>
          <w:szCs w:val="24"/>
        </w:rPr>
      </w:pPr>
    </w:p>
    <w:p w:rsidR="006237E8" w:rsidRPr="006237E8" w:rsidRDefault="006237E8" w:rsidP="006237E8">
      <w:pPr>
        <w:jc w:val="center"/>
        <w:rPr>
          <w:rFonts w:ascii="Arial" w:eastAsia="Calibri" w:hAnsi="Arial" w:cs="Arial"/>
          <w:b/>
          <w:sz w:val="24"/>
          <w:szCs w:val="24"/>
        </w:rPr>
      </w:pPr>
    </w:p>
    <w:p w:rsidR="006237E8" w:rsidRPr="006237E8" w:rsidRDefault="006237E8" w:rsidP="006237E8">
      <w:pPr>
        <w:jc w:val="center"/>
        <w:rPr>
          <w:rFonts w:ascii="Arial" w:eastAsia="Calibri" w:hAnsi="Arial" w:cs="Arial"/>
          <w:b/>
          <w:sz w:val="24"/>
          <w:szCs w:val="24"/>
        </w:rPr>
      </w:pPr>
    </w:p>
    <w:p w:rsidR="006237E8" w:rsidRPr="006237E8" w:rsidRDefault="006237E8" w:rsidP="006237E8">
      <w:pPr>
        <w:jc w:val="center"/>
        <w:rPr>
          <w:rFonts w:ascii="Arial" w:hAnsi="Arial" w:cs="Arial"/>
          <w:b/>
          <w:sz w:val="24"/>
          <w:szCs w:val="24"/>
        </w:rPr>
      </w:pPr>
    </w:p>
    <w:p w:rsidR="006237E8" w:rsidRPr="006237E8" w:rsidRDefault="006237E8" w:rsidP="006237E8">
      <w:pPr>
        <w:jc w:val="center"/>
        <w:rPr>
          <w:rFonts w:ascii="Arial" w:hAnsi="Arial" w:cs="Arial"/>
          <w:b/>
          <w:sz w:val="24"/>
          <w:szCs w:val="24"/>
        </w:rPr>
      </w:pPr>
    </w:p>
    <w:p w:rsidR="006237E8" w:rsidRPr="006237E8" w:rsidRDefault="006237E8" w:rsidP="006237E8">
      <w:pPr>
        <w:jc w:val="center"/>
        <w:rPr>
          <w:rFonts w:ascii="Arial" w:eastAsia="Calibri" w:hAnsi="Arial" w:cs="Arial"/>
          <w:b/>
          <w:sz w:val="24"/>
          <w:szCs w:val="24"/>
        </w:rPr>
      </w:pPr>
      <w:r w:rsidRPr="006237E8">
        <w:rPr>
          <w:rFonts w:ascii="Arial" w:eastAsia="Calibri" w:hAnsi="Arial" w:cs="Arial"/>
          <w:b/>
          <w:sz w:val="24"/>
          <w:szCs w:val="24"/>
        </w:rPr>
        <w:lastRenderedPageBreak/>
        <w:t>INTRODUCCIÓN</w:t>
      </w:r>
    </w:p>
    <w:p w:rsidR="006237E8" w:rsidRPr="006237E8" w:rsidRDefault="006237E8" w:rsidP="006237E8">
      <w:pPr>
        <w:jc w:val="both"/>
        <w:rPr>
          <w:rFonts w:ascii="Arial" w:eastAsia="Calibri" w:hAnsi="Arial" w:cs="Arial"/>
          <w:b/>
          <w:sz w:val="24"/>
          <w:szCs w:val="24"/>
        </w:rPr>
      </w:pPr>
    </w:p>
    <w:p w:rsidR="006237E8" w:rsidRPr="006237E8" w:rsidRDefault="006237E8" w:rsidP="006237E8">
      <w:pPr>
        <w:jc w:val="both"/>
        <w:rPr>
          <w:rFonts w:ascii="Arial" w:eastAsia="Calibri" w:hAnsi="Arial" w:cs="Arial"/>
          <w:b/>
          <w:sz w:val="24"/>
          <w:szCs w:val="24"/>
        </w:rPr>
      </w:pPr>
      <w:r w:rsidRPr="006237E8">
        <w:rPr>
          <w:rFonts w:ascii="Arial" w:eastAsia="Calibri" w:hAnsi="Arial" w:cs="Arial"/>
          <w:sz w:val="24"/>
          <w:szCs w:val="24"/>
        </w:rPr>
        <w:t>A lo largo de la historia una de las preocupaciones fundamentales del Estado ha sido encontrar la manera de optimizar los procesos que se llevan a cabo con el fin de lograr el uso eficiente de los mismos y generar confianza en los ciudadanos en los servicios que se prestan.</w:t>
      </w:r>
    </w:p>
    <w:p w:rsidR="006237E8" w:rsidRPr="006237E8" w:rsidRDefault="00FE5682" w:rsidP="006237E8">
      <w:pPr>
        <w:jc w:val="both"/>
        <w:rPr>
          <w:rFonts w:ascii="Arial" w:eastAsia="Calibri" w:hAnsi="Arial" w:cs="Arial"/>
          <w:sz w:val="24"/>
          <w:szCs w:val="24"/>
        </w:rPr>
      </w:pPr>
      <w:r>
        <w:rPr>
          <w:rFonts w:ascii="Arial" w:eastAsia="Calibri" w:hAnsi="Arial" w:cs="Arial"/>
          <w:sz w:val="24"/>
          <w:szCs w:val="24"/>
        </w:rPr>
        <w:t>En este orden de ideas l</w:t>
      </w:r>
      <w:r w:rsidR="006237E8" w:rsidRPr="006237E8">
        <w:rPr>
          <w:rFonts w:ascii="Arial" w:eastAsia="Calibri" w:hAnsi="Arial" w:cs="Arial"/>
          <w:sz w:val="24"/>
          <w:szCs w:val="24"/>
        </w:rPr>
        <w:t>os objetivos que se ha fijado la empresa estatal se han puesto en vilo debido a las malas decisiones que han tomado las administraciones de turno y al uso ineficiente de los recursos. En consecuencia, el gobierno central a través de las diferentes entidades de control ha buscado e implementado mecanismos que ayuden a optimizar el funcionamiento de dichos entes y sus recursos, tanto así que llegó a ser objeto de preocupación colectiva dentro de la estructura del gobierno hasta llegar a la constitución, esto se dio en el año de 1991 en donde la carta magna expresa que el ente de control encargado del manejo eficiente de los recursos públicos es la Contraloría General de la República</w:t>
      </w:r>
      <w:r w:rsidR="006237E8" w:rsidRPr="006237E8">
        <w:rPr>
          <w:rStyle w:val="Refdenotaalpie"/>
          <w:rFonts w:ascii="Arial" w:eastAsia="Calibri" w:hAnsi="Arial" w:cs="Arial"/>
          <w:bCs/>
          <w:sz w:val="24"/>
          <w:szCs w:val="24"/>
        </w:rPr>
        <w:footnoteReference w:id="1"/>
      </w:r>
      <w:r w:rsidR="006237E8" w:rsidRPr="006237E8">
        <w:rPr>
          <w:rFonts w:ascii="Arial" w:eastAsia="Calibri" w:hAnsi="Arial" w:cs="Arial"/>
          <w:sz w:val="24"/>
          <w:szCs w:val="24"/>
        </w:rPr>
        <w:t>, así como también incluye la figura de control, el cual debe ser un elemento fundamental al momento de evaluar los procesos en las entidades públicas.</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La materialización de estas políticas de control se ven cristalizadas mediante la creación de la ley 87 de 1993</w:t>
      </w:r>
      <w:r w:rsidRPr="006237E8">
        <w:rPr>
          <w:rStyle w:val="Refdenotaalpie"/>
          <w:rFonts w:ascii="Arial" w:eastAsia="Calibri" w:hAnsi="Arial" w:cs="Arial"/>
          <w:bCs/>
          <w:sz w:val="24"/>
          <w:szCs w:val="24"/>
        </w:rPr>
        <w:footnoteReference w:id="2"/>
      </w:r>
      <w:r w:rsidRPr="006237E8">
        <w:rPr>
          <w:rFonts w:ascii="Arial" w:eastAsia="Calibri" w:hAnsi="Arial" w:cs="Arial"/>
          <w:sz w:val="24"/>
          <w:szCs w:val="24"/>
        </w:rPr>
        <w:t>, en la que se establecen normas para el ejercicio del control interno en las entidades y organismos del Estado; lo cual no es más que una serie de parámetros de procesos a nivel administrativo, operativo y de apoyo con el cual se busca la consecución de los objetivos organizacionales.</w:t>
      </w:r>
    </w:p>
    <w:p w:rsidR="006237E8" w:rsidRPr="006237E8" w:rsidRDefault="006237E8" w:rsidP="006237E8">
      <w:pPr>
        <w:jc w:val="both"/>
        <w:rPr>
          <w:rFonts w:ascii="Arial" w:eastAsia="Calibri" w:hAnsi="Arial" w:cs="Arial"/>
          <w:sz w:val="24"/>
          <w:szCs w:val="24"/>
        </w:rPr>
      </w:pPr>
      <w:r w:rsidRPr="006237E8">
        <w:rPr>
          <w:rFonts w:ascii="Arial" w:eastAsia="Calibri" w:hAnsi="Arial" w:cs="Arial"/>
          <w:sz w:val="24"/>
          <w:szCs w:val="24"/>
        </w:rPr>
        <w:t>Por ende es preciso determinar cómo ha sido el proceso que han sufrido las empresas estatales y p</w:t>
      </w:r>
      <w:r w:rsidR="001A2B19">
        <w:rPr>
          <w:rFonts w:ascii="Arial" w:eastAsia="Calibri" w:hAnsi="Arial" w:cs="Arial"/>
          <w:sz w:val="24"/>
          <w:szCs w:val="24"/>
        </w:rPr>
        <w:t xml:space="preserve">ara el caso que nos compete las </w:t>
      </w:r>
      <w:r w:rsidR="00FE5682">
        <w:rPr>
          <w:rFonts w:ascii="Arial" w:eastAsia="Calibri" w:hAnsi="Arial" w:cs="Arial"/>
          <w:sz w:val="24"/>
          <w:szCs w:val="24"/>
        </w:rPr>
        <w:t>Empresas Sociales del Estado (</w:t>
      </w:r>
      <w:r w:rsidR="001A2B19">
        <w:rPr>
          <w:rFonts w:ascii="Arial" w:eastAsia="Calibri" w:hAnsi="Arial" w:cs="Arial"/>
          <w:sz w:val="24"/>
          <w:szCs w:val="24"/>
        </w:rPr>
        <w:t>E.S.E</w:t>
      </w:r>
      <w:r w:rsidR="00FE5682">
        <w:rPr>
          <w:rFonts w:ascii="Arial" w:eastAsia="Calibri" w:hAnsi="Arial" w:cs="Arial"/>
          <w:sz w:val="24"/>
          <w:szCs w:val="24"/>
        </w:rPr>
        <w:t>)</w:t>
      </w:r>
      <w:r w:rsidRPr="006237E8">
        <w:rPr>
          <w:rFonts w:ascii="Arial" w:eastAsia="Calibri" w:hAnsi="Arial" w:cs="Arial"/>
          <w:sz w:val="24"/>
          <w:szCs w:val="24"/>
        </w:rPr>
        <w:t xml:space="preserve"> con la implementación de dichas políticas, representadas mediante el Modelo Estándar de Control Interno el cual fue</w:t>
      </w:r>
      <w:r w:rsidR="00F54071">
        <w:rPr>
          <w:rFonts w:ascii="Arial" w:eastAsia="Calibri" w:hAnsi="Arial" w:cs="Arial"/>
          <w:sz w:val="24"/>
          <w:szCs w:val="24"/>
        </w:rPr>
        <w:t xml:space="preserve"> </w:t>
      </w:r>
      <w:r w:rsidRPr="006237E8">
        <w:rPr>
          <w:rFonts w:ascii="Arial" w:eastAsia="Calibri" w:hAnsi="Arial" w:cs="Arial"/>
          <w:sz w:val="24"/>
          <w:szCs w:val="24"/>
        </w:rPr>
        <w:t xml:space="preserve">adoptado como la figura en la </w:t>
      </w:r>
      <w:r w:rsidRPr="006237E8">
        <w:rPr>
          <w:rFonts w:ascii="Arial" w:eastAsia="Calibri" w:hAnsi="Arial" w:cs="Arial"/>
          <w:sz w:val="24"/>
          <w:szCs w:val="24"/>
        </w:rPr>
        <w:lastRenderedPageBreak/>
        <w:t>que se encuentran contextualizadas todos los procesos que a control interno se refieren.</w:t>
      </w:r>
    </w:p>
    <w:p w:rsidR="006237E8" w:rsidRPr="006237E8" w:rsidRDefault="006237E8" w:rsidP="006237E8">
      <w:pPr>
        <w:autoSpaceDE w:val="0"/>
        <w:autoSpaceDN w:val="0"/>
        <w:adjustRightInd w:val="0"/>
        <w:jc w:val="both"/>
        <w:rPr>
          <w:rFonts w:ascii="Arial" w:eastAsia="Calibri" w:hAnsi="Arial" w:cs="Arial"/>
          <w:sz w:val="24"/>
          <w:szCs w:val="24"/>
        </w:rPr>
      </w:pPr>
      <w:r w:rsidRPr="006237E8">
        <w:rPr>
          <w:rFonts w:ascii="Arial" w:eastAsia="Calibri" w:hAnsi="Arial" w:cs="Arial"/>
          <w:sz w:val="24"/>
          <w:szCs w:val="24"/>
        </w:rPr>
        <w:t>El MECI 1000:2005 es una adaptación al medio Colombiano de modelos internacionales de control interno de reconocido valor técnico tales como: COSO, COCO, COBIT y CADBURY</w:t>
      </w:r>
      <w:r w:rsidRPr="006237E8">
        <w:rPr>
          <w:rStyle w:val="Refdenotaalpie"/>
          <w:rFonts w:ascii="Arial" w:eastAsia="Calibri" w:hAnsi="Arial" w:cs="Arial"/>
          <w:bCs/>
          <w:sz w:val="24"/>
          <w:szCs w:val="24"/>
        </w:rPr>
        <w:footnoteReference w:id="3"/>
      </w:r>
      <w:r w:rsidRPr="006237E8">
        <w:rPr>
          <w:rFonts w:ascii="Arial" w:eastAsia="Calibri" w:hAnsi="Arial" w:cs="Arial"/>
          <w:sz w:val="24"/>
          <w:szCs w:val="24"/>
        </w:rPr>
        <w:t>.que hace referencia a un modelo de control interno del Reino Unido.</w:t>
      </w:r>
    </w:p>
    <w:p w:rsidR="006237E8" w:rsidRPr="006237E8" w:rsidRDefault="006237E8" w:rsidP="006237E8">
      <w:pPr>
        <w:autoSpaceDE w:val="0"/>
        <w:autoSpaceDN w:val="0"/>
        <w:adjustRightInd w:val="0"/>
        <w:jc w:val="both"/>
        <w:rPr>
          <w:rFonts w:ascii="Arial" w:eastAsia="Calibri" w:hAnsi="Arial" w:cs="Arial"/>
          <w:sz w:val="24"/>
          <w:szCs w:val="24"/>
        </w:rPr>
      </w:pPr>
      <w:r w:rsidRPr="006237E8">
        <w:rPr>
          <w:rFonts w:ascii="Arial" w:eastAsia="Calibri" w:hAnsi="Arial" w:cs="Arial"/>
          <w:sz w:val="24"/>
          <w:szCs w:val="24"/>
        </w:rPr>
        <w:t>Conforme a los principios consignados en la ley el modelo busca a través del autocontrol, la autorregulación y la autogestión contribuir</w:t>
      </w:r>
      <w:r w:rsidR="00F54071">
        <w:rPr>
          <w:rFonts w:ascii="Arial" w:eastAsia="Calibri" w:hAnsi="Arial" w:cs="Arial"/>
          <w:sz w:val="24"/>
          <w:szCs w:val="24"/>
        </w:rPr>
        <w:t xml:space="preserve"> </w:t>
      </w:r>
      <w:r w:rsidRPr="006237E8">
        <w:rPr>
          <w:rFonts w:ascii="Arial" w:eastAsia="Calibri" w:hAnsi="Arial" w:cs="Arial"/>
          <w:sz w:val="24"/>
          <w:szCs w:val="24"/>
        </w:rPr>
        <w:t>a la optimización en el manejo de los recursos públicos, la minimización de los riesgos, la mejora en los procesos y, el logro de los objetivos institucionales en la Empresas Sociales del Estado.</w:t>
      </w:r>
    </w:p>
    <w:p w:rsidR="006237E8" w:rsidRPr="006237E8" w:rsidRDefault="001A2B19" w:rsidP="006237E8">
      <w:pPr>
        <w:jc w:val="both"/>
        <w:rPr>
          <w:rFonts w:ascii="Arial" w:eastAsia="Calibri" w:hAnsi="Arial" w:cs="Arial"/>
          <w:b/>
          <w:sz w:val="24"/>
          <w:szCs w:val="24"/>
        </w:rPr>
      </w:pPr>
      <w:r>
        <w:rPr>
          <w:rFonts w:ascii="Arial" w:eastAsia="Calibri" w:hAnsi="Arial" w:cs="Arial"/>
          <w:sz w:val="24"/>
          <w:szCs w:val="24"/>
        </w:rPr>
        <w:t>Para terminar, se analiza</w:t>
      </w:r>
      <w:r w:rsidR="006237E8" w:rsidRPr="006237E8">
        <w:rPr>
          <w:rFonts w:ascii="Arial" w:eastAsia="Calibri" w:hAnsi="Arial" w:cs="Arial"/>
          <w:sz w:val="24"/>
          <w:szCs w:val="24"/>
        </w:rPr>
        <w:t xml:space="preserve">rá cuáles han sido los verdaderos impactos del </w:t>
      </w:r>
      <w:r w:rsidR="006237E8" w:rsidRPr="006237E8">
        <w:rPr>
          <w:rFonts w:ascii="Arial" w:eastAsia="Calibri" w:hAnsi="Arial" w:cs="Arial"/>
          <w:caps/>
          <w:sz w:val="24"/>
          <w:szCs w:val="24"/>
        </w:rPr>
        <w:t>meci</w:t>
      </w:r>
      <w:r w:rsidR="006237E8" w:rsidRPr="006237E8">
        <w:rPr>
          <w:rFonts w:ascii="Arial" w:eastAsia="Calibri" w:hAnsi="Arial" w:cs="Arial"/>
          <w:sz w:val="24"/>
          <w:szCs w:val="24"/>
        </w:rPr>
        <w:t xml:space="preserve"> en las Empresas Sociales del Estado del Valle de Aburrá, y así determinar si el Modelo Estándar de Control Interno en verdad ha ayudado a la consecución de los objetivos para los cuales fue implementado o simplemente es un requerimiento que las empresas cumplen por imposición legislativa</w:t>
      </w:r>
      <w:r w:rsidR="006237E8" w:rsidRPr="006237E8">
        <w:rPr>
          <w:rStyle w:val="Refdenotaalpie"/>
          <w:rFonts w:ascii="Arial" w:eastAsia="Calibri" w:hAnsi="Arial" w:cs="Arial"/>
          <w:bCs/>
          <w:sz w:val="24"/>
          <w:szCs w:val="24"/>
        </w:rPr>
        <w:footnoteReference w:id="4"/>
      </w:r>
      <w:r w:rsidR="006237E8" w:rsidRPr="006237E8">
        <w:rPr>
          <w:rFonts w:ascii="Arial" w:eastAsia="Calibri" w:hAnsi="Arial" w:cs="Arial"/>
          <w:sz w:val="24"/>
          <w:szCs w:val="24"/>
        </w:rPr>
        <w:t>.</w:t>
      </w:r>
    </w:p>
    <w:p w:rsidR="006237E8" w:rsidRPr="006237E8" w:rsidRDefault="006237E8" w:rsidP="006237E8">
      <w:pPr>
        <w:jc w:val="center"/>
        <w:rPr>
          <w:rFonts w:ascii="Arial" w:eastAsia="Calibri" w:hAnsi="Arial" w:cs="Arial"/>
          <w:b/>
          <w:sz w:val="24"/>
          <w:szCs w:val="24"/>
        </w:rPr>
      </w:pPr>
    </w:p>
    <w:p w:rsidR="00E42B5F" w:rsidRPr="00A805ED" w:rsidRDefault="00E42B5F" w:rsidP="00E42B5F">
      <w:pPr>
        <w:jc w:val="center"/>
        <w:rPr>
          <w:rFonts w:ascii="Arial" w:hAnsi="Arial" w:cs="Arial"/>
          <w:b/>
          <w:sz w:val="24"/>
          <w:szCs w:val="24"/>
        </w:rPr>
      </w:pPr>
    </w:p>
    <w:p w:rsidR="00FD17BF" w:rsidRDefault="00FD17BF" w:rsidP="00E42B5F">
      <w:pPr>
        <w:jc w:val="center"/>
        <w:rPr>
          <w:rFonts w:ascii="Arial" w:hAnsi="Arial" w:cs="Arial"/>
          <w:b/>
          <w:sz w:val="24"/>
          <w:szCs w:val="24"/>
        </w:rPr>
      </w:pPr>
    </w:p>
    <w:p w:rsidR="006237E8" w:rsidRDefault="006237E8" w:rsidP="00E42B5F">
      <w:pPr>
        <w:jc w:val="center"/>
        <w:rPr>
          <w:rFonts w:ascii="Arial" w:hAnsi="Arial" w:cs="Arial"/>
          <w:b/>
          <w:sz w:val="24"/>
          <w:szCs w:val="24"/>
        </w:rPr>
      </w:pPr>
    </w:p>
    <w:p w:rsidR="006237E8" w:rsidRDefault="006237E8" w:rsidP="00E42B5F">
      <w:pPr>
        <w:jc w:val="center"/>
        <w:rPr>
          <w:rFonts w:ascii="Arial" w:hAnsi="Arial" w:cs="Arial"/>
          <w:b/>
          <w:sz w:val="24"/>
          <w:szCs w:val="24"/>
        </w:rPr>
      </w:pPr>
    </w:p>
    <w:p w:rsidR="006237E8" w:rsidRDefault="006237E8" w:rsidP="00E42B5F">
      <w:pPr>
        <w:jc w:val="center"/>
        <w:rPr>
          <w:rFonts w:ascii="Arial" w:hAnsi="Arial" w:cs="Arial"/>
          <w:b/>
          <w:sz w:val="24"/>
          <w:szCs w:val="24"/>
        </w:rPr>
      </w:pPr>
    </w:p>
    <w:p w:rsidR="00CA0451" w:rsidRDefault="00C85D42" w:rsidP="00E42B5F">
      <w:pPr>
        <w:jc w:val="center"/>
        <w:rPr>
          <w:rFonts w:ascii="Arial" w:hAnsi="Arial" w:cs="Arial"/>
          <w:b/>
          <w:sz w:val="24"/>
          <w:szCs w:val="24"/>
        </w:rPr>
      </w:pPr>
      <w:r>
        <w:rPr>
          <w:rFonts w:ascii="Arial" w:hAnsi="Arial" w:cs="Arial"/>
          <w:b/>
          <w:sz w:val="24"/>
          <w:szCs w:val="24"/>
        </w:rPr>
        <w:lastRenderedPageBreak/>
        <w:t>EL MECI: “</w:t>
      </w:r>
      <w:r w:rsidR="006A6794">
        <w:rPr>
          <w:rFonts w:ascii="Arial" w:hAnsi="Arial" w:cs="Arial"/>
          <w:b/>
          <w:sz w:val="24"/>
          <w:szCs w:val="24"/>
        </w:rPr>
        <w:t>UN CONTRASTE ENTRE EL SER Y EL DEBER SER</w:t>
      </w:r>
      <w:r w:rsidR="00754B02">
        <w:rPr>
          <w:rFonts w:ascii="Arial" w:hAnsi="Arial" w:cs="Arial"/>
          <w:b/>
          <w:sz w:val="24"/>
          <w:szCs w:val="24"/>
        </w:rPr>
        <w:t>”</w:t>
      </w:r>
    </w:p>
    <w:p w:rsidR="00C83B8F" w:rsidRDefault="00C85D42" w:rsidP="00C85D42">
      <w:pPr>
        <w:rPr>
          <w:rFonts w:ascii="Arial" w:hAnsi="Arial" w:cs="Arial"/>
          <w:b/>
          <w:sz w:val="24"/>
          <w:szCs w:val="24"/>
        </w:rPr>
      </w:pPr>
      <w:r>
        <w:rPr>
          <w:rFonts w:ascii="Arial" w:hAnsi="Arial" w:cs="Arial"/>
          <w:b/>
          <w:sz w:val="24"/>
          <w:szCs w:val="24"/>
        </w:rPr>
        <w:t xml:space="preserve">El control interno al interior de las </w:t>
      </w:r>
      <w:r w:rsidR="00FF4CB8">
        <w:rPr>
          <w:rFonts w:ascii="Arial" w:hAnsi="Arial" w:cs="Arial"/>
          <w:b/>
          <w:sz w:val="24"/>
          <w:szCs w:val="24"/>
        </w:rPr>
        <w:t>E</w:t>
      </w:r>
      <w:r w:rsidR="001A2B19">
        <w:rPr>
          <w:rFonts w:ascii="Arial" w:hAnsi="Arial" w:cs="Arial"/>
          <w:b/>
          <w:sz w:val="24"/>
          <w:szCs w:val="24"/>
        </w:rPr>
        <w:t xml:space="preserve">mpresas </w:t>
      </w:r>
      <w:r w:rsidR="00754B02">
        <w:rPr>
          <w:rFonts w:ascii="Arial" w:hAnsi="Arial" w:cs="Arial"/>
          <w:b/>
          <w:sz w:val="24"/>
          <w:szCs w:val="24"/>
        </w:rPr>
        <w:t>S</w:t>
      </w:r>
      <w:r w:rsidR="001A2B19">
        <w:rPr>
          <w:rFonts w:ascii="Arial" w:hAnsi="Arial" w:cs="Arial"/>
          <w:b/>
          <w:sz w:val="24"/>
          <w:szCs w:val="24"/>
        </w:rPr>
        <w:t xml:space="preserve">ociales del </w:t>
      </w:r>
      <w:r w:rsidR="00754B02">
        <w:rPr>
          <w:rFonts w:ascii="Arial" w:hAnsi="Arial" w:cs="Arial"/>
          <w:b/>
          <w:sz w:val="24"/>
          <w:szCs w:val="24"/>
        </w:rPr>
        <w:t>E</w:t>
      </w:r>
      <w:r w:rsidR="001A2B19">
        <w:rPr>
          <w:rFonts w:ascii="Arial" w:hAnsi="Arial" w:cs="Arial"/>
          <w:b/>
          <w:sz w:val="24"/>
          <w:szCs w:val="24"/>
        </w:rPr>
        <w:t>stado</w:t>
      </w:r>
      <w:r w:rsidR="00FE5682">
        <w:rPr>
          <w:rFonts w:ascii="Arial" w:hAnsi="Arial" w:cs="Arial"/>
          <w:b/>
          <w:sz w:val="24"/>
          <w:szCs w:val="24"/>
        </w:rPr>
        <w:t xml:space="preserve"> (E.S.E)</w:t>
      </w:r>
      <w:r w:rsidR="00754B02">
        <w:rPr>
          <w:rFonts w:ascii="Arial" w:hAnsi="Arial" w:cs="Arial"/>
          <w:b/>
          <w:sz w:val="24"/>
          <w:szCs w:val="24"/>
        </w:rPr>
        <w:t xml:space="preserve"> </w:t>
      </w:r>
      <w:r w:rsidR="00855111">
        <w:rPr>
          <w:rFonts w:ascii="Arial" w:hAnsi="Arial" w:cs="Arial"/>
          <w:b/>
          <w:sz w:val="24"/>
          <w:szCs w:val="24"/>
        </w:rPr>
        <w:t>del Valle de Aburrá</w:t>
      </w:r>
      <w:r w:rsidR="00754B02">
        <w:rPr>
          <w:rFonts w:ascii="Arial" w:hAnsi="Arial" w:cs="Arial"/>
          <w:b/>
          <w:sz w:val="24"/>
          <w:szCs w:val="24"/>
        </w:rPr>
        <w:t>.</w:t>
      </w:r>
    </w:p>
    <w:p w:rsidR="00C83B8F" w:rsidRDefault="00C83B8F" w:rsidP="00C83B8F">
      <w:pPr>
        <w:jc w:val="both"/>
        <w:rPr>
          <w:rFonts w:ascii="Arial" w:hAnsi="Arial" w:cs="Arial"/>
          <w:sz w:val="24"/>
          <w:szCs w:val="24"/>
        </w:rPr>
      </w:pPr>
      <w:r>
        <w:rPr>
          <w:rFonts w:ascii="Arial" w:hAnsi="Arial" w:cs="Arial"/>
          <w:sz w:val="24"/>
          <w:szCs w:val="24"/>
        </w:rPr>
        <w:t xml:space="preserve">El </w:t>
      </w:r>
      <w:r w:rsidR="00C85D42">
        <w:rPr>
          <w:rFonts w:ascii="Arial" w:hAnsi="Arial" w:cs="Arial"/>
          <w:sz w:val="24"/>
          <w:szCs w:val="24"/>
        </w:rPr>
        <w:t>MECI</w:t>
      </w:r>
      <w:r>
        <w:rPr>
          <w:rFonts w:ascii="Arial" w:hAnsi="Arial" w:cs="Arial"/>
          <w:sz w:val="24"/>
          <w:szCs w:val="24"/>
        </w:rPr>
        <w:t xml:space="preserve"> 1000: 2005 es un modelo desarrollado por el </w:t>
      </w:r>
      <w:r w:rsidR="006B6741">
        <w:rPr>
          <w:rFonts w:ascii="Arial" w:hAnsi="Arial" w:cs="Arial"/>
          <w:sz w:val="24"/>
          <w:szCs w:val="24"/>
        </w:rPr>
        <w:t>Estado</w:t>
      </w:r>
      <w:r>
        <w:rPr>
          <w:rFonts w:ascii="Arial" w:hAnsi="Arial" w:cs="Arial"/>
          <w:sz w:val="24"/>
          <w:szCs w:val="24"/>
        </w:rPr>
        <w:t xml:space="preserve"> Colombiano para enmarcar a todas sus Instituciones en un contexto de control, dicho modelo fue desarrollado tomando como base el</w:t>
      </w:r>
      <w:r w:rsidR="009016AA">
        <w:rPr>
          <w:rFonts w:ascii="Arial" w:hAnsi="Arial" w:cs="Arial"/>
          <w:sz w:val="24"/>
          <w:szCs w:val="24"/>
        </w:rPr>
        <w:t>ementos del</w:t>
      </w:r>
      <w:r w:rsidR="00F54071">
        <w:rPr>
          <w:rFonts w:ascii="Arial" w:hAnsi="Arial" w:cs="Arial"/>
          <w:sz w:val="24"/>
          <w:szCs w:val="24"/>
        </w:rPr>
        <w:t xml:space="preserve"> </w:t>
      </w:r>
      <w:r>
        <w:rPr>
          <w:rFonts w:ascii="Arial" w:hAnsi="Arial" w:cs="Arial"/>
          <w:sz w:val="24"/>
          <w:szCs w:val="24"/>
        </w:rPr>
        <w:t>modelo</w:t>
      </w:r>
      <w:r w:rsidR="00FE5682">
        <w:rPr>
          <w:rFonts w:ascii="Arial" w:hAnsi="Arial" w:cs="Arial"/>
          <w:sz w:val="24"/>
          <w:szCs w:val="24"/>
        </w:rPr>
        <w:t xml:space="preserve"> de control</w:t>
      </w:r>
      <w:r>
        <w:rPr>
          <w:rFonts w:ascii="Arial" w:hAnsi="Arial" w:cs="Arial"/>
          <w:sz w:val="24"/>
          <w:szCs w:val="24"/>
        </w:rPr>
        <w:t xml:space="preserve"> anglosajón</w:t>
      </w:r>
      <w:r w:rsidR="004C1870" w:rsidRPr="002B696E">
        <w:rPr>
          <w:rStyle w:val="Refdenotaalpie"/>
          <w:rFonts w:cs="Arial"/>
          <w:bCs/>
          <w:sz w:val="24"/>
          <w:szCs w:val="24"/>
          <w:lang w:val="es-ES"/>
        </w:rPr>
        <w:footnoteReference w:id="5"/>
      </w:r>
      <w:r w:rsidR="004533EA">
        <w:rPr>
          <w:rFonts w:ascii="Arial" w:hAnsi="Arial" w:cs="Arial"/>
          <w:sz w:val="24"/>
          <w:szCs w:val="24"/>
        </w:rPr>
        <w:t>, con el fin de apropiar los beneficios</w:t>
      </w:r>
      <w:r w:rsidR="001B09BA">
        <w:rPr>
          <w:rFonts w:ascii="Arial" w:hAnsi="Arial" w:cs="Arial"/>
          <w:sz w:val="24"/>
          <w:szCs w:val="24"/>
        </w:rPr>
        <w:t>,</w:t>
      </w:r>
      <w:r w:rsidR="004533EA">
        <w:rPr>
          <w:rFonts w:ascii="Arial" w:hAnsi="Arial" w:cs="Arial"/>
          <w:sz w:val="24"/>
          <w:szCs w:val="24"/>
        </w:rPr>
        <w:t xml:space="preserve"> al sistema de </w:t>
      </w:r>
      <w:r w:rsidR="00080D95">
        <w:rPr>
          <w:rFonts w:ascii="Arial" w:hAnsi="Arial" w:cs="Arial"/>
          <w:sz w:val="24"/>
          <w:szCs w:val="24"/>
        </w:rPr>
        <w:t>gestión</w:t>
      </w:r>
      <w:r w:rsidR="004533EA">
        <w:rPr>
          <w:rFonts w:ascii="Arial" w:hAnsi="Arial" w:cs="Arial"/>
          <w:sz w:val="24"/>
          <w:szCs w:val="24"/>
        </w:rPr>
        <w:t xml:space="preserve"> estatal en el país.</w:t>
      </w:r>
    </w:p>
    <w:p w:rsidR="004533EA" w:rsidRDefault="00FE5682" w:rsidP="00C83B8F">
      <w:pPr>
        <w:jc w:val="both"/>
        <w:rPr>
          <w:rFonts w:ascii="Times New Roman" w:hAnsi="Times New Roman"/>
        </w:rPr>
      </w:pPr>
      <w:r>
        <w:rPr>
          <w:rFonts w:ascii="Arial" w:hAnsi="Arial" w:cs="Arial"/>
          <w:sz w:val="24"/>
          <w:szCs w:val="24"/>
        </w:rPr>
        <w:t>L</w:t>
      </w:r>
      <w:r w:rsidR="00080D95" w:rsidRPr="00080D95">
        <w:rPr>
          <w:rFonts w:ascii="Arial" w:hAnsi="Arial" w:cs="Arial"/>
          <w:sz w:val="24"/>
          <w:szCs w:val="24"/>
        </w:rPr>
        <w:t xml:space="preserve">a adopción de dicho modelo trae efectos positivos en la confianza que tienen los agentes en los entes estatales, </w:t>
      </w:r>
      <w:r w:rsidR="00080D95">
        <w:rPr>
          <w:rFonts w:ascii="Arial" w:hAnsi="Arial" w:cs="Arial"/>
          <w:sz w:val="24"/>
          <w:szCs w:val="24"/>
        </w:rPr>
        <w:t>d</w:t>
      </w:r>
      <w:r w:rsidR="00080D95" w:rsidRPr="00080D95">
        <w:rPr>
          <w:rFonts w:ascii="Arial" w:hAnsi="Arial" w:cs="Arial"/>
          <w:sz w:val="24"/>
          <w:szCs w:val="24"/>
        </w:rPr>
        <w:t>e esta manera es como cobra importancia dentro de las organizaciones estatales la implementación de una figura de control</w:t>
      </w:r>
      <w:r w:rsidR="00156D87">
        <w:rPr>
          <w:rFonts w:ascii="Arial" w:hAnsi="Arial" w:cs="Arial"/>
          <w:sz w:val="24"/>
          <w:szCs w:val="24"/>
        </w:rPr>
        <w:t>, que ayude al uso eficiente y</w:t>
      </w:r>
      <w:r w:rsidR="00EE5DBA">
        <w:rPr>
          <w:rFonts w:ascii="Arial" w:hAnsi="Arial" w:cs="Arial"/>
          <w:sz w:val="24"/>
          <w:szCs w:val="24"/>
        </w:rPr>
        <w:t xml:space="preserve"> a</w:t>
      </w:r>
      <w:r w:rsidR="00080D95" w:rsidRPr="00080D95">
        <w:rPr>
          <w:rFonts w:ascii="Arial" w:hAnsi="Arial" w:cs="Arial"/>
          <w:sz w:val="24"/>
          <w:szCs w:val="24"/>
        </w:rPr>
        <w:t xml:space="preserve"> la preservación de los recursos públicos, y que sea baluarte en la lucha contra la corrupción que a lo largo de muchos años ha afectado</w:t>
      </w:r>
      <w:r w:rsidR="00EE5DBA">
        <w:rPr>
          <w:rFonts w:ascii="Arial" w:hAnsi="Arial" w:cs="Arial"/>
          <w:sz w:val="24"/>
          <w:szCs w:val="24"/>
        </w:rPr>
        <w:t xml:space="preserve"> el erario publico</w:t>
      </w:r>
      <w:r w:rsidR="00080D95" w:rsidRPr="00080D95">
        <w:rPr>
          <w:rFonts w:ascii="Arial" w:hAnsi="Arial" w:cs="Arial"/>
          <w:sz w:val="24"/>
          <w:szCs w:val="24"/>
        </w:rPr>
        <w:t>, lo cual ha generado por parte de los ciudadanos una falta de credibilidad y legitimidad ha</w:t>
      </w:r>
      <w:r w:rsidR="001B09BA">
        <w:rPr>
          <w:rFonts w:ascii="Arial" w:hAnsi="Arial" w:cs="Arial"/>
          <w:sz w:val="24"/>
          <w:szCs w:val="24"/>
        </w:rPr>
        <w:t>cia sus dirigentes y</w:t>
      </w:r>
      <w:r>
        <w:rPr>
          <w:rFonts w:ascii="Arial" w:hAnsi="Arial" w:cs="Arial"/>
          <w:sz w:val="24"/>
          <w:szCs w:val="24"/>
        </w:rPr>
        <w:t xml:space="preserve"> hacia</w:t>
      </w:r>
      <w:r w:rsidR="00F54071">
        <w:rPr>
          <w:rFonts w:ascii="Arial" w:hAnsi="Arial" w:cs="Arial"/>
          <w:sz w:val="24"/>
          <w:szCs w:val="24"/>
        </w:rPr>
        <w:t xml:space="preserve"> </w:t>
      </w:r>
      <w:r w:rsidR="001B09BA">
        <w:rPr>
          <w:rFonts w:ascii="Arial" w:hAnsi="Arial" w:cs="Arial"/>
          <w:sz w:val="24"/>
          <w:szCs w:val="24"/>
        </w:rPr>
        <w:t>las</w:t>
      </w:r>
      <w:r w:rsidR="00080D95" w:rsidRPr="00080D95">
        <w:rPr>
          <w:rFonts w:ascii="Arial" w:hAnsi="Arial" w:cs="Arial"/>
          <w:sz w:val="24"/>
          <w:szCs w:val="24"/>
        </w:rPr>
        <w:t xml:space="preserve"> </w:t>
      </w:r>
      <w:r>
        <w:rPr>
          <w:rFonts w:ascii="Arial" w:hAnsi="Arial" w:cs="Arial"/>
          <w:sz w:val="24"/>
          <w:szCs w:val="24"/>
        </w:rPr>
        <w:t xml:space="preserve">mismas </w:t>
      </w:r>
      <w:r w:rsidR="00080D95" w:rsidRPr="00080D95">
        <w:rPr>
          <w:rFonts w:ascii="Arial" w:hAnsi="Arial" w:cs="Arial"/>
          <w:sz w:val="24"/>
          <w:szCs w:val="24"/>
        </w:rPr>
        <w:t>organizaciones</w:t>
      </w:r>
      <w:r>
        <w:rPr>
          <w:rFonts w:ascii="Arial" w:hAnsi="Arial" w:cs="Arial"/>
          <w:sz w:val="24"/>
          <w:szCs w:val="24"/>
        </w:rPr>
        <w:t>.</w:t>
      </w:r>
    </w:p>
    <w:p w:rsidR="00E42B5F" w:rsidRDefault="00AD68D5" w:rsidP="00AD68D5">
      <w:pPr>
        <w:jc w:val="both"/>
        <w:rPr>
          <w:rFonts w:ascii="Arial" w:hAnsi="Arial" w:cs="Arial"/>
          <w:sz w:val="24"/>
          <w:szCs w:val="24"/>
        </w:rPr>
      </w:pPr>
      <w:r>
        <w:rPr>
          <w:rFonts w:ascii="Arial" w:hAnsi="Arial" w:cs="Arial"/>
          <w:sz w:val="24"/>
          <w:szCs w:val="24"/>
        </w:rPr>
        <w:t xml:space="preserve">El </w:t>
      </w:r>
      <w:r w:rsidR="006B6741">
        <w:rPr>
          <w:rFonts w:ascii="Arial" w:hAnsi="Arial" w:cs="Arial"/>
          <w:sz w:val="24"/>
          <w:szCs w:val="24"/>
        </w:rPr>
        <w:t>Estado</w:t>
      </w:r>
      <w:r>
        <w:rPr>
          <w:rFonts w:ascii="Arial" w:hAnsi="Arial" w:cs="Arial"/>
          <w:sz w:val="24"/>
          <w:szCs w:val="24"/>
        </w:rPr>
        <w:t xml:space="preserve"> colombiano en procura de</w:t>
      </w:r>
      <w:r w:rsidR="00A4633C">
        <w:rPr>
          <w:rFonts w:ascii="Arial" w:hAnsi="Arial" w:cs="Arial"/>
          <w:sz w:val="24"/>
          <w:szCs w:val="24"/>
        </w:rPr>
        <w:t xml:space="preserve"> generar c</w:t>
      </w:r>
      <w:r w:rsidR="001B09BA">
        <w:rPr>
          <w:rFonts w:ascii="Arial" w:hAnsi="Arial" w:cs="Arial"/>
          <w:sz w:val="24"/>
          <w:szCs w:val="24"/>
        </w:rPr>
        <w:t>redibilidad en la</w:t>
      </w:r>
      <w:r w:rsidR="00FE5682">
        <w:rPr>
          <w:rFonts w:ascii="Arial" w:hAnsi="Arial" w:cs="Arial"/>
          <w:sz w:val="24"/>
          <w:szCs w:val="24"/>
        </w:rPr>
        <w:t xml:space="preserve">s Empresas Sociales del Estado (E.S.E) </w:t>
      </w:r>
      <w:r w:rsidR="00EE5DBA">
        <w:rPr>
          <w:rFonts w:ascii="Arial" w:hAnsi="Arial" w:cs="Arial"/>
          <w:sz w:val="24"/>
          <w:szCs w:val="24"/>
        </w:rPr>
        <w:t xml:space="preserve">y </w:t>
      </w:r>
      <w:r w:rsidR="00A4633C">
        <w:rPr>
          <w:rFonts w:ascii="Arial" w:hAnsi="Arial" w:cs="Arial"/>
          <w:sz w:val="24"/>
          <w:szCs w:val="24"/>
        </w:rPr>
        <w:t xml:space="preserve">demostrar transparencia al interior de sus estructuras organizacionales, emplea el </w:t>
      </w:r>
      <w:r w:rsidR="008E557B">
        <w:rPr>
          <w:rFonts w:ascii="Arial" w:hAnsi="Arial" w:cs="Arial"/>
          <w:sz w:val="24"/>
          <w:szCs w:val="24"/>
        </w:rPr>
        <w:t>MECI</w:t>
      </w:r>
      <w:r w:rsidR="00A4633C">
        <w:rPr>
          <w:rFonts w:ascii="Arial" w:hAnsi="Arial" w:cs="Arial"/>
          <w:sz w:val="24"/>
          <w:szCs w:val="24"/>
        </w:rPr>
        <w:t xml:space="preserve"> no solo como un </w:t>
      </w:r>
      <w:r w:rsidR="006D64E0">
        <w:rPr>
          <w:rFonts w:ascii="Arial" w:hAnsi="Arial" w:cs="Arial"/>
          <w:sz w:val="24"/>
          <w:szCs w:val="24"/>
        </w:rPr>
        <w:t>Modelo Estándar de Control Interno</w:t>
      </w:r>
      <w:r w:rsidR="00A4633C">
        <w:rPr>
          <w:rFonts w:ascii="Arial" w:hAnsi="Arial" w:cs="Arial"/>
          <w:sz w:val="24"/>
          <w:szCs w:val="24"/>
        </w:rPr>
        <w:t xml:space="preserve"> que demuestre veracidad en la información</w:t>
      </w:r>
      <w:r w:rsidR="001B09BA">
        <w:rPr>
          <w:rFonts w:ascii="Arial" w:hAnsi="Arial" w:cs="Arial"/>
          <w:sz w:val="24"/>
          <w:szCs w:val="24"/>
        </w:rPr>
        <w:t>, sino también como herramienta</w:t>
      </w:r>
      <w:r w:rsidR="00A4633C">
        <w:rPr>
          <w:rFonts w:ascii="Arial" w:hAnsi="Arial" w:cs="Arial"/>
          <w:sz w:val="24"/>
          <w:szCs w:val="24"/>
        </w:rPr>
        <w:t xml:space="preserve"> de monitoreo que permita determinar el uso efi</w:t>
      </w:r>
      <w:r w:rsidR="001B09BA">
        <w:rPr>
          <w:rFonts w:ascii="Arial" w:hAnsi="Arial" w:cs="Arial"/>
          <w:sz w:val="24"/>
          <w:szCs w:val="24"/>
        </w:rPr>
        <w:t>ciente de los recursos públicos</w:t>
      </w:r>
      <w:r w:rsidR="00A4633C">
        <w:rPr>
          <w:rFonts w:ascii="Arial" w:hAnsi="Arial" w:cs="Arial"/>
          <w:sz w:val="24"/>
          <w:szCs w:val="24"/>
        </w:rPr>
        <w:t xml:space="preserve"> </w:t>
      </w:r>
      <w:r w:rsidR="00AA2CA9">
        <w:rPr>
          <w:rFonts w:ascii="Arial" w:hAnsi="Arial" w:cs="Arial"/>
          <w:sz w:val="24"/>
          <w:szCs w:val="24"/>
        </w:rPr>
        <w:t xml:space="preserve">al interior </w:t>
      </w:r>
      <w:r w:rsidR="00A4633C">
        <w:rPr>
          <w:rFonts w:ascii="Arial" w:hAnsi="Arial" w:cs="Arial"/>
          <w:sz w:val="24"/>
          <w:szCs w:val="24"/>
        </w:rPr>
        <w:t>de las E</w:t>
      </w:r>
      <w:r w:rsidR="00AA2CA9">
        <w:rPr>
          <w:rFonts w:ascii="Arial" w:hAnsi="Arial" w:cs="Arial"/>
          <w:sz w:val="24"/>
          <w:szCs w:val="24"/>
        </w:rPr>
        <w:t>.</w:t>
      </w:r>
      <w:r w:rsidR="00A4633C">
        <w:rPr>
          <w:rFonts w:ascii="Arial" w:hAnsi="Arial" w:cs="Arial"/>
          <w:sz w:val="24"/>
          <w:szCs w:val="24"/>
        </w:rPr>
        <w:t>S</w:t>
      </w:r>
      <w:r w:rsidR="00AA2CA9">
        <w:rPr>
          <w:rFonts w:ascii="Arial" w:hAnsi="Arial" w:cs="Arial"/>
          <w:sz w:val="24"/>
          <w:szCs w:val="24"/>
        </w:rPr>
        <w:t>.</w:t>
      </w:r>
      <w:r w:rsidR="00A4633C">
        <w:rPr>
          <w:rFonts w:ascii="Arial" w:hAnsi="Arial" w:cs="Arial"/>
          <w:sz w:val="24"/>
          <w:szCs w:val="24"/>
        </w:rPr>
        <w:t>E.</w:t>
      </w:r>
    </w:p>
    <w:p w:rsidR="00AA2CA9" w:rsidRDefault="00AA2CA9" w:rsidP="00AD68D5">
      <w:pPr>
        <w:jc w:val="both"/>
        <w:rPr>
          <w:rFonts w:ascii="Arial" w:hAnsi="Arial" w:cs="Arial"/>
          <w:sz w:val="24"/>
          <w:szCs w:val="24"/>
        </w:rPr>
      </w:pPr>
      <w:r>
        <w:rPr>
          <w:rFonts w:ascii="Arial" w:hAnsi="Arial" w:cs="Arial"/>
          <w:sz w:val="24"/>
          <w:szCs w:val="24"/>
        </w:rPr>
        <w:t xml:space="preserve">Dicho monitoreo se hace efectivo por medio de los diferentes estamentos propuestos por la organización pública a través de unos informes emitidos por estas entidades, es así como el Departamento Administrativo de la Función Pública (DAFP), propende todas las normas referentes a la puesta en marcha y operación del </w:t>
      </w:r>
      <w:r w:rsidR="006D64E0">
        <w:rPr>
          <w:rFonts w:ascii="Arial" w:hAnsi="Arial" w:cs="Arial"/>
          <w:sz w:val="24"/>
          <w:szCs w:val="24"/>
        </w:rPr>
        <w:t>Modelo Estándar de Control Interno</w:t>
      </w:r>
      <w:r w:rsidR="002002AC">
        <w:rPr>
          <w:rFonts w:ascii="Arial" w:hAnsi="Arial" w:cs="Arial"/>
          <w:sz w:val="24"/>
          <w:szCs w:val="24"/>
        </w:rPr>
        <w:t xml:space="preserve"> MECI</w:t>
      </w:r>
      <w:r>
        <w:rPr>
          <w:rFonts w:ascii="Arial" w:hAnsi="Arial" w:cs="Arial"/>
          <w:sz w:val="24"/>
          <w:szCs w:val="24"/>
        </w:rPr>
        <w:t xml:space="preserve"> al interior de las </w:t>
      </w:r>
      <w:r w:rsidR="00FF4CB8">
        <w:rPr>
          <w:rFonts w:ascii="Arial" w:hAnsi="Arial" w:cs="Arial"/>
          <w:sz w:val="24"/>
          <w:szCs w:val="24"/>
        </w:rPr>
        <w:t xml:space="preserve">Empresas Sociales del </w:t>
      </w:r>
      <w:r w:rsidR="006B6741">
        <w:rPr>
          <w:rFonts w:ascii="Arial" w:hAnsi="Arial" w:cs="Arial"/>
          <w:sz w:val="24"/>
          <w:szCs w:val="24"/>
        </w:rPr>
        <w:t>Estado</w:t>
      </w:r>
      <w:r>
        <w:rPr>
          <w:rFonts w:ascii="Arial" w:hAnsi="Arial" w:cs="Arial"/>
          <w:sz w:val="24"/>
          <w:szCs w:val="24"/>
        </w:rPr>
        <w:t xml:space="preserve"> en Colombia, y es el órgano competente para la</w:t>
      </w:r>
      <w:r w:rsidR="00F54071">
        <w:rPr>
          <w:rFonts w:ascii="Arial" w:hAnsi="Arial" w:cs="Arial"/>
          <w:sz w:val="24"/>
          <w:szCs w:val="24"/>
        </w:rPr>
        <w:t xml:space="preserve"> </w:t>
      </w:r>
      <w:r>
        <w:rPr>
          <w:rFonts w:ascii="Arial" w:hAnsi="Arial" w:cs="Arial"/>
          <w:sz w:val="24"/>
          <w:szCs w:val="24"/>
        </w:rPr>
        <w:t xml:space="preserve">vigilancia </w:t>
      </w:r>
      <w:r w:rsidR="00694676">
        <w:rPr>
          <w:rFonts w:ascii="Arial" w:hAnsi="Arial" w:cs="Arial"/>
          <w:sz w:val="24"/>
          <w:szCs w:val="24"/>
        </w:rPr>
        <w:t xml:space="preserve">de que tales controles se hagan efectivos una vez entrados en vigencia. </w:t>
      </w:r>
    </w:p>
    <w:p w:rsidR="00694676" w:rsidRDefault="00694676" w:rsidP="00AD68D5">
      <w:pPr>
        <w:jc w:val="both"/>
        <w:rPr>
          <w:rFonts w:ascii="Arial" w:hAnsi="Arial" w:cs="Arial"/>
          <w:sz w:val="24"/>
          <w:szCs w:val="24"/>
        </w:rPr>
      </w:pPr>
      <w:r>
        <w:rPr>
          <w:rFonts w:ascii="Arial" w:hAnsi="Arial" w:cs="Arial"/>
          <w:sz w:val="24"/>
          <w:szCs w:val="24"/>
        </w:rPr>
        <w:t xml:space="preserve">Los informes presentados por las </w:t>
      </w:r>
      <w:r w:rsidR="00FF4CB8">
        <w:rPr>
          <w:rFonts w:ascii="Arial" w:hAnsi="Arial" w:cs="Arial"/>
          <w:sz w:val="24"/>
          <w:szCs w:val="24"/>
        </w:rPr>
        <w:t xml:space="preserve">Empresas Sociales del </w:t>
      </w:r>
      <w:r w:rsidR="006B6741">
        <w:rPr>
          <w:rFonts w:ascii="Arial" w:hAnsi="Arial" w:cs="Arial"/>
          <w:sz w:val="24"/>
          <w:szCs w:val="24"/>
        </w:rPr>
        <w:t>Estado</w:t>
      </w:r>
      <w:r>
        <w:rPr>
          <w:rFonts w:ascii="Arial" w:hAnsi="Arial" w:cs="Arial"/>
          <w:sz w:val="24"/>
          <w:szCs w:val="24"/>
        </w:rPr>
        <w:t xml:space="preserve"> constituyen pruebas fehacientes de los resultados del modelo, y es así como se evalúa tanto </w:t>
      </w:r>
      <w:r>
        <w:rPr>
          <w:rFonts w:ascii="Arial" w:hAnsi="Arial" w:cs="Arial"/>
          <w:sz w:val="24"/>
          <w:szCs w:val="24"/>
        </w:rPr>
        <w:lastRenderedPageBreak/>
        <w:t xml:space="preserve">la practicidad del modelo como el nivel de aplicabilidad de este en las empresas del </w:t>
      </w:r>
      <w:r w:rsidR="006B6741">
        <w:rPr>
          <w:rFonts w:ascii="Arial" w:hAnsi="Arial" w:cs="Arial"/>
          <w:sz w:val="24"/>
          <w:szCs w:val="24"/>
        </w:rPr>
        <w:t>Estado</w:t>
      </w:r>
      <w:r>
        <w:rPr>
          <w:rFonts w:ascii="Arial" w:hAnsi="Arial" w:cs="Arial"/>
          <w:sz w:val="24"/>
          <w:szCs w:val="24"/>
        </w:rPr>
        <w:t xml:space="preserve">. </w:t>
      </w:r>
    </w:p>
    <w:p w:rsidR="00694676" w:rsidRDefault="00694676" w:rsidP="00AD68D5">
      <w:pPr>
        <w:jc w:val="both"/>
        <w:rPr>
          <w:rFonts w:ascii="Arial" w:hAnsi="Arial" w:cs="Arial"/>
          <w:sz w:val="24"/>
          <w:szCs w:val="24"/>
        </w:rPr>
      </w:pPr>
      <w:r>
        <w:rPr>
          <w:rFonts w:ascii="Arial" w:hAnsi="Arial" w:cs="Arial"/>
          <w:sz w:val="24"/>
          <w:szCs w:val="24"/>
        </w:rPr>
        <w:t xml:space="preserve">De acuerdo a los resultados provistos por </w:t>
      </w:r>
      <w:r w:rsidR="004C1870">
        <w:rPr>
          <w:rFonts w:ascii="Arial" w:hAnsi="Arial" w:cs="Arial"/>
          <w:sz w:val="24"/>
          <w:szCs w:val="24"/>
        </w:rPr>
        <w:t>el DAFP</w:t>
      </w:r>
      <w:r>
        <w:rPr>
          <w:rFonts w:ascii="Arial" w:hAnsi="Arial" w:cs="Arial"/>
          <w:sz w:val="24"/>
          <w:szCs w:val="24"/>
        </w:rPr>
        <w:t xml:space="preserve"> </w:t>
      </w:r>
      <w:r w:rsidR="00053253">
        <w:rPr>
          <w:rFonts w:ascii="Arial" w:hAnsi="Arial" w:cs="Arial"/>
          <w:sz w:val="24"/>
          <w:szCs w:val="24"/>
        </w:rPr>
        <w:t xml:space="preserve">en los últimos tres años </w:t>
      </w:r>
      <w:r>
        <w:rPr>
          <w:rFonts w:ascii="Arial" w:hAnsi="Arial" w:cs="Arial"/>
          <w:sz w:val="24"/>
          <w:szCs w:val="24"/>
        </w:rPr>
        <w:t xml:space="preserve">el nivel de consecución en el Valle de </w:t>
      </w:r>
      <w:r w:rsidR="00855111">
        <w:rPr>
          <w:rFonts w:ascii="Arial" w:hAnsi="Arial" w:cs="Arial"/>
          <w:sz w:val="24"/>
          <w:szCs w:val="24"/>
        </w:rPr>
        <w:t>Aburrá</w:t>
      </w:r>
      <w:r>
        <w:rPr>
          <w:rFonts w:ascii="Arial" w:hAnsi="Arial" w:cs="Arial"/>
          <w:sz w:val="24"/>
          <w:szCs w:val="24"/>
        </w:rPr>
        <w:t xml:space="preserve"> </w:t>
      </w:r>
      <w:r w:rsidR="00053253">
        <w:rPr>
          <w:rFonts w:ascii="Arial" w:hAnsi="Arial" w:cs="Arial"/>
          <w:sz w:val="24"/>
          <w:szCs w:val="24"/>
        </w:rPr>
        <w:t xml:space="preserve">para las </w:t>
      </w:r>
      <w:r w:rsidR="00FF4CB8">
        <w:rPr>
          <w:rFonts w:ascii="Arial" w:hAnsi="Arial" w:cs="Arial"/>
          <w:sz w:val="24"/>
          <w:szCs w:val="24"/>
        </w:rPr>
        <w:t xml:space="preserve">Empresas Sociales del </w:t>
      </w:r>
      <w:r w:rsidR="006B6741">
        <w:rPr>
          <w:rFonts w:ascii="Arial" w:hAnsi="Arial" w:cs="Arial"/>
          <w:sz w:val="24"/>
          <w:szCs w:val="24"/>
        </w:rPr>
        <w:t>Estado</w:t>
      </w:r>
      <w:r w:rsidR="00053253">
        <w:rPr>
          <w:rFonts w:ascii="Arial" w:hAnsi="Arial" w:cs="Arial"/>
          <w:sz w:val="24"/>
          <w:szCs w:val="24"/>
        </w:rPr>
        <w:t xml:space="preserve"> asciende a </w:t>
      </w:r>
      <w:r w:rsidR="00053253" w:rsidRPr="00186696">
        <w:rPr>
          <w:rFonts w:ascii="Arial" w:hAnsi="Arial" w:cs="Arial"/>
          <w:sz w:val="24"/>
          <w:szCs w:val="24"/>
        </w:rPr>
        <w:t xml:space="preserve">un </w:t>
      </w:r>
      <w:r w:rsidR="00CF7E29" w:rsidRPr="00186696">
        <w:rPr>
          <w:rFonts w:ascii="Arial" w:hAnsi="Arial" w:cs="Arial"/>
          <w:sz w:val="24"/>
          <w:szCs w:val="24"/>
        </w:rPr>
        <w:t xml:space="preserve">81.39 </w:t>
      </w:r>
      <w:r w:rsidR="00053253" w:rsidRPr="00186696">
        <w:rPr>
          <w:rFonts w:ascii="Arial" w:hAnsi="Arial" w:cs="Arial"/>
          <w:sz w:val="24"/>
          <w:szCs w:val="24"/>
        </w:rPr>
        <w:t>%</w:t>
      </w:r>
      <w:r w:rsidR="001B09BA">
        <w:rPr>
          <w:rFonts w:ascii="Arial" w:hAnsi="Arial" w:cs="Arial"/>
          <w:sz w:val="24"/>
          <w:szCs w:val="24"/>
        </w:rPr>
        <w:t xml:space="preserve"> en promedio</w:t>
      </w:r>
      <w:r w:rsidR="00053253">
        <w:rPr>
          <w:rFonts w:ascii="Arial" w:hAnsi="Arial" w:cs="Arial"/>
          <w:sz w:val="24"/>
          <w:szCs w:val="24"/>
        </w:rPr>
        <w:t xml:space="preserve">, representado </w:t>
      </w:r>
      <w:r w:rsidR="00053253" w:rsidRPr="004830EF">
        <w:rPr>
          <w:rFonts w:ascii="Arial" w:hAnsi="Arial" w:cs="Arial"/>
          <w:sz w:val="24"/>
          <w:szCs w:val="24"/>
        </w:rPr>
        <w:t xml:space="preserve">por </w:t>
      </w:r>
      <w:r w:rsidR="00CF7E29" w:rsidRPr="004830EF">
        <w:rPr>
          <w:rFonts w:ascii="Arial" w:hAnsi="Arial" w:cs="Arial"/>
          <w:sz w:val="24"/>
          <w:szCs w:val="24"/>
        </w:rPr>
        <w:t>17</w:t>
      </w:r>
      <w:r w:rsidR="00053253" w:rsidRPr="004830EF">
        <w:rPr>
          <w:rFonts w:ascii="Arial" w:hAnsi="Arial" w:cs="Arial"/>
          <w:sz w:val="24"/>
          <w:szCs w:val="24"/>
        </w:rPr>
        <w:t xml:space="preserve"> hospitales</w:t>
      </w:r>
      <w:r w:rsidR="00053253">
        <w:rPr>
          <w:rFonts w:ascii="Arial" w:hAnsi="Arial" w:cs="Arial"/>
          <w:sz w:val="24"/>
          <w:szCs w:val="24"/>
        </w:rPr>
        <w:t xml:space="preserve"> extendidos alrededor del área metropolitana</w:t>
      </w:r>
      <w:r w:rsidR="00A420A4">
        <w:rPr>
          <w:rFonts w:ascii="Arial" w:hAnsi="Arial" w:cs="Arial"/>
          <w:sz w:val="24"/>
          <w:szCs w:val="24"/>
        </w:rPr>
        <w:t xml:space="preserve"> del valle de </w:t>
      </w:r>
      <w:r w:rsidR="00855111">
        <w:rPr>
          <w:rFonts w:ascii="Arial" w:hAnsi="Arial" w:cs="Arial"/>
          <w:sz w:val="24"/>
          <w:szCs w:val="24"/>
        </w:rPr>
        <w:t>Aburrá</w:t>
      </w:r>
      <w:r w:rsidR="00A420A4">
        <w:rPr>
          <w:rFonts w:ascii="Arial" w:hAnsi="Arial" w:cs="Arial"/>
          <w:sz w:val="24"/>
          <w:szCs w:val="24"/>
        </w:rPr>
        <w:t xml:space="preserve"> </w:t>
      </w:r>
      <w:r w:rsidR="00053253">
        <w:rPr>
          <w:rFonts w:ascii="Arial" w:hAnsi="Arial" w:cs="Arial"/>
          <w:sz w:val="24"/>
          <w:szCs w:val="24"/>
        </w:rPr>
        <w:t xml:space="preserve">y de municipios aledaños tales como: </w:t>
      </w:r>
      <w:r w:rsidR="00A420A4">
        <w:rPr>
          <w:rFonts w:ascii="Arial" w:hAnsi="Arial" w:cs="Arial"/>
          <w:sz w:val="24"/>
          <w:szCs w:val="24"/>
        </w:rPr>
        <w:t>Caldas, Girardota,</w:t>
      </w:r>
      <w:r w:rsidR="008875A9">
        <w:rPr>
          <w:rFonts w:ascii="Arial" w:hAnsi="Arial" w:cs="Arial"/>
          <w:sz w:val="24"/>
          <w:szCs w:val="24"/>
        </w:rPr>
        <w:t xml:space="preserve"> Barbosa,</w:t>
      </w:r>
      <w:r w:rsidR="00A420A4">
        <w:rPr>
          <w:rFonts w:ascii="Arial" w:hAnsi="Arial" w:cs="Arial"/>
          <w:sz w:val="24"/>
          <w:szCs w:val="24"/>
        </w:rPr>
        <w:t xml:space="preserve"> Sabaneta, Envigado, Itagüí</w:t>
      </w:r>
      <w:r w:rsidR="008875A9">
        <w:rPr>
          <w:rFonts w:ascii="Arial" w:hAnsi="Arial" w:cs="Arial"/>
          <w:sz w:val="24"/>
          <w:szCs w:val="24"/>
        </w:rPr>
        <w:t>,</w:t>
      </w:r>
      <w:r w:rsidR="000D365A">
        <w:rPr>
          <w:rFonts w:ascii="Arial" w:hAnsi="Arial" w:cs="Arial"/>
          <w:sz w:val="24"/>
          <w:szCs w:val="24"/>
        </w:rPr>
        <w:t xml:space="preserve"> </w:t>
      </w:r>
      <w:r w:rsidR="008875A9">
        <w:rPr>
          <w:rFonts w:ascii="Arial" w:hAnsi="Arial" w:cs="Arial"/>
          <w:sz w:val="24"/>
          <w:szCs w:val="24"/>
        </w:rPr>
        <w:t>Bello,</w:t>
      </w:r>
      <w:r w:rsidR="000D365A">
        <w:rPr>
          <w:rFonts w:ascii="Arial" w:hAnsi="Arial" w:cs="Arial"/>
          <w:sz w:val="24"/>
          <w:szCs w:val="24"/>
        </w:rPr>
        <w:t xml:space="preserve"> </w:t>
      </w:r>
      <w:r w:rsidR="008875A9">
        <w:rPr>
          <w:rFonts w:ascii="Arial" w:hAnsi="Arial" w:cs="Arial"/>
          <w:sz w:val="24"/>
          <w:szCs w:val="24"/>
        </w:rPr>
        <w:t>La estrella y Copacabana.</w:t>
      </w:r>
    </w:p>
    <w:p w:rsidR="00A420A4" w:rsidRDefault="00A420A4" w:rsidP="000D365A">
      <w:pPr>
        <w:spacing w:before="240"/>
        <w:jc w:val="both"/>
        <w:rPr>
          <w:rFonts w:ascii="Arial" w:hAnsi="Arial" w:cs="Arial"/>
          <w:sz w:val="24"/>
          <w:szCs w:val="24"/>
        </w:rPr>
      </w:pPr>
      <w:r>
        <w:rPr>
          <w:rFonts w:ascii="Arial" w:hAnsi="Arial" w:cs="Arial"/>
          <w:sz w:val="24"/>
          <w:szCs w:val="24"/>
        </w:rPr>
        <w:t xml:space="preserve">A continuación se expresa el nivel </w:t>
      </w:r>
      <w:r w:rsidR="00CF7E29">
        <w:rPr>
          <w:rFonts w:ascii="Arial" w:hAnsi="Arial" w:cs="Arial"/>
          <w:sz w:val="24"/>
          <w:szCs w:val="24"/>
        </w:rPr>
        <w:t xml:space="preserve">de avance </w:t>
      </w:r>
      <w:r>
        <w:rPr>
          <w:rFonts w:ascii="Arial" w:hAnsi="Arial" w:cs="Arial"/>
          <w:sz w:val="24"/>
          <w:szCs w:val="24"/>
        </w:rPr>
        <w:t>alcanzado por cada u</w:t>
      </w:r>
      <w:r w:rsidR="00CF7E29">
        <w:rPr>
          <w:rFonts w:ascii="Arial" w:hAnsi="Arial" w:cs="Arial"/>
          <w:sz w:val="24"/>
          <w:szCs w:val="24"/>
        </w:rPr>
        <w:t>na</w:t>
      </w:r>
      <w:r>
        <w:rPr>
          <w:rFonts w:ascii="Arial" w:hAnsi="Arial" w:cs="Arial"/>
          <w:sz w:val="24"/>
          <w:szCs w:val="24"/>
        </w:rPr>
        <w:t xml:space="preserve"> de las E</w:t>
      </w:r>
      <w:r w:rsidR="00CF7E29">
        <w:rPr>
          <w:rFonts w:ascii="Arial" w:hAnsi="Arial" w:cs="Arial"/>
          <w:sz w:val="24"/>
          <w:szCs w:val="24"/>
        </w:rPr>
        <w:t>.</w:t>
      </w:r>
      <w:r>
        <w:rPr>
          <w:rFonts w:ascii="Arial" w:hAnsi="Arial" w:cs="Arial"/>
          <w:sz w:val="24"/>
          <w:szCs w:val="24"/>
        </w:rPr>
        <w:t>S</w:t>
      </w:r>
      <w:r w:rsidR="00CF7E29">
        <w:rPr>
          <w:rFonts w:ascii="Arial" w:hAnsi="Arial" w:cs="Arial"/>
          <w:sz w:val="24"/>
          <w:szCs w:val="24"/>
        </w:rPr>
        <w:t>.</w:t>
      </w:r>
      <w:r>
        <w:rPr>
          <w:rFonts w:ascii="Arial" w:hAnsi="Arial" w:cs="Arial"/>
          <w:sz w:val="24"/>
          <w:szCs w:val="24"/>
        </w:rPr>
        <w:t xml:space="preserve">E </w:t>
      </w:r>
      <w:r w:rsidR="00CF7E29">
        <w:rPr>
          <w:rFonts w:ascii="Arial" w:hAnsi="Arial" w:cs="Arial"/>
          <w:sz w:val="24"/>
          <w:szCs w:val="24"/>
        </w:rPr>
        <w:t xml:space="preserve">en la aplicación del </w:t>
      </w:r>
      <w:r w:rsidR="006D64E0">
        <w:rPr>
          <w:rFonts w:ascii="Arial" w:hAnsi="Arial" w:cs="Arial"/>
          <w:sz w:val="24"/>
          <w:szCs w:val="24"/>
        </w:rPr>
        <w:t>Modelo Estándar de Control Interno</w:t>
      </w:r>
      <w:r w:rsidR="00CF7E29">
        <w:rPr>
          <w:rFonts w:ascii="Arial" w:hAnsi="Arial" w:cs="Arial"/>
          <w:sz w:val="24"/>
          <w:szCs w:val="24"/>
        </w:rPr>
        <w:t xml:space="preserve"> (MECI)</w:t>
      </w:r>
      <w:r w:rsidR="00F54071">
        <w:rPr>
          <w:rFonts w:ascii="Arial" w:hAnsi="Arial" w:cs="Arial"/>
          <w:sz w:val="24"/>
          <w:szCs w:val="24"/>
        </w:rPr>
        <w:t xml:space="preserve"> </w:t>
      </w:r>
      <w:r w:rsidR="00CF7E29">
        <w:rPr>
          <w:rFonts w:ascii="Arial" w:hAnsi="Arial" w:cs="Arial"/>
          <w:sz w:val="24"/>
          <w:szCs w:val="24"/>
        </w:rPr>
        <w:t>según el DAFP</w:t>
      </w:r>
      <w:r w:rsidR="007A6C3E">
        <w:rPr>
          <w:rFonts w:ascii="Arial" w:hAnsi="Arial" w:cs="Arial"/>
          <w:sz w:val="24"/>
          <w:szCs w:val="24"/>
        </w:rPr>
        <w:t xml:space="preserve"> a Diciembre de 2009</w:t>
      </w:r>
      <w:r w:rsidR="00CF7E29">
        <w:rPr>
          <w:rFonts w:ascii="Arial" w:hAnsi="Arial" w:cs="Arial"/>
          <w:sz w:val="24"/>
          <w:szCs w:val="24"/>
        </w:rPr>
        <w:t>:</w:t>
      </w:r>
    </w:p>
    <w:p w:rsidR="008F5FF7" w:rsidRDefault="007A6C3E" w:rsidP="008F5FF7">
      <w:pPr>
        <w:spacing w:after="0"/>
        <w:jc w:val="center"/>
        <w:rPr>
          <w:rFonts w:ascii="Arial" w:hAnsi="Arial" w:cs="Arial"/>
          <w:sz w:val="24"/>
          <w:szCs w:val="24"/>
        </w:rPr>
      </w:pPr>
      <w:r w:rsidRPr="007A6C3E">
        <w:rPr>
          <w:noProof/>
          <w:szCs w:val="24"/>
          <w:lang w:eastAsia="es-CO"/>
        </w:rPr>
        <w:drawing>
          <wp:inline distT="0" distB="0" distL="0" distR="0">
            <wp:extent cx="4762500" cy="3448050"/>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762500" cy="3448050"/>
                    </a:xfrm>
                    <a:prstGeom prst="rect">
                      <a:avLst/>
                    </a:prstGeom>
                    <a:noFill/>
                    <a:ln w="9525">
                      <a:noFill/>
                      <a:miter lim="800000"/>
                      <a:headEnd/>
                      <a:tailEnd/>
                    </a:ln>
                  </pic:spPr>
                </pic:pic>
              </a:graphicData>
            </a:graphic>
          </wp:inline>
        </w:drawing>
      </w:r>
    </w:p>
    <w:p w:rsidR="008F5FF7" w:rsidRPr="00344E51" w:rsidRDefault="00F54071" w:rsidP="008F5FF7">
      <w:pPr>
        <w:spacing w:after="0"/>
        <w:jc w:val="both"/>
        <w:rPr>
          <w:rFonts w:ascii="Arial" w:hAnsi="Arial" w:cs="Arial"/>
          <w:b/>
          <w:sz w:val="16"/>
          <w:szCs w:val="16"/>
        </w:rPr>
      </w:pPr>
      <w:r>
        <w:rPr>
          <w:rFonts w:ascii="Arial" w:hAnsi="Arial" w:cs="Arial"/>
          <w:sz w:val="24"/>
          <w:szCs w:val="24"/>
        </w:rPr>
        <w:t xml:space="preserve">  </w:t>
      </w:r>
      <w:r w:rsidR="008F5FF7">
        <w:rPr>
          <w:rFonts w:ascii="Arial" w:hAnsi="Arial" w:cs="Arial"/>
          <w:sz w:val="24"/>
          <w:szCs w:val="24"/>
        </w:rPr>
        <w:t xml:space="preserve"> </w:t>
      </w:r>
      <w:r w:rsidR="008F5FF7" w:rsidRPr="00344E51">
        <w:rPr>
          <w:rFonts w:ascii="Arial" w:hAnsi="Arial" w:cs="Arial"/>
          <w:b/>
          <w:sz w:val="16"/>
          <w:szCs w:val="16"/>
        </w:rPr>
        <w:t>Tabla 1</w:t>
      </w:r>
    </w:p>
    <w:p w:rsidR="008F5FF7" w:rsidRPr="008F5FF7" w:rsidRDefault="008F5FF7" w:rsidP="008F5FF7">
      <w:pPr>
        <w:spacing w:after="0"/>
        <w:jc w:val="both"/>
        <w:rPr>
          <w:rFonts w:ascii="Arial" w:hAnsi="Arial" w:cs="Arial"/>
          <w:sz w:val="16"/>
          <w:szCs w:val="16"/>
        </w:rPr>
      </w:pPr>
    </w:p>
    <w:p w:rsidR="00EF4B13" w:rsidRDefault="008875A9" w:rsidP="008F5FF7">
      <w:pPr>
        <w:spacing w:after="0"/>
        <w:jc w:val="both"/>
        <w:rPr>
          <w:rFonts w:ascii="Arial" w:hAnsi="Arial" w:cs="Arial"/>
          <w:sz w:val="24"/>
          <w:szCs w:val="24"/>
        </w:rPr>
      </w:pPr>
      <w:r>
        <w:rPr>
          <w:rFonts w:ascii="Arial" w:hAnsi="Arial" w:cs="Arial"/>
          <w:sz w:val="24"/>
          <w:szCs w:val="24"/>
        </w:rPr>
        <w:t xml:space="preserve">Para </w:t>
      </w:r>
      <w:r w:rsidR="00EF4B13">
        <w:rPr>
          <w:rFonts w:ascii="Arial" w:hAnsi="Arial" w:cs="Arial"/>
          <w:sz w:val="24"/>
          <w:szCs w:val="24"/>
        </w:rPr>
        <w:t>efecto práctico</w:t>
      </w:r>
      <w:r>
        <w:rPr>
          <w:rFonts w:ascii="Arial" w:hAnsi="Arial" w:cs="Arial"/>
          <w:sz w:val="24"/>
          <w:szCs w:val="24"/>
        </w:rPr>
        <w:t xml:space="preserve"> de analizar cuál ha sido el impacto q</w:t>
      </w:r>
      <w:r w:rsidR="00D82AE5">
        <w:rPr>
          <w:rFonts w:ascii="Arial" w:hAnsi="Arial" w:cs="Arial"/>
          <w:sz w:val="24"/>
          <w:szCs w:val="24"/>
        </w:rPr>
        <w:t xml:space="preserve">ue ha tenido el MECI en las E.S.E </w:t>
      </w:r>
      <w:r>
        <w:rPr>
          <w:rFonts w:ascii="Arial" w:hAnsi="Arial" w:cs="Arial"/>
          <w:sz w:val="24"/>
          <w:szCs w:val="24"/>
        </w:rPr>
        <w:t xml:space="preserve">del valle de </w:t>
      </w:r>
      <w:r w:rsidR="00855111">
        <w:rPr>
          <w:rFonts w:ascii="Arial" w:hAnsi="Arial" w:cs="Arial"/>
          <w:sz w:val="24"/>
          <w:szCs w:val="24"/>
        </w:rPr>
        <w:t>Aburrá</w:t>
      </w:r>
      <w:r w:rsidR="001B09BA">
        <w:rPr>
          <w:rFonts w:ascii="Arial" w:hAnsi="Arial" w:cs="Arial"/>
          <w:sz w:val="24"/>
          <w:szCs w:val="24"/>
        </w:rPr>
        <w:t xml:space="preserve">, </w:t>
      </w:r>
      <w:r>
        <w:rPr>
          <w:rFonts w:ascii="Arial" w:hAnsi="Arial" w:cs="Arial"/>
          <w:sz w:val="24"/>
          <w:szCs w:val="24"/>
        </w:rPr>
        <w:t xml:space="preserve">se tomarán aquellas </w:t>
      </w:r>
      <w:r w:rsidR="00A54FA6">
        <w:rPr>
          <w:rFonts w:ascii="Arial" w:hAnsi="Arial" w:cs="Arial"/>
          <w:sz w:val="24"/>
          <w:szCs w:val="24"/>
        </w:rPr>
        <w:t xml:space="preserve">instituciones donde el grado de </w:t>
      </w:r>
      <w:r w:rsidR="00D82AE5">
        <w:rPr>
          <w:rFonts w:ascii="Arial" w:hAnsi="Arial" w:cs="Arial"/>
          <w:sz w:val="24"/>
          <w:szCs w:val="24"/>
        </w:rPr>
        <w:t>Implementación</w:t>
      </w:r>
      <w:r w:rsidR="00A54FA6">
        <w:rPr>
          <w:rFonts w:ascii="Arial" w:hAnsi="Arial" w:cs="Arial"/>
          <w:sz w:val="24"/>
          <w:szCs w:val="24"/>
        </w:rPr>
        <w:t xml:space="preserve"> </w:t>
      </w:r>
      <w:r>
        <w:rPr>
          <w:rFonts w:ascii="Arial" w:hAnsi="Arial" w:cs="Arial"/>
          <w:sz w:val="24"/>
          <w:szCs w:val="24"/>
        </w:rPr>
        <w:t xml:space="preserve">del modelo este en un rango igual o </w:t>
      </w:r>
      <w:r w:rsidR="00D82AE5">
        <w:rPr>
          <w:rFonts w:ascii="Arial" w:hAnsi="Arial" w:cs="Arial"/>
          <w:sz w:val="24"/>
          <w:szCs w:val="24"/>
        </w:rPr>
        <w:t>superior</w:t>
      </w:r>
      <w:r>
        <w:rPr>
          <w:rFonts w:ascii="Arial" w:hAnsi="Arial" w:cs="Arial"/>
          <w:sz w:val="24"/>
          <w:szCs w:val="24"/>
        </w:rPr>
        <w:t xml:space="preserve"> al 80%, los cuales son calificados por el DAFP como rangos de</w:t>
      </w:r>
      <w:r w:rsidR="00EF4B13">
        <w:rPr>
          <w:rFonts w:ascii="Arial" w:hAnsi="Arial" w:cs="Arial"/>
          <w:sz w:val="24"/>
          <w:szCs w:val="24"/>
        </w:rPr>
        <w:t xml:space="preserve"> mantenimiento medio y adecuado.</w:t>
      </w:r>
    </w:p>
    <w:p w:rsidR="00EF4B13" w:rsidRDefault="007A6C3E" w:rsidP="008875A9">
      <w:pPr>
        <w:jc w:val="both"/>
        <w:rPr>
          <w:rFonts w:ascii="Arial" w:hAnsi="Arial" w:cs="Arial"/>
          <w:sz w:val="24"/>
          <w:szCs w:val="24"/>
        </w:rPr>
      </w:pPr>
      <w:r>
        <w:rPr>
          <w:rFonts w:ascii="Arial" w:hAnsi="Arial" w:cs="Arial"/>
          <w:sz w:val="24"/>
          <w:szCs w:val="24"/>
        </w:rPr>
        <w:lastRenderedPageBreak/>
        <w:t xml:space="preserve">Dicho rango </w:t>
      </w:r>
      <w:r w:rsidR="00EF4B13">
        <w:rPr>
          <w:rFonts w:ascii="Arial" w:hAnsi="Arial" w:cs="Arial"/>
          <w:sz w:val="24"/>
          <w:szCs w:val="24"/>
        </w:rPr>
        <w:t xml:space="preserve">del 80% </w:t>
      </w:r>
      <w:r>
        <w:rPr>
          <w:rFonts w:ascii="Arial" w:hAnsi="Arial" w:cs="Arial"/>
          <w:sz w:val="24"/>
          <w:szCs w:val="24"/>
        </w:rPr>
        <w:t xml:space="preserve">es aceptable debido a que representa un porcentaje significativo en la implementación </w:t>
      </w:r>
      <w:r w:rsidR="00EF4B13">
        <w:rPr>
          <w:rFonts w:ascii="Arial" w:hAnsi="Arial" w:cs="Arial"/>
          <w:sz w:val="24"/>
          <w:szCs w:val="24"/>
        </w:rPr>
        <w:t>del MECI al interior de la</w:t>
      </w:r>
      <w:r w:rsidR="00FE5682">
        <w:rPr>
          <w:rFonts w:ascii="Arial" w:hAnsi="Arial" w:cs="Arial"/>
          <w:sz w:val="24"/>
          <w:szCs w:val="24"/>
        </w:rPr>
        <w:t>s Empresas Sociales del Estado (</w:t>
      </w:r>
      <w:r w:rsidR="00EF4B13">
        <w:rPr>
          <w:rFonts w:ascii="Arial" w:hAnsi="Arial" w:cs="Arial"/>
          <w:sz w:val="24"/>
          <w:szCs w:val="24"/>
        </w:rPr>
        <w:t>E</w:t>
      </w:r>
      <w:r w:rsidR="00FE5682">
        <w:rPr>
          <w:rFonts w:ascii="Arial" w:hAnsi="Arial" w:cs="Arial"/>
          <w:sz w:val="24"/>
          <w:szCs w:val="24"/>
        </w:rPr>
        <w:t>.</w:t>
      </w:r>
      <w:r w:rsidR="00EF4B13">
        <w:rPr>
          <w:rFonts w:ascii="Arial" w:hAnsi="Arial" w:cs="Arial"/>
          <w:sz w:val="24"/>
          <w:szCs w:val="24"/>
        </w:rPr>
        <w:t>S</w:t>
      </w:r>
      <w:r w:rsidR="00FE5682">
        <w:rPr>
          <w:rFonts w:ascii="Arial" w:hAnsi="Arial" w:cs="Arial"/>
          <w:sz w:val="24"/>
          <w:szCs w:val="24"/>
        </w:rPr>
        <w:t>.</w:t>
      </w:r>
      <w:r w:rsidR="00EF4B13">
        <w:rPr>
          <w:rFonts w:ascii="Arial" w:hAnsi="Arial" w:cs="Arial"/>
          <w:sz w:val="24"/>
          <w:szCs w:val="24"/>
        </w:rPr>
        <w:t>E</w:t>
      </w:r>
      <w:r w:rsidR="00FE5682">
        <w:rPr>
          <w:rFonts w:ascii="Arial" w:hAnsi="Arial" w:cs="Arial"/>
          <w:sz w:val="24"/>
          <w:szCs w:val="24"/>
        </w:rPr>
        <w:t>)</w:t>
      </w:r>
      <w:r w:rsidR="00EF4B13">
        <w:rPr>
          <w:rFonts w:ascii="Arial" w:hAnsi="Arial" w:cs="Arial"/>
          <w:sz w:val="24"/>
          <w:szCs w:val="24"/>
        </w:rPr>
        <w:t xml:space="preserve"> </w:t>
      </w:r>
      <w:r>
        <w:rPr>
          <w:rFonts w:ascii="Arial" w:hAnsi="Arial" w:cs="Arial"/>
          <w:sz w:val="24"/>
          <w:szCs w:val="24"/>
        </w:rPr>
        <w:t>y por ende</w:t>
      </w:r>
      <w:r w:rsidR="00EF4B13">
        <w:rPr>
          <w:rFonts w:ascii="Arial" w:hAnsi="Arial" w:cs="Arial"/>
          <w:sz w:val="24"/>
          <w:szCs w:val="24"/>
        </w:rPr>
        <w:t>,</w:t>
      </w:r>
      <w:r>
        <w:rPr>
          <w:rFonts w:ascii="Arial" w:hAnsi="Arial" w:cs="Arial"/>
          <w:sz w:val="24"/>
          <w:szCs w:val="24"/>
        </w:rPr>
        <w:t xml:space="preserve"> tales niveles pueden</w:t>
      </w:r>
      <w:r w:rsidR="00D76189">
        <w:rPr>
          <w:rFonts w:ascii="Arial" w:hAnsi="Arial" w:cs="Arial"/>
          <w:sz w:val="24"/>
          <w:szCs w:val="24"/>
        </w:rPr>
        <w:t xml:space="preserve"> dar </w:t>
      </w:r>
      <w:r w:rsidR="00FE5682">
        <w:rPr>
          <w:rFonts w:ascii="Arial" w:hAnsi="Arial" w:cs="Arial"/>
          <w:sz w:val="24"/>
          <w:szCs w:val="24"/>
        </w:rPr>
        <w:t>evidencia</w:t>
      </w:r>
      <w:r w:rsidR="00D76189">
        <w:rPr>
          <w:rFonts w:ascii="Arial" w:hAnsi="Arial" w:cs="Arial"/>
          <w:sz w:val="24"/>
          <w:szCs w:val="24"/>
        </w:rPr>
        <w:t xml:space="preserve"> de cuá</w:t>
      </w:r>
      <w:r w:rsidR="001B09BA">
        <w:rPr>
          <w:rFonts w:ascii="Arial" w:hAnsi="Arial" w:cs="Arial"/>
          <w:sz w:val="24"/>
          <w:szCs w:val="24"/>
        </w:rPr>
        <w:t xml:space="preserve">l ha sido </w:t>
      </w:r>
      <w:r w:rsidR="00EF4B13">
        <w:rPr>
          <w:rFonts w:ascii="Arial" w:hAnsi="Arial" w:cs="Arial"/>
          <w:sz w:val="24"/>
          <w:szCs w:val="24"/>
        </w:rPr>
        <w:t xml:space="preserve">el impacto por parte del MECI en la </w:t>
      </w:r>
      <w:r w:rsidR="00FF4CB8">
        <w:rPr>
          <w:rFonts w:ascii="Arial" w:hAnsi="Arial" w:cs="Arial"/>
          <w:sz w:val="24"/>
          <w:szCs w:val="24"/>
        </w:rPr>
        <w:t xml:space="preserve">Empresas Sociales del </w:t>
      </w:r>
      <w:r w:rsidR="006B6741">
        <w:rPr>
          <w:rFonts w:ascii="Arial" w:hAnsi="Arial" w:cs="Arial"/>
          <w:sz w:val="24"/>
          <w:szCs w:val="24"/>
        </w:rPr>
        <w:t>Estado</w:t>
      </w:r>
      <w:r w:rsidR="00EF4B13">
        <w:rPr>
          <w:rFonts w:ascii="Arial" w:hAnsi="Arial" w:cs="Arial"/>
          <w:sz w:val="24"/>
          <w:szCs w:val="24"/>
        </w:rPr>
        <w:t xml:space="preserve"> en el Valle de </w:t>
      </w:r>
      <w:proofErr w:type="spellStart"/>
      <w:r w:rsidR="00855111">
        <w:rPr>
          <w:rFonts w:ascii="Arial" w:hAnsi="Arial" w:cs="Arial"/>
          <w:sz w:val="24"/>
          <w:szCs w:val="24"/>
        </w:rPr>
        <w:t>Aburrá</w:t>
      </w:r>
      <w:proofErr w:type="spellEnd"/>
      <w:r w:rsidR="00EF4B13">
        <w:rPr>
          <w:rFonts w:ascii="Arial" w:hAnsi="Arial" w:cs="Arial"/>
          <w:sz w:val="24"/>
          <w:szCs w:val="24"/>
        </w:rPr>
        <w:t>.</w:t>
      </w:r>
      <w:r w:rsidR="00F54071">
        <w:rPr>
          <w:rFonts w:ascii="Arial" w:hAnsi="Arial" w:cs="Arial"/>
          <w:sz w:val="24"/>
          <w:szCs w:val="24"/>
        </w:rPr>
        <w:t xml:space="preserve"> </w:t>
      </w:r>
    </w:p>
    <w:p w:rsidR="00D82AE5" w:rsidRDefault="00D82AE5" w:rsidP="008875A9">
      <w:pPr>
        <w:jc w:val="both"/>
        <w:rPr>
          <w:rFonts w:ascii="Arial" w:hAnsi="Arial" w:cs="Arial"/>
          <w:sz w:val="24"/>
          <w:szCs w:val="24"/>
        </w:rPr>
      </w:pPr>
      <w:r>
        <w:rPr>
          <w:rFonts w:ascii="Arial" w:hAnsi="Arial" w:cs="Arial"/>
          <w:sz w:val="24"/>
          <w:szCs w:val="24"/>
        </w:rPr>
        <w:t xml:space="preserve">Es así como de un total de 17 </w:t>
      </w:r>
      <w:r w:rsidR="00FF4CB8">
        <w:rPr>
          <w:rFonts w:ascii="Arial" w:hAnsi="Arial" w:cs="Arial"/>
          <w:sz w:val="24"/>
          <w:szCs w:val="24"/>
        </w:rPr>
        <w:t xml:space="preserve">Empresas Sociales del </w:t>
      </w:r>
      <w:r w:rsidR="006B6741">
        <w:rPr>
          <w:rFonts w:ascii="Arial" w:hAnsi="Arial" w:cs="Arial"/>
          <w:sz w:val="24"/>
          <w:szCs w:val="24"/>
        </w:rPr>
        <w:t>Estado</w:t>
      </w:r>
      <w:r>
        <w:rPr>
          <w:rFonts w:ascii="Arial" w:hAnsi="Arial" w:cs="Arial"/>
          <w:sz w:val="24"/>
          <w:szCs w:val="24"/>
        </w:rPr>
        <w:t xml:space="preserve"> que se encuentran en el Valle de </w:t>
      </w:r>
      <w:r w:rsidR="00855111">
        <w:rPr>
          <w:rFonts w:ascii="Arial" w:hAnsi="Arial" w:cs="Arial"/>
          <w:sz w:val="24"/>
          <w:szCs w:val="24"/>
        </w:rPr>
        <w:t>Aburrá</w:t>
      </w:r>
      <w:r w:rsidR="008F5FF7">
        <w:rPr>
          <w:rFonts w:ascii="Arial" w:hAnsi="Arial" w:cs="Arial"/>
          <w:sz w:val="24"/>
          <w:szCs w:val="24"/>
        </w:rPr>
        <w:t xml:space="preserve"> lleva</w:t>
      </w:r>
      <w:r w:rsidR="00EE5DBA">
        <w:rPr>
          <w:rFonts w:ascii="Arial" w:hAnsi="Arial" w:cs="Arial"/>
          <w:sz w:val="24"/>
          <w:szCs w:val="24"/>
        </w:rPr>
        <w:t xml:space="preserve">ndo </w:t>
      </w:r>
      <w:r w:rsidR="00D84C49">
        <w:rPr>
          <w:rFonts w:ascii="Arial" w:hAnsi="Arial" w:cs="Arial"/>
          <w:sz w:val="24"/>
          <w:szCs w:val="24"/>
        </w:rPr>
        <w:t xml:space="preserve">a cabo la ejecución de este </w:t>
      </w:r>
      <w:r w:rsidR="008A4722">
        <w:rPr>
          <w:rFonts w:ascii="Arial" w:hAnsi="Arial" w:cs="Arial"/>
          <w:sz w:val="24"/>
          <w:szCs w:val="24"/>
        </w:rPr>
        <w:t>proceso,</w:t>
      </w:r>
      <w:r w:rsidR="00D84C49">
        <w:rPr>
          <w:rFonts w:ascii="Arial" w:hAnsi="Arial" w:cs="Arial"/>
          <w:sz w:val="24"/>
          <w:szCs w:val="24"/>
        </w:rPr>
        <w:t xml:space="preserve"> solo </w:t>
      </w:r>
      <w:r>
        <w:rPr>
          <w:rFonts w:ascii="Arial" w:hAnsi="Arial" w:cs="Arial"/>
          <w:sz w:val="24"/>
          <w:szCs w:val="24"/>
        </w:rPr>
        <w:t>10 califican dentr</w:t>
      </w:r>
      <w:r w:rsidR="00EE5DBA">
        <w:rPr>
          <w:rFonts w:ascii="Arial" w:hAnsi="Arial" w:cs="Arial"/>
          <w:sz w:val="24"/>
          <w:szCs w:val="24"/>
        </w:rPr>
        <w:t>o del rango de superioridad del</w:t>
      </w:r>
      <w:r>
        <w:rPr>
          <w:rFonts w:ascii="Arial" w:hAnsi="Arial" w:cs="Arial"/>
          <w:sz w:val="24"/>
          <w:szCs w:val="24"/>
        </w:rPr>
        <w:t xml:space="preserve"> 80%, tales empresas son</w:t>
      </w:r>
      <w:r w:rsidR="00D84C49">
        <w:rPr>
          <w:rFonts w:ascii="Arial" w:hAnsi="Arial" w:cs="Arial"/>
          <w:sz w:val="24"/>
          <w:szCs w:val="24"/>
        </w:rPr>
        <w:t xml:space="preserve"> la que se encuentran en la siguiente </w:t>
      </w:r>
      <w:r w:rsidR="008F5FF7">
        <w:rPr>
          <w:rFonts w:ascii="Arial" w:hAnsi="Arial" w:cs="Arial"/>
          <w:sz w:val="24"/>
          <w:szCs w:val="24"/>
        </w:rPr>
        <w:t>tabla</w:t>
      </w:r>
      <w:r>
        <w:rPr>
          <w:rFonts w:ascii="Arial" w:hAnsi="Arial" w:cs="Arial"/>
          <w:sz w:val="24"/>
          <w:szCs w:val="24"/>
        </w:rPr>
        <w:t xml:space="preserve">: </w:t>
      </w:r>
    </w:p>
    <w:p w:rsidR="000871E7" w:rsidRDefault="000871E7" w:rsidP="008F5FF7">
      <w:pPr>
        <w:spacing w:after="0"/>
        <w:jc w:val="both"/>
        <w:rPr>
          <w:rFonts w:ascii="Arial" w:hAnsi="Arial" w:cs="Arial"/>
          <w:sz w:val="24"/>
          <w:szCs w:val="24"/>
        </w:rPr>
      </w:pPr>
      <w:r w:rsidRPr="002002AC">
        <w:rPr>
          <w:noProof/>
          <w:szCs w:val="24"/>
          <w:lang w:eastAsia="es-CO"/>
        </w:rPr>
        <w:drawing>
          <wp:inline distT="0" distB="0" distL="0" distR="0">
            <wp:extent cx="5612130" cy="1862321"/>
            <wp:effectExtent l="19050" t="0" r="762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612130" cy="1862321"/>
                    </a:xfrm>
                    <a:prstGeom prst="rect">
                      <a:avLst/>
                    </a:prstGeom>
                    <a:noFill/>
                    <a:ln w="9525">
                      <a:noFill/>
                      <a:miter lim="800000"/>
                      <a:headEnd/>
                      <a:tailEnd/>
                    </a:ln>
                  </pic:spPr>
                </pic:pic>
              </a:graphicData>
            </a:graphic>
          </wp:inline>
        </w:drawing>
      </w:r>
    </w:p>
    <w:p w:rsidR="008F5FF7" w:rsidRPr="00344E51" w:rsidRDefault="008F5FF7" w:rsidP="008F5FF7">
      <w:pPr>
        <w:spacing w:after="0"/>
        <w:jc w:val="both"/>
        <w:rPr>
          <w:rFonts w:ascii="Arial" w:hAnsi="Arial" w:cs="Arial"/>
          <w:b/>
          <w:sz w:val="16"/>
          <w:szCs w:val="16"/>
        </w:rPr>
      </w:pPr>
      <w:r w:rsidRPr="00344E51">
        <w:rPr>
          <w:rFonts w:ascii="Arial" w:hAnsi="Arial" w:cs="Arial"/>
          <w:b/>
          <w:sz w:val="16"/>
          <w:szCs w:val="16"/>
        </w:rPr>
        <w:t>Tabla 2</w:t>
      </w:r>
    </w:p>
    <w:p w:rsidR="008F5FF7" w:rsidRDefault="008F5FF7" w:rsidP="008F5FF7">
      <w:pPr>
        <w:spacing w:after="0"/>
        <w:jc w:val="both"/>
        <w:rPr>
          <w:rFonts w:ascii="Arial" w:hAnsi="Arial" w:cs="Arial"/>
          <w:sz w:val="24"/>
          <w:szCs w:val="24"/>
        </w:rPr>
      </w:pPr>
    </w:p>
    <w:p w:rsidR="008875A9" w:rsidRDefault="00D84C49" w:rsidP="008F5FF7">
      <w:pPr>
        <w:spacing w:after="0"/>
        <w:jc w:val="both"/>
        <w:rPr>
          <w:rFonts w:ascii="Arial" w:hAnsi="Arial" w:cs="Arial"/>
          <w:sz w:val="24"/>
          <w:szCs w:val="24"/>
        </w:rPr>
      </w:pPr>
      <w:r>
        <w:rPr>
          <w:rFonts w:ascii="Arial" w:hAnsi="Arial" w:cs="Arial"/>
          <w:sz w:val="24"/>
          <w:szCs w:val="24"/>
        </w:rPr>
        <w:t>Dado que l</w:t>
      </w:r>
      <w:r w:rsidR="00E50907">
        <w:rPr>
          <w:rFonts w:ascii="Arial" w:hAnsi="Arial" w:cs="Arial"/>
          <w:sz w:val="24"/>
          <w:szCs w:val="24"/>
        </w:rPr>
        <w:t xml:space="preserve">as anteriores </w:t>
      </w:r>
      <w:r w:rsidR="00FF4CB8">
        <w:rPr>
          <w:rFonts w:ascii="Arial" w:hAnsi="Arial" w:cs="Arial"/>
          <w:sz w:val="24"/>
          <w:szCs w:val="24"/>
        </w:rPr>
        <w:t xml:space="preserve">Empresas Sociales del </w:t>
      </w:r>
      <w:r w:rsidR="006B6741">
        <w:rPr>
          <w:rFonts w:ascii="Arial" w:hAnsi="Arial" w:cs="Arial"/>
          <w:sz w:val="24"/>
          <w:szCs w:val="24"/>
        </w:rPr>
        <w:t>Estado</w:t>
      </w:r>
      <w:r w:rsidR="001B09BA">
        <w:rPr>
          <w:rFonts w:ascii="Arial" w:hAnsi="Arial" w:cs="Arial"/>
          <w:sz w:val="24"/>
          <w:szCs w:val="24"/>
        </w:rPr>
        <w:t xml:space="preserve"> se encuentran en el proceso de</w:t>
      </w:r>
      <w:r>
        <w:rPr>
          <w:rFonts w:ascii="Arial" w:hAnsi="Arial" w:cs="Arial"/>
          <w:sz w:val="24"/>
          <w:szCs w:val="24"/>
        </w:rPr>
        <w:t xml:space="preserve"> implementación de</w:t>
      </w:r>
      <w:r w:rsidR="00FE5682">
        <w:rPr>
          <w:rFonts w:ascii="Arial" w:hAnsi="Arial" w:cs="Arial"/>
          <w:sz w:val="24"/>
          <w:szCs w:val="24"/>
        </w:rPr>
        <w:t xml:space="preserve">l </w:t>
      </w:r>
      <w:r w:rsidR="006D64E0">
        <w:rPr>
          <w:rFonts w:ascii="Arial" w:hAnsi="Arial" w:cs="Arial"/>
          <w:sz w:val="24"/>
          <w:szCs w:val="24"/>
        </w:rPr>
        <w:t>Modelo Estándar de Control Interno</w:t>
      </w:r>
      <w:r w:rsidR="00E50907">
        <w:rPr>
          <w:rFonts w:ascii="Arial" w:hAnsi="Arial" w:cs="Arial"/>
          <w:sz w:val="24"/>
          <w:szCs w:val="24"/>
        </w:rPr>
        <w:t xml:space="preserve"> MECI</w:t>
      </w:r>
      <w:r>
        <w:rPr>
          <w:rFonts w:ascii="Arial" w:hAnsi="Arial" w:cs="Arial"/>
          <w:sz w:val="24"/>
          <w:szCs w:val="24"/>
        </w:rPr>
        <w:t xml:space="preserve">, se hace </w:t>
      </w:r>
      <w:r w:rsidR="00E50907">
        <w:rPr>
          <w:rFonts w:ascii="Arial" w:hAnsi="Arial" w:cs="Arial"/>
          <w:sz w:val="24"/>
          <w:szCs w:val="24"/>
        </w:rPr>
        <w:t>necesario</w:t>
      </w:r>
      <w:r>
        <w:rPr>
          <w:rFonts w:ascii="Arial" w:hAnsi="Arial" w:cs="Arial"/>
          <w:sz w:val="24"/>
          <w:szCs w:val="24"/>
        </w:rPr>
        <w:t xml:space="preserve"> para efectos de análisis de su impacto</w:t>
      </w:r>
      <w:r w:rsidR="00E50907">
        <w:rPr>
          <w:rFonts w:ascii="Arial" w:hAnsi="Arial" w:cs="Arial"/>
          <w:sz w:val="24"/>
          <w:szCs w:val="24"/>
        </w:rPr>
        <w:t xml:space="preserve"> el </w:t>
      </w:r>
      <w:r w:rsidR="00606479">
        <w:rPr>
          <w:rFonts w:ascii="Arial" w:hAnsi="Arial" w:cs="Arial"/>
          <w:sz w:val="24"/>
          <w:szCs w:val="24"/>
        </w:rPr>
        <w:t>uso de un instrumento como la entrevista</w:t>
      </w:r>
      <w:r w:rsidR="000871E7">
        <w:rPr>
          <w:rFonts w:ascii="Arial" w:hAnsi="Arial" w:cs="Arial"/>
          <w:sz w:val="24"/>
          <w:szCs w:val="24"/>
        </w:rPr>
        <w:t>,</w:t>
      </w:r>
      <w:r w:rsidR="00606479">
        <w:rPr>
          <w:rFonts w:ascii="Arial" w:hAnsi="Arial" w:cs="Arial"/>
          <w:sz w:val="24"/>
          <w:szCs w:val="24"/>
        </w:rPr>
        <w:t xml:space="preserve"> para determinar si el </w:t>
      </w:r>
      <w:r w:rsidR="006D64E0">
        <w:rPr>
          <w:rFonts w:ascii="Arial" w:hAnsi="Arial" w:cs="Arial"/>
          <w:sz w:val="24"/>
          <w:szCs w:val="24"/>
        </w:rPr>
        <w:t>Modelo Estándar de Control Interno</w:t>
      </w:r>
      <w:r w:rsidR="008C079C">
        <w:rPr>
          <w:rFonts w:ascii="Arial" w:hAnsi="Arial" w:cs="Arial"/>
          <w:sz w:val="24"/>
          <w:szCs w:val="24"/>
        </w:rPr>
        <w:t xml:space="preserve"> realmente </w:t>
      </w:r>
      <w:r w:rsidR="00606479">
        <w:rPr>
          <w:rFonts w:ascii="Arial" w:hAnsi="Arial" w:cs="Arial"/>
          <w:sz w:val="24"/>
          <w:szCs w:val="24"/>
        </w:rPr>
        <w:t>ha contribuido al interior de las E.S.E en la eficiencia del uso de los recursos, en la calidad de los procesos, en la minimización de</w:t>
      </w:r>
      <w:r w:rsidR="00FE5682">
        <w:rPr>
          <w:rFonts w:ascii="Arial" w:hAnsi="Arial" w:cs="Arial"/>
          <w:sz w:val="24"/>
          <w:szCs w:val="24"/>
        </w:rPr>
        <w:t xml:space="preserve"> los</w:t>
      </w:r>
      <w:r w:rsidR="00606479">
        <w:rPr>
          <w:rFonts w:ascii="Arial" w:hAnsi="Arial" w:cs="Arial"/>
          <w:sz w:val="24"/>
          <w:szCs w:val="24"/>
        </w:rPr>
        <w:t xml:space="preserve"> riesgos y en el logro de los objetivos institucionales</w:t>
      </w:r>
      <w:r w:rsidR="00951559" w:rsidRPr="002B696E">
        <w:rPr>
          <w:rStyle w:val="Refdenotaalpie"/>
          <w:rFonts w:cs="Arial"/>
          <w:bCs/>
          <w:sz w:val="24"/>
          <w:szCs w:val="24"/>
          <w:lang w:val="es-ES"/>
        </w:rPr>
        <w:footnoteReference w:id="6"/>
      </w:r>
      <w:r w:rsidR="00606479">
        <w:rPr>
          <w:rFonts w:ascii="Arial" w:hAnsi="Arial" w:cs="Arial"/>
          <w:sz w:val="24"/>
          <w:szCs w:val="24"/>
        </w:rPr>
        <w:t>.</w:t>
      </w:r>
    </w:p>
    <w:p w:rsidR="003B4594" w:rsidRDefault="003B4594" w:rsidP="008F5FF7">
      <w:pPr>
        <w:spacing w:after="0"/>
        <w:jc w:val="both"/>
        <w:rPr>
          <w:rFonts w:ascii="Arial" w:hAnsi="Arial" w:cs="Arial"/>
          <w:sz w:val="24"/>
          <w:szCs w:val="24"/>
        </w:rPr>
      </w:pPr>
    </w:p>
    <w:p w:rsidR="003B4594" w:rsidRDefault="00643685" w:rsidP="008F5FF7">
      <w:pPr>
        <w:spacing w:after="0"/>
        <w:jc w:val="both"/>
        <w:rPr>
          <w:rFonts w:ascii="Arial" w:hAnsi="Arial" w:cs="Arial"/>
          <w:sz w:val="24"/>
          <w:szCs w:val="24"/>
        </w:rPr>
      </w:pPr>
      <w:r w:rsidRPr="00DF7DA8">
        <w:rPr>
          <w:rFonts w:ascii="Arial" w:hAnsi="Arial" w:cs="Arial"/>
          <w:sz w:val="24"/>
          <w:szCs w:val="24"/>
        </w:rPr>
        <w:t xml:space="preserve">En vista de </w:t>
      </w:r>
      <w:r w:rsidR="00FE5682">
        <w:rPr>
          <w:rFonts w:ascii="Arial" w:hAnsi="Arial" w:cs="Arial"/>
          <w:sz w:val="24"/>
          <w:szCs w:val="24"/>
        </w:rPr>
        <w:t>analiza</w:t>
      </w:r>
      <w:r w:rsidRPr="00DF7DA8">
        <w:rPr>
          <w:rFonts w:ascii="Arial" w:hAnsi="Arial" w:cs="Arial"/>
          <w:sz w:val="24"/>
          <w:szCs w:val="24"/>
        </w:rPr>
        <w:t xml:space="preserve">r si el </w:t>
      </w:r>
      <w:r w:rsidR="006D64E0">
        <w:rPr>
          <w:rFonts w:ascii="Arial" w:hAnsi="Arial" w:cs="Arial"/>
          <w:sz w:val="24"/>
          <w:szCs w:val="24"/>
        </w:rPr>
        <w:t>Modelo Estándar de Control Interno</w:t>
      </w:r>
      <w:r w:rsidRPr="00DF7DA8">
        <w:rPr>
          <w:rFonts w:ascii="Arial" w:hAnsi="Arial" w:cs="Arial"/>
          <w:sz w:val="24"/>
          <w:szCs w:val="24"/>
        </w:rPr>
        <w:t xml:space="preserve"> (MECI) es una necesidad para que las </w:t>
      </w:r>
      <w:r w:rsidR="00FF4CB8">
        <w:rPr>
          <w:rFonts w:ascii="Arial" w:hAnsi="Arial" w:cs="Arial"/>
          <w:sz w:val="24"/>
          <w:szCs w:val="24"/>
        </w:rPr>
        <w:t xml:space="preserve">Empresas Sociales del </w:t>
      </w:r>
      <w:r w:rsidR="006B6741">
        <w:rPr>
          <w:rFonts w:ascii="Arial" w:hAnsi="Arial" w:cs="Arial"/>
          <w:sz w:val="24"/>
          <w:szCs w:val="24"/>
        </w:rPr>
        <w:t>Estado</w:t>
      </w:r>
      <w:r w:rsidRPr="00DF7DA8">
        <w:rPr>
          <w:rFonts w:ascii="Arial" w:hAnsi="Arial" w:cs="Arial"/>
          <w:sz w:val="24"/>
          <w:szCs w:val="24"/>
        </w:rPr>
        <w:t xml:space="preserve"> optimicen su funcionamiento o por el contrario es un </w:t>
      </w:r>
      <w:r w:rsidR="001B09BA">
        <w:rPr>
          <w:rFonts w:ascii="Arial" w:hAnsi="Arial" w:cs="Arial"/>
          <w:sz w:val="24"/>
          <w:szCs w:val="24"/>
        </w:rPr>
        <w:t xml:space="preserve">simple requisito legal que las </w:t>
      </w:r>
      <w:r w:rsidRPr="00DF7DA8">
        <w:rPr>
          <w:rFonts w:ascii="Arial" w:hAnsi="Arial" w:cs="Arial"/>
          <w:sz w:val="24"/>
          <w:szCs w:val="24"/>
        </w:rPr>
        <w:t xml:space="preserve">E.S.E </w:t>
      </w:r>
      <w:r w:rsidR="008A4722" w:rsidRPr="00DF7DA8">
        <w:rPr>
          <w:rFonts w:ascii="Arial" w:hAnsi="Arial" w:cs="Arial"/>
          <w:sz w:val="24"/>
          <w:szCs w:val="24"/>
        </w:rPr>
        <w:t xml:space="preserve">cumplen por imposición del </w:t>
      </w:r>
      <w:r w:rsidR="006B6741">
        <w:rPr>
          <w:rFonts w:ascii="Arial" w:hAnsi="Arial" w:cs="Arial"/>
          <w:sz w:val="24"/>
          <w:szCs w:val="24"/>
        </w:rPr>
        <w:t>Estado</w:t>
      </w:r>
      <w:r w:rsidR="005F7926">
        <w:rPr>
          <w:rFonts w:ascii="Arial" w:hAnsi="Arial" w:cs="Arial"/>
          <w:sz w:val="24"/>
          <w:szCs w:val="24"/>
        </w:rPr>
        <w:t>, para tal efecto</w:t>
      </w:r>
      <w:r w:rsidR="008A4722" w:rsidRPr="00DF7DA8">
        <w:rPr>
          <w:rFonts w:ascii="Arial" w:hAnsi="Arial" w:cs="Arial"/>
          <w:sz w:val="24"/>
          <w:szCs w:val="24"/>
        </w:rPr>
        <w:t xml:space="preserve"> se </w:t>
      </w:r>
      <w:r w:rsidR="006B6741">
        <w:rPr>
          <w:rFonts w:ascii="Arial" w:hAnsi="Arial" w:cs="Arial"/>
          <w:sz w:val="24"/>
          <w:szCs w:val="24"/>
        </w:rPr>
        <w:t>aplicó</w:t>
      </w:r>
      <w:r w:rsidR="008A4722" w:rsidRPr="00DF7DA8">
        <w:rPr>
          <w:rFonts w:ascii="Arial" w:hAnsi="Arial" w:cs="Arial"/>
          <w:sz w:val="24"/>
          <w:szCs w:val="24"/>
        </w:rPr>
        <w:t xml:space="preserve"> e</w:t>
      </w:r>
      <w:r w:rsidR="001B09BA">
        <w:rPr>
          <w:rFonts w:ascii="Arial" w:hAnsi="Arial" w:cs="Arial"/>
          <w:sz w:val="24"/>
          <w:szCs w:val="24"/>
        </w:rPr>
        <w:t xml:space="preserve">l instrumento a los </w:t>
      </w:r>
      <w:r w:rsidR="001B09BA">
        <w:rPr>
          <w:rFonts w:ascii="Arial" w:hAnsi="Arial" w:cs="Arial"/>
          <w:sz w:val="24"/>
          <w:szCs w:val="24"/>
        </w:rPr>
        <w:lastRenderedPageBreak/>
        <w:t xml:space="preserve">hospitales </w:t>
      </w:r>
      <w:r w:rsidR="008A4722" w:rsidRPr="00DF7DA8">
        <w:rPr>
          <w:rFonts w:ascii="Arial" w:hAnsi="Arial" w:cs="Arial"/>
          <w:sz w:val="24"/>
          <w:szCs w:val="24"/>
        </w:rPr>
        <w:t xml:space="preserve">del valle del </w:t>
      </w:r>
      <w:r w:rsidR="00855111">
        <w:rPr>
          <w:rFonts w:ascii="Arial" w:hAnsi="Arial" w:cs="Arial"/>
          <w:sz w:val="24"/>
          <w:szCs w:val="24"/>
        </w:rPr>
        <w:t>Aburrá</w:t>
      </w:r>
      <w:r w:rsidR="00D76189">
        <w:rPr>
          <w:rFonts w:ascii="Arial" w:hAnsi="Arial" w:cs="Arial"/>
          <w:sz w:val="24"/>
          <w:szCs w:val="24"/>
        </w:rPr>
        <w:t xml:space="preserve"> que poseen má</w:t>
      </w:r>
      <w:r w:rsidR="008A4722" w:rsidRPr="00DF7DA8">
        <w:rPr>
          <w:rFonts w:ascii="Arial" w:hAnsi="Arial" w:cs="Arial"/>
          <w:sz w:val="24"/>
          <w:szCs w:val="24"/>
        </w:rPr>
        <w:t>s del</w:t>
      </w:r>
      <w:r w:rsidR="005F7926">
        <w:rPr>
          <w:rFonts w:ascii="Arial" w:hAnsi="Arial" w:cs="Arial"/>
          <w:sz w:val="24"/>
          <w:szCs w:val="24"/>
        </w:rPr>
        <w:t xml:space="preserve"> ochenta porciento (</w:t>
      </w:r>
      <w:r w:rsidR="008A4722" w:rsidRPr="00DF7DA8">
        <w:rPr>
          <w:rFonts w:ascii="Arial" w:hAnsi="Arial" w:cs="Arial"/>
          <w:sz w:val="24"/>
          <w:szCs w:val="24"/>
        </w:rPr>
        <w:t>80%</w:t>
      </w:r>
      <w:r w:rsidR="005F7926">
        <w:rPr>
          <w:rFonts w:ascii="Arial" w:hAnsi="Arial" w:cs="Arial"/>
          <w:sz w:val="24"/>
          <w:szCs w:val="24"/>
        </w:rPr>
        <w:t>)</w:t>
      </w:r>
      <w:r w:rsidR="008A4722" w:rsidRPr="00DF7DA8">
        <w:rPr>
          <w:rFonts w:ascii="Arial" w:hAnsi="Arial" w:cs="Arial"/>
          <w:sz w:val="24"/>
          <w:szCs w:val="24"/>
        </w:rPr>
        <w:t xml:space="preserve"> de consecución y puesta en marcha</w:t>
      </w:r>
      <w:r w:rsidR="009403BA" w:rsidRPr="00DF7DA8">
        <w:rPr>
          <w:rFonts w:ascii="Arial" w:hAnsi="Arial" w:cs="Arial"/>
          <w:sz w:val="24"/>
          <w:szCs w:val="24"/>
        </w:rPr>
        <w:t xml:space="preserve"> del </w:t>
      </w:r>
      <w:r w:rsidR="007345CD" w:rsidRPr="00DF7DA8">
        <w:rPr>
          <w:rFonts w:ascii="Arial" w:hAnsi="Arial" w:cs="Arial"/>
          <w:sz w:val="24"/>
          <w:szCs w:val="24"/>
        </w:rPr>
        <w:t xml:space="preserve">MECI. </w:t>
      </w:r>
      <w:r w:rsidR="008A4722" w:rsidRPr="00DF7DA8">
        <w:rPr>
          <w:rFonts w:ascii="Arial" w:hAnsi="Arial" w:cs="Arial"/>
          <w:sz w:val="24"/>
          <w:szCs w:val="24"/>
        </w:rPr>
        <w:t xml:space="preserve">Dicho instrumento arrojo </w:t>
      </w:r>
      <w:r w:rsidR="009403BA" w:rsidRPr="00DF7DA8">
        <w:rPr>
          <w:rFonts w:ascii="Arial" w:hAnsi="Arial" w:cs="Arial"/>
          <w:sz w:val="24"/>
          <w:szCs w:val="24"/>
        </w:rPr>
        <w:t>resultados de importante consideración.</w:t>
      </w:r>
      <w:r w:rsidR="009403BA">
        <w:rPr>
          <w:rFonts w:ascii="Arial" w:hAnsi="Arial" w:cs="Arial"/>
          <w:sz w:val="24"/>
          <w:szCs w:val="24"/>
        </w:rPr>
        <w:t xml:space="preserve"> </w:t>
      </w:r>
    </w:p>
    <w:p w:rsidR="00184C61" w:rsidRDefault="00184C61" w:rsidP="008F5FF7">
      <w:pPr>
        <w:spacing w:after="0"/>
        <w:jc w:val="both"/>
        <w:rPr>
          <w:rFonts w:ascii="Arial" w:hAnsi="Arial" w:cs="Arial"/>
          <w:sz w:val="24"/>
          <w:szCs w:val="24"/>
        </w:rPr>
      </w:pPr>
    </w:p>
    <w:p w:rsidR="008A4722" w:rsidRPr="00113DFF" w:rsidRDefault="00113DFF" w:rsidP="008F5FF7">
      <w:pPr>
        <w:spacing w:after="0"/>
        <w:jc w:val="both"/>
        <w:rPr>
          <w:rFonts w:ascii="Arial" w:hAnsi="Arial" w:cs="Arial"/>
          <w:sz w:val="24"/>
          <w:szCs w:val="24"/>
        </w:rPr>
      </w:pPr>
      <w:r w:rsidRPr="00113DFF">
        <w:rPr>
          <w:rFonts w:ascii="Arial" w:hAnsi="Arial" w:cs="Arial"/>
          <w:b/>
          <w:sz w:val="24"/>
          <w:szCs w:val="24"/>
        </w:rPr>
        <w:t>EL USO EFICIENTE DE LOS RECURSOS PÚBLICOS EN LAS EMPRESAS SOCIALES</w:t>
      </w:r>
      <w:r>
        <w:rPr>
          <w:rFonts w:ascii="Arial" w:hAnsi="Arial" w:cs="Arial"/>
          <w:b/>
          <w:sz w:val="24"/>
          <w:szCs w:val="24"/>
        </w:rPr>
        <w:t xml:space="preserve"> DEL ESTADO DEL VALLE DE ABURRÁ</w:t>
      </w:r>
      <w:r w:rsidR="00D24176">
        <w:rPr>
          <w:rFonts w:ascii="Arial" w:hAnsi="Arial" w:cs="Arial"/>
          <w:b/>
          <w:sz w:val="24"/>
          <w:szCs w:val="24"/>
        </w:rPr>
        <w:t xml:space="preserve">: </w:t>
      </w:r>
      <w:r>
        <w:rPr>
          <w:rFonts w:ascii="Arial" w:hAnsi="Arial" w:cs="Arial"/>
          <w:b/>
          <w:sz w:val="24"/>
          <w:szCs w:val="24"/>
        </w:rPr>
        <w:t>¿</w:t>
      </w:r>
      <w:r w:rsidR="00D24176">
        <w:rPr>
          <w:rFonts w:ascii="Arial" w:hAnsi="Arial" w:cs="Arial"/>
          <w:b/>
          <w:sz w:val="24"/>
          <w:szCs w:val="24"/>
        </w:rPr>
        <w:t>UNA CONTRIBUCIÓN DEL MECI Ó</w:t>
      </w:r>
      <w:r w:rsidR="00D24176" w:rsidRPr="009B4F76">
        <w:rPr>
          <w:rFonts w:ascii="Arial" w:hAnsi="Arial" w:cs="Arial"/>
          <w:b/>
          <w:sz w:val="24"/>
          <w:szCs w:val="24"/>
        </w:rPr>
        <w:t xml:space="preserve"> SIMPLE CASUALIDAD CIRCUNSTANCIAL</w:t>
      </w:r>
      <w:r w:rsidR="00B83B69">
        <w:rPr>
          <w:rFonts w:ascii="Arial" w:hAnsi="Arial" w:cs="Arial"/>
          <w:b/>
          <w:sz w:val="24"/>
          <w:szCs w:val="24"/>
        </w:rPr>
        <w:t>?</w:t>
      </w:r>
    </w:p>
    <w:p w:rsidR="002F799B" w:rsidRDefault="002F799B" w:rsidP="008F5FF7">
      <w:pPr>
        <w:spacing w:after="0"/>
        <w:jc w:val="both"/>
        <w:rPr>
          <w:rFonts w:ascii="Arial" w:hAnsi="Arial" w:cs="Arial"/>
          <w:sz w:val="24"/>
          <w:szCs w:val="24"/>
        </w:rPr>
      </w:pPr>
    </w:p>
    <w:p w:rsidR="00245CF1" w:rsidRPr="0086775D" w:rsidRDefault="009403BA" w:rsidP="00245CF1">
      <w:pPr>
        <w:spacing w:after="0"/>
        <w:jc w:val="both"/>
        <w:rPr>
          <w:rFonts w:ascii="Arial" w:hAnsi="Arial" w:cs="Arial"/>
          <w:sz w:val="24"/>
          <w:szCs w:val="24"/>
        </w:rPr>
      </w:pPr>
      <w:r w:rsidRPr="0086775D">
        <w:rPr>
          <w:rFonts w:ascii="Arial" w:hAnsi="Arial" w:cs="Arial"/>
          <w:sz w:val="24"/>
          <w:szCs w:val="24"/>
        </w:rPr>
        <w:t xml:space="preserve">En </w:t>
      </w:r>
      <w:r w:rsidR="00245CF1" w:rsidRPr="0086775D">
        <w:rPr>
          <w:rFonts w:ascii="Arial" w:hAnsi="Arial" w:cs="Arial"/>
          <w:sz w:val="24"/>
          <w:szCs w:val="24"/>
        </w:rPr>
        <w:t>primer lugar el MECI concebido</w:t>
      </w:r>
      <w:r w:rsidR="001B09BA">
        <w:rPr>
          <w:rFonts w:ascii="Arial" w:hAnsi="Arial" w:cs="Arial"/>
          <w:sz w:val="24"/>
          <w:szCs w:val="24"/>
        </w:rPr>
        <w:t xml:space="preserve"> como un instrumento que ayuda </w:t>
      </w:r>
      <w:r w:rsidR="00245CF1" w:rsidRPr="0086775D">
        <w:rPr>
          <w:rFonts w:ascii="Arial" w:hAnsi="Arial" w:cs="Arial"/>
          <w:sz w:val="24"/>
          <w:szCs w:val="24"/>
        </w:rPr>
        <w:t xml:space="preserve">al efectivo manejo de los recursos es visto dentro de la </w:t>
      </w:r>
      <w:r w:rsidR="00FF4CB8" w:rsidRPr="0086775D">
        <w:rPr>
          <w:rFonts w:ascii="Arial" w:hAnsi="Arial" w:cs="Arial"/>
          <w:sz w:val="24"/>
          <w:szCs w:val="24"/>
        </w:rPr>
        <w:t xml:space="preserve">Empresas Sociales del </w:t>
      </w:r>
      <w:r w:rsidR="006B6741" w:rsidRPr="0086775D">
        <w:rPr>
          <w:rFonts w:ascii="Arial" w:hAnsi="Arial" w:cs="Arial"/>
          <w:sz w:val="24"/>
          <w:szCs w:val="24"/>
        </w:rPr>
        <w:t>Estado</w:t>
      </w:r>
      <w:r w:rsidR="001B09BA">
        <w:rPr>
          <w:rFonts w:ascii="Arial" w:hAnsi="Arial" w:cs="Arial"/>
          <w:sz w:val="24"/>
          <w:szCs w:val="24"/>
        </w:rPr>
        <w:t xml:space="preserve"> como un modelo estructurado </w:t>
      </w:r>
      <w:r w:rsidR="00245CF1" w:rsidRPr="0086775D">
        <w:rPr>
          <w:rFonts w:ascii="Arial" w:hAnsi="Arial" w:cs="Arial"/>
          <w:sz w:val="24"/>
          <w:szCs w:val="24"/>
        </w:rPr>
        <w:t>que permite alinear los objetivos institucionales con el uso de herramientas de control y en la medida que sea implementado al interior de la entidad crea autocontrol en la conciencia colectiva de los empleados , llegando a las diferentes áreas, desde lo netamente operativo hasta los procesos gerenciales como la planeación financiera, la proyección de partidas presupuestarias, sistema de información contable para tomar decisiones en función de m</w:t>
      </w:r>
      <w:r w:rsidR="001A6917">
        <w:rPr>
          <w:rFonts w:ascii="Arial" w:hAnsi="Arial" w:cs="Arial"/>
          <w:sz w:val="24"/>
          <w:szCs w:val="24"/>
        </w:rPr>
        <w:t xml:space="preserve">aximizar la eficiencia y </w:t>
      </w:r>
      <w:r w:rsidR="00245CF1" w:rsidRPr="0086775D">
        <w:rPr>
          <w:rFonts w:ascii="Arial" w:hAnsi="Arial" w:cs="Arial"/>
          <w:sz w:val="24"/>
          <w:szCs w:val="24"/>
        </w:rPr>
        <w:t>eficacia en la relación que hay entre manejo de recursos y cumplimiento de la misión institucional.</w:t>
      </w:r>
    </w:p>
    <w:p w:rsidR="00245CF1" w:rsidRPr="0086775D" w:rsidRDefault="00245CF1" w:rsidP="00245CF1">
      <w:pPr>
        <w:spacing w:after="0"/>
        <w:jc w:val="both"/>
        <w:rPr>
          <w:rFonts w:ascii="Arial" w:hAnsi="Arial" w:cs="Arial"/>
          <w:sz w:val="24"/>
          <w:szCs w:val="24"/>
        </w:rPr>
      </w:pPr>
    </w:p>
    <w:p w:rsidR="00106622" w:rsidRDefault="00106622" w:rsidP="00245CF1">
      <w:pPr>
        <w:jc w:val="both"/>
        <w:rPr>
          <w:rFonts w:ascii="Arial" w:hAnsi="Arial" w:cs="Arial"/>
          <w:sz w:val="24"/>
          <w:szCs w:val="24"/>
        </w:rPr>
      </w:pPr>
      <w:r>
        <w:rPr>
          <w:rFonts w:ascii="Arial" w:hAnsi="Arial" w:cs="Arial"/>
          <w:sz w:val="24"/>
          <w:szCs w:val="24"/>
        </w:rPr>
        <w:t xml:space="preserve">Las E.S.E </w:t>
      </w:r>
      <w:r w:rsidRPr="0086775D">
        <w:rPr>
          <w:rFonts w:ascii="Arial" w:hAnsi="Arial" w:cs="Arial"/>
          <w:sz w:val="24"/>
          <w:szCs w:val="24"/>
        </w:rPr>
        <w:t>como organism</w:t>
      </w:r>
      <w:r>
        <w:rPr>
          <w:rFonts w:ascii="Arial" w:hAnsi="Arial" w:cs="Arial"/>
          <w:sz w:val="24"/>
          <w:szCs w:val="24"/>
        </w:rPr>
        <w:t xml:space="preserve">os públicos creados por el estado Colombiano para garantizar una buena calidad de vida de sus </w:t>
      </w:r>
      <w:r w:rsidRPr="0086775D">
        <w:rPr>
          <w:rFonts w:ascii="Arial" w:hAnsi="Arial" w:cs="Arial"/>
          <w:sz w:val="24"/>
          <w:szCs w:val="24"/>
        </w:rPr>
        <w:t>ciudadanos</w:t>
      </w:r>
      <w:r>
        <w:rPr>
          <w:rFonts w:ascii="Arial" w:hAnsi="Arial" w:cs="Arial"/>
          <w:sz w:val="24"/>
          <w:szCs w:val="24"/>
        </w:rPr>
        <w:t>,</w:t>
      </w:r>
      <w:r w:rsidRPr="0086775D">
        <w:rPr>
          <w:rFonts w:ascii="Arial" w:hAnsi="Arial" w:cs="Arial"/>
          <w:sz w:val="24"/>
          <w:szCs w:val="24"/>
        </w:rPr>
        <w:t xml:space="preserve"> </w:t>
      </w:r>
      <w:r>
        <w:rPr>
          <w:rFonts w:ascii="Arial" w:hAnsi="Arial" w:cs="Arial"/>
          <w:sz w:val="24"/>
          <w:szCs w:val="24"/>
        </w:rPr>
        <w:t xml:space="preserve">encuentra en el MECI un modelo </w:t>
      </w:r>
      <w:r w:rsidR="001A6917">
        <w:rPr>
          <w:rFonts w:ascii="Arial" w:hAnsi="Arial" w:cs="Arial"/>
          <w:sz w:val="24"/>
          <w:szCs w:val="24"/>
        </w:rPr>
        <w:t>de apoyo que aporta</w:t>
      </w:r>
      <w:r w:rsidRPr="0086775D">
        <w:rPr>
          <w:rFonts w:ascii="Arial" w:hAnsi="Arial" w:cs="Arial"/>
          <w:sz w:val="24"/>
          <w:szCs w:val="24"/>
        </w:rPr>
        <w:t xml:space="preserve"> muchas bondades</w:t>
      </w:r>
      <w:r w:rsidR="001A6917">
        <w:rPr>
          <w:rFonts w:ascii="Arial" w:hAnsi="Arial" w:cs="Arial"/>
          <w:sz w:val="24"/>
          <w:szCs w:val="24"/>
        </w:rPr>
        <w:t xml:space="preserve"> a la optimización en la prestación de los servicios públicos de salud; por ende se </w:t>
      </w:r>
      <w:r>
        <w:rPr>
          <w:rFonts w:ascii="Arial" w:hAnsi="Arial" w:cs="Arial"/>
          <w:sz w:val="24"/>
          <w:szCs w:val="24"/>
        </w:rPr>
        <w:t xml:space="preserve">hace </w:t>
      </w:r>
      <w:r w:rsidR="001A6917">
        <w:rPr>
          <w:rFonts w:ascii="Arial" w:hAnsi="Arial" w:cs="Arial"/>
          <w:sz w:val="24"/>
          <w:szCs w:val="24"/>
        </w:rPr>
        <w:t>necesario</w:t>
      </w:r>
      <w:r>
        <w:rPr>
          <w:rFonts w:ascii="Arial" w:hAnsi="Arial" w:cs="Arial"/>
          <w:sz w:val="24"/>
          <w:szCs w:val="24"/>
        </w:rPr>
        <w:t xml:space="preserve"> analizar si el Modelo Estándar de Control Interno</w:t>
      </w:r>
      <w:r w:rsidR="001A6917">
        <w:rPr>
          <w:rFonts w:ascii="Arial" w:hAnsi="Arial" w:cs="Arial"/>
          <w:sz w:val="24"/>
          <w:szCs w:val="24"/>
        </w:rPr>
        <w:t xml:space="preserve"> (MECI)</w:t>
      </w:r>
      <w:r>
        <w:rPr>
          <w:rFonts w:ascii="Arial" w:hAnsi="Arial" w:cs="Arial"/>
          <w:sz w:val="24"/>
          <w:szCs w:val="24"/>
        </w:rPr>
        <w:t xml:space="preserve"> </w:t>
      </w:r>
      <w:r w:rsidR="001A6917">
        <w:rPr>
          <w:rFonts w:ascii="Arial" w:hAnsi="Arial" w:cs="Arial"/>
          <w:sz w:val="24"/>
          <w:szCs w:val="24"/>
        </w:rPr>
        <w:t>posee todas esas cualidades que lleven a una buena prestación del servicio o por el contrario el modelo pres</w:t>
      </w:r>
      <w:r w:rsidR="00B27840">
        <w:rPr>
          <w:rFonts w:ascii="Arial" w:hAnsi="Arial" w:cs="Arial"/>
          <w:sz w:val="24"/>
          <w:szCs w:val="24"/>
        </w:rPr>
        <w:t>enta</w:t>
      </w:r>
      <w:r w:rsidR="001A6917">
        <w:rPr>
          <w:rFonts w:ascii="Arial" w:hAnsi="Arial" w:cs="Arial"/>
          <w:sz w:val="24"/>
          <w:szCs w:val="24"/>
        </w:rPr>
        <w:t xml:space="preserve"> fallas que interfiere</w:t>
      </w:r>
      <w:r w:rsidR="00B27840">
        <w:rPr>
          <w:rFonts w:ascii="Arial" w:hAnsi="Arial" w:cs="Arial"/>
          <w:sz w:val="24"/>
          <w:szCs w:val="24"/>
        </w:rPr>
        <w:t>n</w:t>
      </w:r>
      <w:r w:rsidR="001A6917">
        <w:rPr>
          <w:rFonts w:ascii="Arial" w:hAnsi="Arial" w:cs="Arial"/>
          <w:sz w:val="24"/>
          <w:szCs w:val="24"/>
        </w:rPr>
        <w:t xml:space="preserve"> plausiblemente con el objeto social de dichas empresas.</w:t>
      </w:r>
    </w:p>
    <w:p w:rsidR="00AE7E48" w:rsidRDefault="00BC52B9" w:rsidP="00245CF1">
      <w:pPr>
        <w:jc w:val="both"/>
        <w:rPr>
          <w:rFonts w:ascii="Arial" w:hAnsi="Arial" w:cs="Arial"/>
          <w:sz w:val="24"/>
          <w:szCs w:val="24"/>
        </w:rPr>
      </w:pPr>
      <w:r>
        <w:rPr>
          <w:rFonts w:ascii="Arial" w:hAnsi="Arial" w:cs="Arial"/>
          <w:sz w:val="24"/>
          <w:szCs w:val="24"/>
        </w:rPr>
        <w:t xml:space="preserve">El </w:t>
      </w:r>
      <w:r w:rsidR="00B27840">
        <w:rPr>
          <w:rFonts w:ascii="Arial" w:hAnsi="Arial" w:cs="Arial"/>
          <w:sz w:val="24"/>
          <w:szCs w:val="24"/>
        </w:rPr>
        <w:t>noventa y seis porciento (</w:t>
      </w:r>
      <w:r>
        <w:rPr>
          <w:rFonts w:ascii="Arial" w:hAnsi="Arial" w:cs="Arial"/>
          <w:sz w:val="24"/>
          <w:szCs w:val="24"/>
        </w:rPr>
        <w:t>96%</w:t>
      </w:r>
      <w:r w:rsidR="00B27840">
        <w:rPr>
          <w:rFonts w:ascii="Arial" w:hAnsi="Arial" w:cs="Arial"/>
          <w:sz w:val="24"/>
          <w:szCs w:val="24"/>
        </w:rPr>
        <w:t>)</w:t>
      </w:r>
      <w:r>
        <w:rPr>
          <w:rFonts w:ascii="Arial" w:hAnsi="Arial" w:cs="Arial"/>
          <w:sz w:val="24"/>
          <w:szCs w:val="24"/>
        </w:rPr>
        <w:t xml:space="preserve"> de los</w:t>
      </w:r>
      <w:r w:rsidR="00245CF1" w:rsidRPr="0086775D">
        <w:rPr>
          <w:rFonts w:ascii="Arial" w:hAnsi="Arial" w:cs="Arial"/>
          <w:sz w:val="24"/>
          <w:szCs w:val="24"/>
        </w:rPr>
        <w:t xml:space="preserve"> integrantes de </w:t>
      </w:r>
      <w:r>
        <w:rPr>
          <w:rFonts w:ascii="Arial" w:hAnsi="Arial" w:cs="Arial"/>
          <w:sz w:val="24"/>
          <w:szCs w:val="24"/>
        </w:rPr>
        <w:t xml:space="preserve">los </w:t>
      </w:r>
      <w:r w:rsidR="00245CF1" w:rsidRPr="0086775D">
        <w:rPr>
          <w:rFonts w:ascii="Arial" w:hAnsi="Arial" w:cs="Arial"/>
          <w:sz w:val="24"/>
          <w:szCs w:val="24"/>
        </w:rPr>
        <w:t xml:space="preserve">grupos de control </w:t>
      </w:r>
      <w:r>
        <w:rPr>
          <w:rFonts w:ascii="Arial" w:hAnsi="Arial" w:cs="Arial"/>
          <w:sz w:val="24"/>
          <w:szCs w:val="24"/>
        </w:rPr>
        <w:t>interno d</w:t>
      </w:r>
      <w:r w:rsidRPr="0086775D">
        <w:rPr>
          <w:rFonts w:ascii="Arial" w:hAnsi="Arial" w:cs="Arial"/>
          <w:sz w:val="24"/>
          <w:szCs w:val="24"/>
        </w:rPr>
        <w:t>e la</w:t>
      </w:r>
      <w:r>
        <w:rPr>
          <w:rFonts w:ascii="Arial" w:hAnsi="Arial" w:cs="Arial"/>
          <w:sz w:val="24"/>
          <w:szCs w:val="24"/>
        </w:rPr>
        <w:t>s</w:t>
      </w:r>
      <w:r w:rsidRPr="0086775D">
        <w:rPr>
          <w:rFonts w:ascii="Arial" w:hAnsi="Arial" w:cs="Arial"/>
          <w:sz w:val="24"/>
          <w:szCs w:val="24"/>
        </w:rPr>
        <w:t xml:space="preserve"> Empresas Sociales del Estado que se </w:t>
      </w:r>
      <w:r>
        <w:rPr>
          <w:rFonts w:ascii="Arial" w:hAnsi="Arial" w:cs="Arial"/>
          <w:sz w:val="24"/>
          <w:szCs w:val="24"/>
        </w:rPr>
        <w:t xml:space="preserve">encuentran </w:t>
      </w:r>
      <w:r w:rsidRPr="0086775D">
        <w:rPr>
          <w:rFonts w:ascii="Arial" w:hAnsi="Arial" w:cs="Arial"/>
          <w:sz w:val="24"/>
          <w:szCs w:val="24"/>
        </w:rPr>
        <w:t>en el valle de Aburra</w:t>
      </w:r>
      <w:r w:rsidR="009D3D98">
        <w:rPr>
          <w:rFonts w:ascii="Arial" w:hAnsi="Arial" w:cs="Arial"/>
          <w:sz w:val="24"/>
          <w:szCs w:val="24"/>
        </w:rPr>
        <w:t>,</w:t>
      </w:r>
      <w:r w:rsidR="00306933">
        <w:rPr>
          <w:rFonts w:ascii="Arial" w:hAnsi="Arial" w:cs="Arial"/>
          <w:sz w:val="24"/>
          <w:szCs w:val="24"/>
        </w:rPr>
        <w:t xml:space="preserve"> </w:t>
      </w:r>
      <w:r>
        <w:rPr>
          <w:rFonts w:ascii="Arial" w:hAnsi="Arial" w:cs="Arial"/>
          <w:sz w:val="24"/>
          <w:szCs w:val="24"/>
        </w:rPr>
        <w:t>describen</w:t>
      </w:r>
      <w:r w:rsidR="00306933">
        <w:rPr>
          <w:rFonts w:ascii="Arial" w:hAnsi="Arial" w:cs="Arial"/>
          <w:sz w:val="24"/>
          <w:szCs w:val="24"/>
        </w:rPr>
        <w:t xml:space="preserve"> a</w:t>
      </w:r>
      <w:r w:rsidR="009D3D98">
        <w:rPr>
          <w:rFonts w:ascii="Arial" w:hAnsi="Arial" w:cs="Arial"/>
          <w:sz w:val="24"/>
          <w:szCs w:val="24"/>
        </w:rPr>
        <w:t xml:space="preserve">l modelo </w:t>
      </w:r>
      <w:r>
        <w:rPr>
          <w:rFonts w:ascii="Arial" w:hAnsi="Arial" w:cs="Arial"/>
          <w:sz w:val="24"/>
          <w:szCs w:val="24"/>
        </w:rPr>
        <w:t xml:space="preserve">como un plan al interior del ente </w:t>
      </w:r>
      <w:r w:rsidR="00245CF1" w:rsidRPr="0086775D">
        <w:rPr>
          <w:rFonts w:ascii="Arial" w:hAnsi="Arial" w:cs="Arial"/>
          <w:sz w:val="24"/>
          <w:szCs w:val="24"/>
        </w:rPr>
        <w:t xml:space="preserve">que necesita del compromiso de todos los funcionarios, así </w:t>
      </w:r>
      <w:r>
        <w:rPr>
          <w:rFonts w:ascii="Arial" w:hAnsi="Arial" w:cs="Arial"/>
          <w:sz w:val="24"/>
          <w:szCs w:val="24"/>
        </w:rPr>
        <w:t xml:space="preserve">como de </w:t>
      </w:r>
      <w:r w:rsidR="00245CF1" w:rsidRPr="0086775D">
        <w:rPr>
          <w:rFonts w:ascii="Arial" w:hAnsi="Arial" w:cs="Arial"/>
          <w:sz w:val="24"/>
          <w:szCs w:val="24"/>
        </w:rPr>
        <w:t xml:space="preserve">una cultura institucional sobre el manejo adecuado de los recursos que lleven a </w:t>
      </w:r>
      <w:r w:rsidR="009D3D98">
        <w:rPr>
          <w:rFonts w:ascii="Arial" w:hAnsi="Arial" w:cs="Arial"/>
          <w:sz w:val="24"/>
          <w:szCs w:val="24"/>
        </w:rPr>
        <w:t>man</w:t>
      </w:r>
      <w:r w:rsidR="00245CF1" w:rsidRPr="0086775D">
        <w:rPr>
          <w:rFonts w:ascii="Arial" w:hAnsi="Arial" w:cs="Arial"/>
          <w:sz w:val="24"/>
          <w:szCs w:val="24"/>
        </w:rPr>
        <w:t xml:space="preserve">tener </w:t>
      </w:r>
      <w:r w:rsidR="009D3D98">
        <w:rPr>
          <w:rFonts w:ascii="Arial" w:hAnsi="Arial" w:cs="Arial"/>
          <w:sz w:val="24"/>
          <w:szCs w:val="24"/>
        </w:rPr>
        <w:t xml:space="preserve">una </w:t>
      </w:r>
      <w:r w:rsidR="00245CF1" w:rsidRPr="0086775D">
        <w:rPr>
          <w:rFonts w:ascii="Arial" w:hAnsi="Arial" w:cs="Arial"/>
          <w:sz w:val="24"/>
          <w:szCs w:val="24"/>
        </w:rPr>
        <w:t xml:space="preserve">sostenibilidad </w:t>
      </w:r>
      <w:r w:rsidR="00AE7E48">
        <w:rPr>
          <w:rFonts w:ascii="Arial" w:hAnsi="Arial" w:cs="Arial"/>
          <w:sz w:val="24"/>
          <w:szCs w:val="24"/>
        </w:rPr>
        <w:t xml:space="preserve">financiera a largo plazo y </w:t>
      </w:r>
      <w:r w:rsidR="009D3D98">
        <w:rPr>
          <w:rFonts w:ascii="Arial" w:hAnsi="Arial" w:cs="Arial"/>
          <w:sz w:val="24"/>
          <w:szCs w:val="24"/>
        </w:rPr>
        <w:t xml:space="preserve">que genere </w:t>
      </w:r>
      <w:r w:rsidR="00245CF1" w:rsidRPr="0086775D">
        <w:rPr>
          <w:rFonts w:ascii="Arial" w:hAnsi="Arial" w:cs="Arial"/>
          <w:sz w:val="24"/>
          <w:szCs w:val="24"/>
        </w:rPr>
        <w:t>confianza en los distintos agentes</w:t>
      </w:r>
      <w:r>
        <w:rPr>
          <w:rFonts w:ascii="Arial" w:hAnsi="Arial" w:cs="Arial"/>
          <w:sz w:val="24"/>
          <w:szCs w:val="24"/>
        </w:rPr>
        <w:t xml:space="preserve"> de la sociedad</w:t>
      </w:r>
      <w:r w:rsidR="00245CF1" w:rsidRPr="0086775D">
        <w:rPr>
          <w:rFonts w:ascii="Arial" w:hAnsi="Arial" w:cs="Arial"/>
          <w:sz w:val="24"/>
          <w:szCs w:val="24"/>
        </w:rPr>
        <w:t xml:space="preserve"> q</w:t>
      </w:r>
      <w:r w:rsidR="001B09BA">
        <w:rPr>
          <w:rFonts w:ascii="Arial" w:hAnsi="Arial" w:cs="Arial"/>
          <w:sz w:val="24"/>
          <w:szCs w:val="24"/>
        </w:rPr>
        <w:t xml:space="preserve">ue hacen uso de la información </w:t>
      </w:r>
    </w:p>
    <w:p w:rsidR="00245CF1" w:rsidRPr="0086775D" w:rsidRDefault="00020FCE" w:rsidP="00245CF1">
      <w:pPr>
        <w:jc w:val="both"/>
        <w:rPr>
          <w:rFonts w:ascii="Arial" w:hAnsi="Arial" w:cs="Arial"/>
          <w:sz w:val="24"/>
          <w:szCs w:val="24"/>
        </w:rPr>
      </w:pPr>
      <w:r w:rsidRPr="0086775D">
        <w:rPr>
          <w:rFonts w:ascii="Arial" w:hAnsi="Arial" w:cs="Arial"/>
          <w:sz w:val="24"/>
          <w:szCs w:val="24"/>
        </w:rPr>
        <w:t>D</w:t>
      </w:r>
      <w:r w:rsidR="00245CF1" w:rsidRPr="0086775D">
        <w:rPr>
          <w:rFonts w:ascii="Arial" w:hAnsi="Arial" w:cs="Arial"/>
          <w:sz w:val="24"/>
          <w:szCs w:val="24"/>
        </w:rPr>
        <w:t>esde el punto de vista operativo se nota clar</w:t>
      </w:r>
      <w:r w:rsidRPr="0086775D">
        <w:rPr>
          <w:rFonts w:ascii="Arial" w:hAnsi="Arial" w:cs="Arial"/>
          <w:sz w:val="24"/>
          <w:szCs w:val="24"/>
        </w:rPr>
        <w:t>ame</w:t>
      </w:r>
      <w:r w:rsidR="00245CF1" w:rsidRPr="0086775D">
        <w:rPr>
          <w:rFonts w:ascii="Arial" w:hAnsi="Arial" w:cs="Arial"/>
          <w:sz w:val="24"/>
          <w:szCs w:val="24"/>
        </w:rPr>
        <w:t xml:space="preserve">nte que dentro de la </w:t>
      </w:r>
      <w:r w:rsidRPr="0086775D">
        <w:rPr>
          <w:rFonts w:ascii="Arial" w:hAnsi="Arial" w:cs="Arial"/>
          <w:sz w:val="24"/>
          <w:szCs w:val="24"/>
        </w:rPr>
        <w:t xml:space="preserve">E.S.E </w:t>
      </w:r>
      <w:r w:rsidR="00AE7E48">
        <w:rPr>
          <w:rFonts w:ascii="Arial" w:hAnsi="Arial" w:cs="Arial"/>
          <w:sz w:val="24"/>
          <w:szCs w:val="24"/>
        </w:rPr>
        <w:t xml:space="preserve">este modelo es un pilar esencial </w:t>
      </w:r>
      <w:r w:rsidR="00245CF1" w:rsidRPr="0086775D">
        <w:rPr>
          <w:rFonts w:ascii="Arial" w:hAnsi="Arial" w:cs="Arial"/>
          <w:sz w:val="24"/>
          <w:szCs w:val="24"/>
        </w:rPr>
        <w:t xml:space="preserve">para que los procesos sean </w:t>
      </w:r>
      <w:r w:rsidRPr="0086775D">
        <w:rPr>
          <w:rFonts w:ascii="Arial" w:hAnsi="Arial" w:cs="Arial"/>
          <w:sz w:val="24"/>
          <w:szCs w:val="24"/>
        </w:rPr>
        <w:t>homogéneos</w:t>
      </w:r>
      <w:r w:rsidR="00245CF1" w:rsidRPr="0086775D">
        <w:rPr>
          <w:rFonts w:ascii="Arial" w:hAnsi="Arial" w:cs="Arial"/>
          <w:sz w:val="24"/>
          <w:szCs w:val="24"/>
        </w:rPr>
        <w:t>, es decir</w:t>
      </w:r>
      <w:r w:rsidR="00B27840">
        <w:rPr>
          <w:rFonts w:ascii="Arial" w:hAnsi="Arial" w:cs="Arial"/>
          <w:sz w:val="24"/>
          <w:szCs w:val="24"/>
        </w:rPr>
        <w:t>,</w:t>
      </w:r>
      <w:r w:rsidR="00245CF1" w:rsidRPr="0086775D">
        <w:rPr>
          <w:rFonts w:ascii="Arial" w:hAnsi="Arial" w:cs="Arial"/>
          <w:sz w:val="24"/>
          <w:szCs w:val="24"/>
        </w:rPr>
        <w:t xml:space="preserve"> que en la empresa se </w:t>
      </w:r>
      <w:r w:rsidR="00B27840">
        <w:rPr>
          <w:rFonts w:ascii="Arial" w:hAnsi="Arial" w:cs="Arial"/>
          <w:sz w:val="24"/>
          <w:szCs w:val="24"/>
        </w:rPr>
        <w:t>hable</w:t>
      </w:r>
      <w:r w:rsidR="00245CF1" w:rsidRPr="0086775D">
        <w:rPr>
          <w:rFonts w:ascii="Arial" w:hAnsi="Arial" w:cs="Arial"/>
          <w:sz w:val="24"/>
          <w:szCs w:val="24"/>
        </w:rPr>
        <w:t xml:space="preserve"> un mismo idioma, se </w:t>
      </w:r>
      <w:r w:rsidR="00B27840">
        <w:rPr>
          <w:rFonts w:ascii="Arial" w:hAnsi="Arial" w:cs="Arial"/>
          <w:sz w:val="24"/>
          <w:szCs w:val="24"/>
        </w:rPr>
        <w:t>tengan metas comunes, ¿Có</w:t>
      </w:r>
      <w:r w:rsidR="00245CF1" w:rsidRPr="0086775D">
        <w:rPr>
          <w:rFonts w:ascii="Arial" w:hAnsi="Arial" w:cs="Arial"/>
          <w:sz w:val="24"/>
          <w:szCs w:val="24"/>
        </w:rPr>
        <w:t xml:space="preserve">mo </w:t>
      </w:r>
      <w:r w:rsidR="00B27840">
        <w:rPr>
          <w:rFonts w:ascii="Arial" w:hAnsi="Arial" w:cs="Arial"/>
          <w:sz w:val="24"/>
          <w:szCs w:val="24"/>
        </w:rPr>
        <w:lastRenderedPageBreak/>
        <w:t>s</w:t>
      </w:r>
      <w:r w:rsidR="00245CF1" w:rsidRPr="0086775D">
        <w:rPr>
          <w:rFonts w:ascii="Arial" w:hAnsi="Arial" w:cs="Arial"/>
          <w:sz w:val="24"/>
          <w:szCs w:val="24"/>
        </w:rPr>
        <w:t xml:space="preserve">e logra esto?, en las diversas </w:t>
      </w:r>
      <w:r w:rsidRPr="0086775D">
        <w:rPr>
          <w:rFonts w:ascii="Arial" w:hAnsi="Arial" w:cs="Arial"/>
          <w:sz w:val="24"/>
          <w:szCs w:val="24"/>
        </w:rPr>
        <w:t>E.S.E</w:t>
      </w:r>
      <w:r w:rsidR="00245CF1" w:rsidRPr="0086775D">
        <w:rPr>
          <w:rFonts w:ascii="Arial" w:hAnsi="Arial" w:cs="Arial"/>
          <w:sz w:val="24"/>
          <w:szCs w:val="24"/>
        </w:rPr>
        <w:t xml:space="preserve">. del valle de </w:t>
      </w:r>
      <w:r w:rsidR="00855111" w:rsidRPr="0086775D">
        <w:rPr>
          <w:rFonts w:ascii="Arial" w:hAnsi="Arial" w:cs="Arial"/>
          <w:sz w:val="24"/>
          <w:szCs w:val="24"/>
        </w:rPr>
        <w:t>Aburrá</w:t>
      </w:r>
      <w:r w:rsidR="00245CF1" w:rsidRPr="0086775D">
        <w:rPr>
          <w:rFonts w:ascii="Arial" w:hAnsi="Arial" w:cs="Arial"/>
          <w:sz w:val="24"/>
          <w:szCs w:val="24"/>
        </w:rPr>
        <w:t xml:space="preserve"> se ve claramente que dicho modelo tiene </w:t>
      </w:r>
      <w:r w:rsidRPr="0086775D">
        <w:rPr>
          <w:rFonts w:ascii="Arial" w:hAnsi="Arial" w:cs="Arial"/>
          <w:sz w:val="24"/>
          <w:szCs w:val="24"/>
        </w:rPr>
        <w:t>correlación</w:t>
      </w:r>
      <w:r w:rsidR="00245CF1" w:rsidRPr="0086775D">
        <w:rPr>
          <w:rFonts w:ascii="Arial" w:hAnsi="Arial" w:cs="Arial"/>
          <w:sz w:val="24"/>
          <w:szCs w:val="24"/>
        </w:rPr>
        <w:t xml:space="preserve"> e intercambia </w:t>
      </w:r>
      <w:r w:rsidRPr="0086775D">
        <w:rPr>
          <w:rFonts w:ascii="Arial" w:hAnsi="Arial" w:cs="Arial"/>
          <w:sz w:val="24"/>
          <w:szCs w:val="24"/>
        </w:rPr>
        <w:t>información</w:t>
      </w:r>
      <w:r w:rsidR="00245CF1" w:rsidRPr="0086775D">
        <w:rPr>
          <w:rFonts w:ascii="Arial" w:hAnsi="Arial" w:cs="Arial"/>
          <w:sz w:val="24"/>
          <w:szCs w:val="24"/>
        </w:rPr>
        <w:t xml:space="preserve">, casi que en una </w:t>
      </w:r>
      <w:r w:rsidRPr="0086775D">
        <w:rPr>
          <w:rFonts w:ascii="Arial" w:hAnsi="Arial" w:cs="Arial"/>
          <w:sz w:val="24"/>
          <w:szCs w:val="24"/>
        </w:rPr>
        <w:t>relación</w:t>
      </w:r>
      <w:r w:rsidR="00245CF1" w:rsidRPr="0086775D">
        <w:rPr>
          <w:rFonts w:ascii="Arial" w:hAnsi="Arial" w:cs="Arial"/>
          <w:sz w:val="24"/>
          <w:szCs w:val="24"/>
        </w:rPr>
        <w:t xml:space="preserve"> </w:t>
      </w:r>
      <w:r w:rsidRPr="0086775D">
        <w:rPr>
          <w:rFonts w:ascii="Arial" w:hAnsi="Arial" w:cs="Arial"/>
          <w:sz w:val="24"/>
          <w:szCs w:val="24"/>
        </w:rPr>
        <w:t>interdependiente</w:t>
      </w:r>
      <w:r w:rsidR="005255B2">
        <w:rPr>
          <w:rFonts w:ascii="Arial" w:hAnsi="Arial" w:cs="Arial"/>
          <w:sz w:val="24"/>
          <w:szCs w:val="24"/>
        </w:rPr>
        <w:t xml:space="preserve"> con el S</w:t>
      </w:r>
      <w:r w:rsidR="00245CF1" w:rsidRPr="0086775D">
        <w:rPr>
          <w:rFonts w:ascii="Arial" w:hAnsi="Arial" w:cs="Arial"/>
          <w:sz w:val="24"/>
          <w:szCs w:val="24"/>
        </w:rPr>
        <w:t xml:space="preserve">istema de </w:t>
      </w:r>
      <w:r w:rsidR="005255B2">
        <w:rPr>
          <w:rFonts w:ascii="Arial" w:hAnsi="Arial" w:cs="Arial"/>
          <w:sz w:val="24"/>
          <w:szCs w:val="24"/>
        </w:rPr>
        <w:t>Gestión C</w:t>
      </w:r>
      <w:r w:rsidR="00245CF1" w:rsidRPr="0086775D">
        <w:rPr>
          <w:rFonts w:ascii="Arial" w:hAnsi="Arial" w:cs="Arial"/>
          <w:sz w:val="24"/>
          <w:szCs w:val="24"/>
        </w:rPr>
        <w:t>alidad</w:t>
      </w:r>
      <w:r w:rsidR="005255B2" w:rsidRPr="002B696E">
        <w:rPr>
          <w:rStyle w:val="Refdenotaalpie"/>
          <w:rFonts w:cs="Arial"/>
          <w:bCs/>
          <w:sz w:val="24"/>
          <w:szCs w:val="24"/>
          <w:lang w:val="es-ES"/>
        </w:rPr>
        <w:footnoteReference w:id="7"/>
      </w:r>
      <w:r w:rsidR="00245CF1" w:rsidRPr="0086775D">
        <w:rPr>
          <w:rFonts w:ascii="Arial" w:hAnsi="Arial" w:cs="Arial"/>
          <w:sz w:val="24"/>
          <w:szCs w:val="24"/>
        </w:rPr>
        <w:t xml:space="preserve">, es por esto que en la </w:t>
      </w:r>
      <w:r w:rsidRPr="0086775D">
        <w:rPr>
          <w:rFonts w:ascii="Arial" w:hAnsi="Arial" w:cs="Arial"/>
          <w:sz w:val="24"/>
          <w:szCs w:val="24"/>
        </w:rPr>
        <w:t>estructuración</w:t>
      </w:r>
      <w:r w:rsidR="00245CF1" w:rsidRPr="0086775D">
        <w:rPr>
          <w:rFonts w:ascii="Arial" w:hAnsi="Arial" w:cs="Arial"/>
          <w:sz w:val="24"/>
          <w:szCs w:val="24"/>
        </w:rPr>
        <w:t xml:space="preserve"> de </w:t>
      </w:r>
      <w:r w:rsidRPr="0086775D">
        <w:rPr>
          <w:rFonts w:ascii="Arial" w:hAnsi="Arial" w:cs="Arial"/>
          <w:sz w:val="24"/>
          <w:szCs w:val="24"/>
        </w:rPr>
        <w:t>procesos</w:t>
      </w:r>
      <w:r w:rsidR="00245CF1" w:rsidRPr="0086775D">
        <w:rPr>
          <w:rFonts w:ascii="Arial" w:hAnsi="Arial" w:cs="Arial"/>
          <w:sz w:val="24"/>
          <w:szCs w:val="24"/>
        </w:rPr>
        <w:t xml:space="preserve">, </w:t>
      </w:r>
      <w:r w:rsidRPr="0086775D">
        <w:rPr>
          <w:rFonts w:ascii="Arial" w:hAnsi="Arial" w:cs="Arial"/>
          <w:sz w:val="24"/>
          <w:szCs w:val="24"/>
        </w:rPr>
        <w:t>estandarización</w:t>
      </w:r>
      <w:r w:rsidR="00245CF1" w:rsidRPr="0086775D">
        <w:rPr>
          <w:rFonts w:ascii="Arial" w:hAnsi="Arial" w:cs="Arial"/>
          <w:sz w:val="24"/>
          <w:szCs w:val="24"/>
        </w:rPr>
        <w:t xml:space="preserve"> de la </w:t>
      </w:r>
      <w:r w:rsidRPr="0086775D">
        <w:rPr>
          <w:rFonts w:ascii="Arial" w:hAnsi="Arial" w:cs="Arial"/>
          <w:sz w:val="24"/>
          <w:szCs w:val="24"/>
        </w:rPr>
        <w:t>información</w:t>
      </w:r>
      <w:r w:rsidR="00245CF1" w:rsidRPr="0086775D">
        <w:rPr>
          <w:rFonts w:ascii="Arial" w:hAnsi="Arial" w:cs="Arial"/>
          <w:sz w:val="24"/>
          <w:szCs w:val="24"/>
        </w:rPr>
        <w:t xml:space="preserve">, y desarrollo de planes de continuidad dicho modelo presta el marco de referencia para la </w:t>
      </w:r>
      <w:r w:rsidRPr="0086775D">
        <w:rPr>
          <w:rFonts w:ascii="Arial" w:hAnsi="Arial" w:cs="Arial"/>
          <w:sz w:val="24"/>
          <w:szCs w:val="24"/>
        </w:rPr>
        <w:t>realización</w:t>
      </w:r>
      <w:r w:rsidR="00245CF1" w:rsidRPr="0086775D">
        <w:rPr>
          <w:rFonts w:ascii="Arial" w:hAnsi="Arial" w:cs="Arial"/>
          <w:sz w:val="24"/>
          <w:szCs w:val="24"/>
        </w:rPr>
        <w:t xml:space="preserve"> de los mismos.</w:t>
      </w:r>
    </w:p>
    <w:p w:rsidR="00245CF1" w:rsidRPr="0086775D" w:rsidRDefault="00B27840" w:rsidP="00245CF1">
      <w:pPr>
        <w:jc w:val="both"/>
        <w:rPr>
          <w:rFonts w:ascii="Arial" w:hAnsi="Arial" w:cs="Arial"/>
          <w:sz w:val="24"/>
          <w:szCs w:val="24"/>
        </w:rPr>
      </w:pPr>
      <w:r>
        <w:rPr>
          <w:rFonts w:ascii="Arial" w:hAnsi="Arial" w:cs="Arial"/>
          <w:sz w:val="24"/>
          <w:szCs w:val="24"/>
        </w:rPr>
        <w:t>Es</w:t>
      </w:r>
      <w:r w:rsidR="00245CF1" w:rsidRPr="0086775D">
        <w:rPr>
          <w:rFonts w:ascii="Arial" w:hAnsi="Arial" w:cs="Arial"/>
          <w:sz w:val="24"/>
          <w:szCs w:val="24"/>
        </w:rPr>
        <w:t xml:space="preserve"> inevitable que el </w:t>
      </w:r>
      <w:r w:rsidR="00020FCE" w:rsidRPr="0086775D">
        <w:rPr>
          <w:rFonts w:ascii="Arial" w:hAnsi="Arial" w:cs="Arial"/>
          <w:sz w:val="24"/>
          <w:szCs w:val="24"/>
        </w:rPr>
        <w:t xml:space="preserve">MECI </w:t>
      </w:r>
      <w:r w:rsidR="00245CF1" w:rsidRPr="0086775D">
        <w:rPr>
          <w:rFonts w:ascii="Arial" w:hAnsi="Arial" w:cs="Arial"/>
          <w:sz w:val="24"/>
          <w:szCs w:val="24"/>
        </w:rPr>
        <w:t>se convierta en una herramienta gerencia</w:t>
      </w:r>
      <w:r w:rsidR="009D3D98">
        <w:rPr>
          <w:rFonts w:ascii="Arial" w:hAnsi="Arial" w:cs="Arial"/>
          <w:sz w:val="24"/>
          <w:szCs w:val="24"/>
        </w:rPr>
        <w:t>l</w:t>
      </w:r>
      <w:r w:rsidR="00245CF1" w:rsidRPr="0086775D">
        <w:rPr>
          <w:rFonts w:ascii="Arial" w:hAnsi="Arial" w:cs="Arial"/>
          <w:sz w:val="24"/>
          <w:szCs w:val="24"/>
        </w:rPr>
        <w:t xml:space="preserve"> de gran valor en las </w:t>
      </w:r>
      <w:r w:rsidR="00020FCE" w:rsidRPr="0086775D">
        <w:rPr>
          <w:rFonts w:ascii="Arial" w:hAnsi="Arial" w:cs="Arial"/>
          <w:sz w:val="24"/>
          <w:szCs w:val="24"/>
        </w:rPr>
        <w:t>E.S.E</w:t>
      </w:r>
      <w:r w:rsidR="009D3D98">
        <w:rPr>
          <w:rFonts w:ascii="Arial" w:hAnsi="Arial" w:cs="Arial"/>
          <w:sz w:val="24"/>
          <w:szCs w:val="24"/>
        </w:rPr>
        <w:t>, no só</w:t>
      </w:r>
      <w:r w:rsidR="00245CF1" w:rsidRPr="0086775D">
        <w:rPr>
          <w:rFonts w:ascii="Arial" w:hAnsi="Arial" w:cs="Arial"/>
          <w:sz w:val="24"/>
          <w:szCs w:val="24"/>
        </w:rPr>
        <w:t xml:space="preserve">lo </w:t>
      </w:r>
      <w:r w:rsidR="009D3D98">
        <w:rPr>
          <w:rFonts w:ascii="Arial" w:hAnsi="Arial" w:cs="Arial"/>
          <w:sz w:val="24"/>
          <w:szCs w:val="24"/>
        </w:rPr>
        <w:t>por que ha</w:t>
      </w:r>
      <w:r w:rsidR="00245CF1" w:rsidRPr="0086775D">
        <w:rPr>
          <w:rFonts w:ascii="Arial" w:hAnsi="Arial" w:cs="Arial"/>
          <w:sz w:val="24"/>
          <w:szCs w:val="24"/>
        </w:rPr>
        <w:t xml:space="preserve"> servido </w:t>
      </w:r>
      <w:r w:rsidR="009D3D98">
        <w:rPr>
          <w:rFonts w:ascii="Arial" w:hAnsi="Arial" w:cs="Arial"/>
          <w:sz w:val="24"/>
          <w:szCs w:val="24"/>
        </w:rPr>
        <w:t xml:space="preserve">en la mejora </w:t>
      </w:r>
      <w:r w:rsidR="00245CF1" w:rsidRPr="0086775D">
        <w:rPr>
          <w:rFonts w:ascii="Arial" w:hAnsi="Arial" w:cs="Arial"/>
          <w:sz w:val="24"/>
          <w:szCs w:val="24"/>
        </w:rPr>
        <w:t xml:space="preserve">de sus procesos y </w:t>
      </w:r>
      <w:r w:rsidR="009D3D98">
        <w:rPr>
          <w:rFonts w:ascii="Arial" w:hAnsi="Arial" w:cs="Arial"/>
          <w:sz w:val="24"/>
          <w:szCs w:val="24"/>
        </w:rPr>
        <w:t xml:space="preserve">en el cumplimiento de las normas, </w:t>
      </w:r>
      <w:r w:rsidR="00245CF1" w:rsidRPr="0086775D">
        <w:rPr>
          <w:rFonts w:ascii="Arial" w:hAnsi="Arial" w:cs="Arial"/>
          <w:sz w:val="24"/>
          <w:szCs w:val="24"/>
        </w:rPr>
        <w:t xml:space="preserve">sino que </w:t>
      </w:r>
      <w:r w:rsidR="00020FCE" w:rsidRPr="0086775D">
        <w:rPr>
          <w:rFonts w:ascii="Arial" w:hAnsi="Arial" w:cs="Arial"/>
          <w:sz w:val="24"/>
          <w:szCs w:val="24"/>
        </w:rPr>
        <w:t>también</w:t>
      </w:r>
      <w:r w:rsidR="00245CF1" w:rsidRPr="0086775D">
        <w:rPr>
          <w:rFonts w:ascii="Arial" w:hAnsi="Arial" w:cs="Arial"/>
          <w:sz w:val="24"/>
          <w:szCs w:val="24"/>
        </w:rPr>
        <w:t xml:space="preserve"> contribuye al logro de los </w:t>
      </w:r>
      <w:r w:rsidR="00020FCE" w:rsidRPr="0086775D">
        <w:rPr>
          <w:rFonts w:ascii="Arial" w:hAnsi="Arial" w:cs="Arial"/>
          <w:sz w:val="24"/>
          <w:szCs w:val="24"/>
        </w:rPr>
        <w:t>ob</w:t>
      </w:r>
      <w:r w:rsidR="00245CF1" w:rsidRPr="0086775D">
        <w:rPr>
          <w:rFonts w:ascii="Arial" w:hAnsi="Arial" w:cs="Arial"/>
          <w:sz w:val="24"/>
          <w:szCs w:val="24"/>
        </w:rPr>
        <w:t>jetiv</w:t>
      </w:r>
      <w:r w:rsidR="009D3D98">
        <w:rPr>
          <w:rFonts w:ascii="Arial" w:hAnsi="Arial" w:cs="Arial"/>
          <w:sz w:val="24"/>
          <w:szCs w:val="24"/>
        </w:rPr>
        <w:t>os institucionales lo cual se convierte en</w:t>
      </w:r>
      <w:r w:rsidR="00245CF1" w:rsidRPr="0086775D">
        <w:rPr>
          <w:rFonts w:ascii="Arial" w:hAnsi="Arial" w:cs="Arial"/>
          <w:sz w:val="24"/>
          <w:szCs w:val="24"/>
        </w:rPr>
        <w:t xml:space="preserve"> parte fundamental al momento de tomar </w:t>
      </w:r>
      <w:r w:rsidR="00020FCE" w:rsidRPr="0086775D">
        <w:rPr>
          <w:rFonts w:ascii="Arial" w:hAnsi="Arial" w:cs="Arial"/>
          <w:sz w:val="24"/>
          <w:szCs w:val="24"/>
        </w:rPr>
        <w:t>decisiones</w:t>
      </w:r>
      <w:r w:rsidR="00245CF1" w:rsidRPr="0086775D">
        <w:rPr>
          <w:rFonts w:ascii="Arial" w:hAnsi="Arial" w:cs="Arial"/>
          <w:sz w:val="24"/>
          <w:szCs w:val="24"/>
        </w:rPr>
        <w:t>.</w:t>
      </w:r>
    </w:p>
    <w:p w:rsidR="00245CF1" w:rsidRPr="0086775D" w:rsidRDefault="00020FCE" w:rsidP="00245CF1">
      <w:pPr>
        <w:jc w:val="both"/>
        <w:rPr>
          <w:rFonts w:ascii="Arial" w:hAnsi="Arial" w:cs="Arial"/>
          <w:sz w:val="24"/>
          <w:szCs w:val="24"/>
        </w:rPr>
      </w:pPr>
      <w:r w:rsidRPr="0086775D">
        <w:rPr>
          <w:rFonts w:ascii="Arial" w:hAnsi="Arial" w:cs="Arial"/>
          <w:sz w:val="24"/>
          <w:szCs w:val="24"/>
        </w:rPr>
        <w:t>A</w:t>
      </w:r>
      <w:r w:rsidR="00245CF1" w:rsidRPr="0086775D">
        <w:rPr>
          <w:rFonts w:ascii="Arial" w:hAnsi="Arial" w:cs="Arial"/>
          <w:sz w:val="24"/>
          <w:szCs w:val="24"/>
        </w:rPr>
        <w:t xml:space="preserve">hora bien, el valor agregado que da el </w:t>
      </w:r>
      <w:r w:rsidRPr="0086775D">
        <w:rPr>
          <w:rFonts w:ascii="Arial" w:hAnsi="Arial" w:cs="Arial"/>
          <w:sz w:val="24"/>
          <w:szCs w:val="24"/>
        </w:rPr>
        <w:t>MECI</w:t>
      </w:r>
      <w:r w:rsidR="00245CF1" w:rsidRPr="0086775D">
        <w:rPr>
          <w:rFonts w:ascii="Arial" w:hAnsi="Arial" w:cs="Arial"/>
          <w:sz w:val="24"/>
          <w:szCs w:val="24"/>
        </w:rPr>
        <w:t xml:space="preserve"> al interior de las </w:t>
      </w:r>
      <w:r w:rsidRPr="0086775D">
        <w:rPr>
          <w:rFonts w:ascii="Arial" w:hAnsi="Arial" w:cs="Arial"/>
          <w:sz w:val="24"/>
          <w:szCs w:val="24"/>
        </w:rPr>
        <w:t xml:space="preserve">E.S.E </w:t>
      </w:r>
      <w:r w:rsidR="00245CF1" w:rsidRPr="0086775D">
        <w:rPr>
          <w:rFonts w:ascii="Arial" w:hAnsi="Arial" w:cs="Arial"/>
          <w:sz w:val="24"/>
          <w:szCs w:val="24"/>
        </w:rPr>
        <w:t xml:space="preserve">no </w:t>
      </w:r>
      <w:r w:rsidRPr="0086775D">
        <w:rPr>
          <w:rFonts w:ascii="Arial" w:hAnsi="Arial" w:cs="Arial"/>
          <w:sz w:val="24"/>
          <w:szCs w:val="24"/>
        </w:rPr>
        <w:t>tendría</w:t>
      </w:r>
      <w:r w:rsidR="00245CF1" w:rsidRPr="0086775D">
        <w:rPr>
          <w:rFonts w:ascii="Arial" w:hAnsi="Arial" w:cs="Arial"/>
          <w:sz w:val="24"/>
          <w:szCs w:val="24"/>
        </w:rPr>
        <w:t xml:space="preserve"> </w:t>
      </w:r>
      <w:r w:rsidR="009D3D98">
        <w:rPr>
          <w:rFonts w:ascii="Arial" w:hAnsi="Arial" w:cs="Arial"/>
          <w:sz w:val="24"/>
          <w:szCs w:val="24"/>
        </w:rPr>
        <w:t xml:space="preserve">ningún </w:t>
      </w:r>
      <w:r w:rsidR="00245CF1" w:rsidRPr="0086775D">
        <w:rPr>
          <w:rFonts w:ascii="Arial" w:hAnsi="Arial" w:cs="Arial"/>
          <w:sz w:val="24"/>
          <w:szCs w:val="24"/>
        </w:rPr>
        <w:t xml:space="preserve">sentido </w:t>
      </w:r>
      <w:r w:rsidR="009D3D98">
        <w:rPr>
          <w:rFonts w:ascii="Arial" w:hAnsi="Arial" w:cs="Arial"/>
          <w:sz w:val="24"/>
          <w:szCs w:val="24"/>
        </w:rPr>
        <w:t>si la</w:t>
      </w:r>
      <w:r w:rsidR="00245CF1" w:rsidRPr="0086775D">
        <w:rPr>
          <w:rFonts w:ascii="Arial" w:hAnsi="Arial" w:cs="Arial"/>
          <w:sz w:val="24"/>
          <w:szCs w:val="24"/>
        </w:rPr>
        <w:t xml:space="preserve">s </w:t>
      </w:r>
      <w:r w:rsidRPr="0086775D">
        <w:rPr>
          <w:rFonts w:ascii="Arial" w:hAnsi="Arial" w:cs="Arial"/>
          <w:sz w:val="24"/>
          <w:szCs w:val="24"/>
        </w:rPr>
        <w:t>áreas</w:t>
      </w:r>
      <w:r w:rsidR="00245CF1" w:rsidRPr="0086775D">
        <w:rPr>
          <w:rFonts w:ascii="Arial" w:hAnsi="Arial" w:cs="Arial"/>
          <w:sz w:val="24"/>
          <w:szCs w:val="24"/>
        </w:rPr>
        <w:t xml:space="preserve"> al interior de la empresa no se encontraran en plena sinergia para la </w:t>
      </w:r>
      <w:r w:rsidRPr="0086775D">
        <w:rPr>
          <w:rFonts w:ascii="Arial" w:hAnsi="Arial" w:cs="Arial"/>
          <w:sz w:val="24"/>
          <w:szCs w:val="24"/>
        </w:rPr>
        <w:t>consecución</w:t>
      </w:r>
      <w:r w:rsidR="009D3D98">
        <w:rPr>
          <w:rFonts w:ascii="Arial" w:hAnsi="Arial" w:cs="Arial"/>
          <w:sz w:val="24"/>
          <w:szCs w:val="24"/>
        </w:rPr>
        <w:t xml:space="preserve"> de los objetivos comunes;</w:t>
      </w:r>
      <w:r w:rsidR="00245CF1" w:rsidRPr="0086775D">
        <w:rPr>
          <w:rFonts w:ascii="Arial" w:hAnsi="Arial" w:cs="Arial"/>
          <w:sz w:val="24"/>
          <w:szCs w:val="24"/>
        </w:rPr>
        <w:t xml:space="preserve"> es ahí donde la gerencia de estas instituciones utiliza</w:t>
      </w:r>
      <w:r w:rsidR="004830EF" w:rsidRPr="0086775D">
        <w:rPr>
          <w:rFonts w:ascii="Arial" w:hAnsi="Arial" w:cs="Arial"/>
          <w:sz w:val="24"/>
          <w:szCs w:val="24"/>
        </w:rPr>
        <w:t>n</w:t>
      </w:r>
      <w:r w:rsidR="00245CF1" w:rsidRPr="0086775D">
        <w:rPr>
          <w:rFonts w:ascii="Arial" w:hAnsi="Arial" w:cs="Arial"/>
          <w:sz w:val="24"/>
          <w:szCs w:val="24"/>
        </w:rPr>
        <w:t xml:space="preserve"> el </w:t>
      </w:r>
      <w:r w:rsidRPr="0086775D">
        <w:rPr>
          <w:rFonts w:ascii="Arial" w:hAnsi="Arial" w:cs="Arial"/>
          <w:sz w:val="24"/>
          <w:szCs w:val="24"/>
        </w:rPr>
        <w:t>MECI</w:t>
      </w:r>
      <w:r w:rsidR="00245CF1" w:rsidRPr="0086775D">
        <w:rPr>
          <w:rFonts w:ascii="Arial" w:hAnsi="Arial" w:cs="Arial"/>
          <w:sz w:val="24"/>
          <w:szCs w:val="24"/>
        </w:rPr>
        <w:t xml:space="preserve"> como una herramienta que mejora las relaciones transversales </w:t>
      </w:r>
      <w:r w:rsidR="009D3D98">
        <w:rPr>
          <w:rFonts w:ascii="Arial" w:hAnsi="Arial" w:cs="Arial"/>
          <w:sz w:val="24"/>
          <w:szCs w:val="24"/>
        </w:rPr>
        <w:t xml:space="preserve">entre </w:t>
      </w:r>
      <w:r w:rsidR="00245CF1" w:rsidRPr="0086775D">
        <w:rPr>
          <w:rFonts w:ascii="Arial" w:hAnsi="Arial" w:cs="Arial"/>
          <w:sz w:val="24"/>
          <w:szCs w:val="24"/>
        </w:rPr>
        <w:t xml:space="preserve">las distintas </w:t>
      </w:r>
      <w:r w:rsidRPr="0086775D">
        <w:rPr>
          <w:rFonts w:ascii="Arial" w:hAnsi="Arial" w:cs="Arial"/>
          <w:sz w:val="24"/>
          <w:szCs w:val="24"/>
        </w:rPr>
        <w:t>áreas</w:t>
      </w:r>
      <w:r w:rsidR="009D3D98">
        <w:rPr>
          <w:rFonts w:ascii="Arial" w:hAnsi="Arial" w:cs="Arial"/>
          <w:sz w:val="24"/>
          <w:szCs w:val="24"/>
        </w:rPr>
        <w:t xml:space="preserve"> y mas importante aú</w:t>
      </w:r>
      <w:r w:rsidR="00245CF1" w:rsidRPr="0086775D">
        <w:rPr>
          <w:rFonts w:ascii="Arial" w:hAnsi="Arial" w:cs="Arial"/>
          <w:sz w:val="24"/>
          <w:szCs w:val="24"/>
        </w:rPr>
        <w:t>n el de controlar cada una de sus operaciones.</w:t>
      </w:r>
    </w:p>
    <w:p w:rsidR="00020FCE" w:rsidRPr="0086775D" w:rsidRDefault="00020FCE" w:rsidP="00020FCE">
      <w:pPr>
        <w:jc w:val="both"/>
        <w:rPr>
          <w:rFonts w:ascii="Arial" w:hAnsi="Arial" w:cs="Arial"/>
          <w:sz w:val="24"/>
          <w:szCs w:val="24"/>
        </w:rPr>
      </w:pPr>
      <w:r w:rsidRPr="0086775D">
        <w:rPr>
          <w:rFonts w:ascii="Arial" w:hAnsi="Arial" w:cs="Arial"/>
          <w:sz w:val="24"/>
          <w:szCs w:val="24"/>
        </w:rPr>
        <w:t>P</w:t>
      </w:r>
      <w:r w:rsidR="003E557E">
        <w:rPr>
          <w:rFonts w:ascii="Arial" w:hAnsi="Arial" w:cs="Arial"/>
          <w:sz w:val="24"/>
          <w:szCs w:val="24"/>
        </w:rPr>
        <w:t>ara llevar a cabo un</w:t>
      </w:r>
      <w:r w:rsidR="00245CF1" w:rsidRPr="0086775D">
        <w:rPr>
          <w:rFonts w:ascii="Arial" w:hAnsi="Arial" w:cs="Arial"/>
          <w:sz w:val="24"/>
          <w:szCs w:val="24"/>
        </w:rPr>
        <w:t xml:space="preserve"> control </w:t>
      </w:r>
      <w:r w:rsidR="003E557E">
        <w:rPr>
          <w:rFonts w:ascii="Arial" w:hAnsi="Arial" w:cs="Arial"/>
          <w:sz w:val="24"/>
          <w:szCs w:val="24"/>
        </w:rPr>
        <w:t>en</w:t>
      </w:r>
      <w:r w:rsidR="00245CF1" w:rsidRPr="0086775D">
        <w:rPr>
          <w:rFonts w:ascii="Arial" w:hAnsi="Arial" w:cs="Arial"/>
          <w:sz w:val="24"/>
          <w:szCs w:val="24"/>
        </w:rPr>
        <w:t xml:space="preserve"> las diferentes </w:t>
      </w:r>
      <w:r w:rsidRPr="0086775D">
        <w:rPr>
          <w:rFonts w:ascii="Arial" w:hAnsi="Arial" w:cs="Arial"/>
          <w:sz w:val="24"/>
          <w:szCs w:val="24"/>
        </w:rPr>
        <w:t>áreas</w:t>
      </w:r>
      <w:r w:rsidR="003E557E">
        <w:rPr>
          <w:rFonts w:ascii="Arial" w:hAnsi="Arial" w:cs="Arial"/>
          <w:sz w:val="24"/>
          <w:szCs w:val="24"/>
        </w:rPr>
        <w:t xml:space="preserve"> de </w:t>
      </w:r>
      <w:r w:rsidR="00245CF1" w:rsidRPr="0086775D">
        <w:rPr>
          <w:rFonts w:ascii="Arial" w:hAnsi="Arial" w:cs="Arial"/>
          <w:sz w:val="24"/>
          <w:szCs w:val="24"/>
        </w:rPr>
        <w:t xml:space="preserve">las </w:t>
      </w:r>
      <w:r w:rsidRPr="0086775D">
        <w:rPr>
          <w:rFonts w:ascii="Arial" w:hAnsi="Arial" w:cs="Arial"/>
          <w:sz w:val="24"/>
          <w:szCs w:val="24"/>
        </w:rPr>
        <w:t xml:space="preserve">E.S.E </w:t>
      </w:r>
      <w:r w:rsidR="003E557E">
        <w:rPr>
          <w:rFonts w:ascii="Arial" w:hAnsi="Arial" w:cs="Arial"/>
          <w:sz w:val="24"/>
          <w:szCs w:val="24"/>
        </w:rPr>
        <w:t xml:space="preserve">se </w:t>
      </w:r>
      <w:r w:rsidR="00245CF1" w:rsidRPr="0086775D">
        <w:rPr>
          <w:rFonts w:ascii="Arial" w:hAnsi="Arial" w:cs="Arial"/>
          <w:sz w:val="24"/>
          <w:szCs w:val="24"/>
        </w:rPr>
        <w:t xml:space="preserve">realizan actividades de </w:t>
      </w:r>
      <w:r w:rsidRPr="0086775D">
        <w:rPr>
          <w:rFonts w:ascii="Arial" w:hAnsi="Arial" w:cs="Arial"/>
          <w:sz w:val="24"/>
          <w:szCs w:val="24"/>
        </w:rPr>
        <w:t>planeación</w:t>
      </w:r>
      <w:r w:rsidR="00245CF1" w:rsidRPr="0086775D">
        <w:rPr>
          <w:rFonts w:ascii="Arial" w:hAnsi="Arial" w:cs="Arial"/>
          <w:sz w:val="24"/>
          <w:szCs w:val="24"/>
        </w:rPr>
        <w:t xml:space="preserve">, </w:t>
      </w:r>
      <w:r w:rsidRPr="0086775D">
        <w:rPr>
          <w:rFonts w:ascii="Arial" w:hAnsi="Arial" w:cs="Arial"/>
          <w:sz w:val="24"/>
          <w:szCs w:val="24"/>
        </w:rPr>
        <w:t>verificación</w:t>
      </w:r>
      <w:r w:rsidR="00156D87">
        <w:rPr>
          <w:rFonts w:ascii="Arial" w:hAnsi="Arial" w:cs="Arial"/>
          <w:sz w:val="24"/>
          <w:szCs w:val="24"/>
        </w:rPr>
        <w:t xml:space="preserve"> y control que</w:t>
      </w:r>
      <w:r w:rsidR="003E557E">
        <w:rPr>
          <w:rFonts w:ascii="Arial" w:hAnsi="Arial" w:cs="Arial"/>
          <w:sz w:val="24"/>
          <w:szCs w:val="24"/>
        </w:rPr>
        <w:t xml:space="preserve"> permita</w:t>
      </w:r>
      <w:r w:rsidR="00156D87">
        <w:rPr>
          <w:rFonts w:ascii="Arial" w:hAnsi="Arial" w:cs="Arial"/>
          <w:sz w:val="24"/>
          <w:szCs w:val="24"/>
        </w:rPr>
        <w:t xml:space="preserve">n el mejoramiento </w:t>
      </w:r>
      <w:r w:rsidR="003E557E">
        <w:rPr>
          <w:rFonts w:ascii="Arial" w:hAnsi="Arial" w:cs="Arial"/>
          <w:sz w:val="24"/>
          <w:szCs w:val="24"/>
        </w:rPr>
        <w:t xml:space="preserve">continuo </w:t>
      </w:r>
      <w:r w:rsidR="00156D87">
        <w:rPr>
          <w:rFonts w:ascii="Arial" w:hAnsi="Arial" w:cs="Arial"/>
          <w:sz w:val="24"/>
          <w:szCs w:val="24"/>
        </w:rPr>
        <w:t xml:space="preserve">de </w:t>
      </w:r>
      <w:r w:rsidR="003E557E">
        <w:rPr>
          <w:rFonts w:ascii="Arial" w:hAnsi="Arial" w:cs="Arial"/>
          <w:sz w:val="24"/>
          <w:szCs w:val="24"/>
        </w:rPr>
        <w:t xml:space="preserve">la empresa </w:t>
      </w:r>
      <w:r w:rsidR="00245CF1" w:rsidRPr="0086775D">
        <w:rPr>
          <w:rFonts w:ascii="Arial" w:hAnsi="Arial" w:cs="Arial"/>
          <w:sz w:val="24"/>
          <w:szCs w:val="24"/>
        </w:rPr>
        <w:t xml:space="preserve">como un sistema que necesita </w:t>
      </w:r>
      <w:r w:rsidRPr="0086775D">
        <w:rPr>
          <w:rFonts w:ascii="Arial" w:hAnsi="Arial" w:cs="Arial"/>
          <w:sz w:val="24"/>
          <w:szCs w:val="24"/>
        </w:rPr>
        <w:t>revisiones</w:t>
      </w:r>
      <w:r w:rsidR="00245CF1" w:rsidRPr="0086775D">
        <w:rPr>
          <w:rFonts w:ascii="Arial" w:hAnsi="Arial" w:cs="Arial"/>
          <w:sz w:val="24"/>
          <w:szCs w:val="24"/>
        </w:rPr>
        <w:t xml:space="preserve"> </w:t>
      </w:r>
      <w:r w:rsidRPr="0086775D">
        <w:rPr>
          <w:rFonts w:ascii="Arial" w:hAnsi="Arial" w:cs="Arial"/>
          <w:sz w:val="24"/>
          <w:szCs w:val="24"/>
        </w:rPr>
        <w:t>periódicas</w:t>
      </w:r>
      <w:r w:rsidR="00245CF1" w:rsidRPr="0086775D">
        <w:rPr>
          <w:rFonts w:ascii="Arial" w:hAnsi="Arial" w:cs="Arial"/>
          <w:sz w:val="24"/>
          <w:szCs w:val="24"/>
        </w:rPr>
        <w:t>,</w:t>
      </w:r>
      <w:r w:rsidR="00404D9C">
        <w:rPr>
          <w:rFonts w:ascii="Arial" w:hAnsi="Arial" w:cs="Arial"/>
          <w:sz w:val="24"/>
          <w:szCs w:val="24"/>
        </w:rPr>
        <w:t xml:space="preserve"> </w:t>
      </w:r>
      <w:r w:rsidRPr="0086775D">
        <w:rPr>
          <w:rFonts w:ascii="Arial" w:hAnsi="Arial" w:cs="Arial"/>
          <w:sz w:val="24"/>
          <w:szCs w:val="24"/>
        </w:rPr>
        <w:t>implementación</w:t>
      </w:r>
      <w:r w:rsidR="00245CF1" w:rsidRPr="0086775D">
        <w:rPr>
          <w:rFonts w:ascii="Arial" w:hAnsi="Arial" w:cs="Arial"/>
          <w:sz w:val="24"/>
          <w:szCs w:val="24"/>
        </w:rPr>
        <w:t xml:space="preserve"> de </w:t>
      </w:r>
      <w:r w:rsidRPr="0086775D">
        <w:rPr>
          <w:rFonts w:ascii="Arial" w:hAnsi="Arial" w:cs="Arial"/>
          <w:sz w:val="24"/>
          <w:szCs w:val="24"/>
        </w:rPr>
        <w:t>nuevas</w:t>
      </w:r>
      <w:r w:rsidR="00245CF1" w:rsidRPr="0086775D">
        <w:rPr>
          <w:rFonts w:ascii="Arial" w:hAnsi="Arial" w:cs="Arial"/>
          <w:sz w:val="24"/>
          <w:szCs w:val="24"/>
        </w:rPr>
        <w:t xml:space="preserve"> normas y diseño de nuevos procesos que </w:t>
      </w:r>
      <w:r w:rsidR="00404D9C">
        <w:rPr>
          <w:rFonts w:ascii="Arial" w:hAnsi="Arial" w:cs="Arial"/>
          <w:sz w:val="24"/>
          <w:szCs w:val="24"/>
        </w:rPr>
        <w:t>garanticen</w:t>
      </w:r>
      <w:r w:rsidR="00245CF1" w:rsidRPr="0086775D">
        <w:rPr>
          <w:rFonts w:ascii="Arial" w:hAnsi="Arial" w:cs="Arial"/>
          <w:sz w:val="24"/>
          <w:szCs w:val="24"/>
        </w:rPr>
        <w:t xml:space="preserve"> su subsistencia </w:t>
      </w:r>
      <w:r w:rsidR="00404D9C">
        <w:rPr>
          <w:rFonts w:ascii="Arial" w:hAnsi="Arial" w:cs="Arial"/>
          <w:sz w:val="24"/>
          <w:szCs w:val="24"/>
        </w:rPr>
        <w:t xml:space="preserve">y permanencia </w:t>
      </w:r>
      <w:r w:rsidR="00245CF1" w:rsidRPr="0086775D">
        <w:rPr>
          <w:rFonts w:ascii="Arial" w:hAnsi="Arial" w:cs="Arial"/>
          <w:sz w:val="24"/>
          <w:szCs w:val="24"/>
        </w:rPr>
        <w:t>en el medio</w:t>
      </w:r>
      <w:r w:rsidRPr="0086775D">
        <w:rPr>
          <w:rFonts w:ascii="Arial" w:hAnsi="Arial" w:cs="Arial"/>
          <w:sz w:val="24"/>
          <w:szCs w:val="24"/>
        </w:rPr>
        <w:t>.</w:t>
      </w:r>
    </w:p>
    <w:p w:rsidR="002D2DFB" w:rsidRDefault="00141358" w:rsidP="008F5FF7">
      <w:pPr>
        <w:spacing w:after="0"/>
        <w:jc w:val="both"/>
        <w:rPr>
          <w:rFonts w:ascii="Arial" w:hAnsi="Arial" w:cs="Arial"/>
          <w:sz w:val="24"/>
          <w:szCs w:val="24"/>
        </w:rPr>
      </w:pPr>
      <w:r w:rsidRPr="0086775D">
        <w:rPr>
          <w:rFonts w:ascii="Arial" w:hAnsi="Arial" w:cs="Arial"/>
          <w:sz w:val="24"/>
          <w:szCs w:val="24"/>
        </w:rPr>
        <w:t xml:space="preserve">El MECI es una herramienta clave dentro de las organizaciones del </w:t>
      </w:r>
      <w:r w:rsidR="006B6741" w:rsidRPr="0086775D">
        <w:rPr>
          <w:rFonts w:ascii="Arial" w:hAnsi="Arial" w:cs="Arial"/>
          <w:sz w:val="24"/>
          <w:szCs w:val="24"/>
        </w:rPr>
        <w:t>Estado</w:t>
      </w:r>
      <w:r w:rsidRPr="0086775D">
        <w:rPr>
          <w:rFonts w:ascii="Arial" w:hAnsi="Arial" w:cs="Arial"/>
          <w:sz w:val="24"/>
          <w:szCs w:val="24"/>
        </w:rPr>
        <w:t xml:space="preserve"> como fuente generadora de información</w:t>
      </w:r>
      <w:r w:rsidR="006B2C6D" w:rsidRPr="0086775D">
        <w:rPr>
          <w:rFonts w:ascii="Arial" w:hAnsi="Arial" w:cs="Arial"/>
          <w:sz w:val="24"/>
          <w:szCs w:val="24"/>
        </w:rPr>
        <w:t xml:space="preserve"> </w:t>
      </w:r>
      <w:r w:rsidRPr="0086775D">
        <w:rPr>
          <w:rFonts w:ascii="Arial" w:hAnsi="Arial" w:cs="Arial"/>
          <w:sz w:val="24"/>
          <w:szCs w:val="24"/>
        </w:rPr>
        <w:t>coherente y oport</w:t>
      </w:r>
      <w:r w:rsidR="004B020E">
        <w:rPr>
          <w:rFonts w:ascii="Arial" w:hAnsi="Arial" w:cs="Arial"/>
          <w:sz w:val="24"/>
          <w:szCs w:val="24"/>
        </w:rPr>
        <w:t>una para la toma de decisiones. Esta i</w:t>
      </w:r>
      <w:r w:rsidRPr="0086775D">
        <w:rPr>
          <w:rFonts w:ascii="Arial" w:hAnsi="Arial" w:cs="Arial"/>
          <w:sz w:val="24"/>
          <w:szCs w:val="24"/>
        </w:rPr>
        <w:t>nformación</w:t>
      </w:r>
      <w:r w:rsidR="004B020E">
        <w:rPr>
          <w:rFonts w:ascii="Arial" w:hAnsi="Arial" w:cs="Arial"/>
          <w:sz w:val="24"/>
          <w:szCs w:val="24"/>
        </w:rPr>
        <w:t xml:space="preserve"> es</w:t>
      </w:r>
      <w:r w:rsidRPr="0086775D">
        <w:rPr>
          <w:rFonts w:ascii="Arial" w:hAnsi="Arial" w:cs="Arial"/>
          <w:sz w:val="24"/>
          <w:szCs w:val="24"/>
        </w:rPr>
        <w:t xml:space="preserve"> de gran relevancia </w:t>
      </w:r>
      <w:r w:rsidR="004B020E">
        <w:rPr>
          <w:rFonts w:ascii="Arial" w:hAnsi="Arial" w:cs="Arial"/>
          <w:sz w:val="24"/>
          <w:szCs w:val="24"/>
        </w:rPr>
        <w:t xml:space="preserve">ya </w:t>
      </w:r>
      <w:r w:rsidRPr="0086775D">
        <w:rPr>
          <w:rFonts w:ascii="Arial" w:hAnsi="Arial" w:cs="Arial"/>
          <w:sz w:val="24"/>
          <w:szCs w:val="24"/>
        </w:rPr>
        <w:t>que se constituye en el insumo fundamental para alcanzar el logro de los objetivos i</w:t>
      </w:r>
      <w:r w:rsidR="004B020E">
        <w:rPr>
          <w:rFonts w:ascii="Arial" w:hAnsi="Arial" w:cs="Arial"/>
          <w:sz w:val="24"/>
          <w:szCs w:val="24"/>
        </w:rPr>
        <w:t>nstitucionales. De ahí que no só</w:t>
      </w:r>
      <w:r w:rsidRPr="0086775D">
        <w:rPr>
          <w:rFonts w:ascii="Arial" w:hAnsi="Arial" w:cs="Arial"/>
          <w:sz w:val="24"/>
          <w:szCs w:val="24"/>
        </w:rPr>
        <w:t xml:space="preserve">lo basta establecer una estrategia para mejorar el flujo de información al interior de la organización, sino </w:t>
      </w:r>
      <w:r w:rsidR="004B020E">
        <w:rPr>
          <w:rFonts w:ascii="Arial" w:hAnsi="Arial" w:cs="Arial"/>
          <w:sz w:val="24"/>
          <w:szCs w:val="24"/>
        </w:rPr>
        <w:t xml:space="preserve">que también se hace importante </w:t>
      </w:r>
      <w:r w:rsidR="006B2C6D" w:rsidRPr="0086775D">
        <w:rPr>
          <w:rFonts w:ascii="Arial" w:hAnsi="Arial" w:cs="Arial"/>
          <w:sz w:val="24"/>
          <w:szCs w:val="24"/>
        </w:rPr>
        <w:t>fijar</w:t>
      </w:r>
      <w:r w:rsidRPr="0086775D">
        <w:rPr>
          <w:rFonts w:ascii="Arial" w:hAnsi="Arial" w:cs="Arial"/>
          <w:sz w:val="24"/>
          <w:szCs w:val="24"/>
        </w:rPr>
        <w:t xml:space="preserve"> </w:t>
      </w:r>
      <w:r w:rsidR="006B2C6D" w:rsidRPr="0086775D">
        <w:rPr>
          <w:rFonts w:ascii="Arial" w:hAnsi="Arial" w:cs="Arial"/>
          <w:sz w:val="24"/>
          <w:szCs w:val="24"/>
        </w:rPr>
        <w:t>canales de información oportuna entre los d</w:t>
      </w:r>
      <w:r w:rsidR="00156D87">
        <w:rPr>
          <w:rFonts w:ascii="Arial" w:hAnsi="Arial" w:cs="Arial"/>
          <w:sz w:val="24"/>
          <w:szCs w:val="24"/>
        </w:rPr>
        <w:t xml:space="preserve">iferentes niveles y estamentos </w:t>
      </w:r>
      <w:r w:rsidR="006B2C6D" w:rsidRPr="0086775D">
        <w:rPr>
          <w:rFonts w:ascii="Arial" w:hAnsi="Arial" w:cs="Arial"/>
          <w:sz w:val="24"/>
          <w:szCs w:val="24"/>
        </w:rPr>
        <w:t xml:space="preserve">de la organización </w:t>
      </w:r>
      <w:r w:rsidR="004B020E">
        <w:rPr>
          <w:rFonts w:ascii="Arial" w:hAnsi="Arial" w:cs="Arial"/>
          <w:sz w:val="24"/>
          <w:szCs w:val="24"/>
        </w:rPr>
        <w:t>permitiendo</w:t>
      </w:r>
      <w:r w:rsidR="006B2C6D" w:rsidRPr="0086775D">
        <w:rPr>
          <w:rFonts w:ascii="Arial" w:hAnsi="Arial" w:cs="Arial"/>
          <w:sz w:val="24"/>
          <w:szCs w:val="24"/>
        </w:rPr>
        <w:t xml:space="preserve"> una retroalimentación constante </w:t>
      </w:r>
      <w:r w:rsidR="00863703" w:rsidRPr="0086775D">
        <w:rPr>
          <w:rFonts w:ascii="Arial" w:hAnsi="Arial" w:cs="Arial"/>
          <w:sz w:val="24"/>
          <w:szCs w:val="24"/>
        </w:rPr>
        <w:t xml:space="preserve">y un mejoramiento continuo que ayude en la creación de </w:t>
      </w:r>
      <w:r w:rsidR="006B2C6D" w:rsidRPr="0086775D">
        <w:rPr>
          <w:rFonts w:ascii="Arial" w:hAnsi="Arial" w:cs="Arial"/>
          <w:sz w:val="24"/>
          <w:szCs w:val="24"/>
        </w:rPr>
        <w:t xml:space="preserve">una cultura </w:t>
      </w:r>
      <w:r w:rsidR="00863703" w:rsidRPr="0086775D">
        <w:rPr>
          <w:rFonts w:ascii="Arial" w:hAnsi="Arial" w:cs="Arial"/>
          <w:sz w:val="24"/>
          <w:szCs w:val="24"/>
        </w:rPr>
        <w:t xml:space="preserve">informativa y preventiva </w:t>
      </w:r>
      <w:r w:rsidR="006B2C6D" w:rsidRPr="0086775D">
        <w:rPr>
          <w:rFonts w:ascii="Arial" w:hAnsi="Arial" w:cs="Arial"/>
          <w:sz w:val="24"/>
          <w:szCs w:val="24"/>
        </w:rPr>
        <w:t xml:space="preserve">en cada uno </w:t>
      </w:r>
      <w:r w:rsidRPr="0086775D">
        <w:rPr>
          <w:rFonts w:ascii="Arial" w:hAnsi="Arial" w:cs="Arial"/>
          <w:sz w:val="24"/>
          <w:szCs w:val="24"/>
        </w:rPr>
        <w:t xml:space="preserve">de los funcionarios </w:t>
      </w:r>
      <w:r w:rsidR="006B2C6D" w:rsidRPr="0086775D">
        <w:rPr>
          <w:rFonts w:ascii="Arial" w:hAnsi="Arial" w:cs="Arial"/>
          <w:sz w:val="24"/>
          <w:szCs w:val="24"/>
        </w:rPr>
        <w:t>estatales.</w:t>
      </w:r>
    </w:p>
    <w:p w:rsidR="007B4E44" w:rsidRPr="0086775D" w:rsidRDefault="00863703" w:rsidP="008F5FF7">
      <w:pPr>
        <w:spacing w:after="0"/>
        <w:jc w:val="both"/>
        <w:rPr>
          <w:rFonts w:ascii="Arial" w:hAnsi="Arial" w:cs="Arial"/>
          <w:sz w:val="24"/>
          <w:szCs w:val="24"/>
        </w:rPr>
      </w:pPr>
      <w:r w:rsidRPr="0086775D">
        <w:rPr>
          <w:rFonts w:ascii="Arial" w:hAnsi="Arial" w:cs="Arial"/>
          <w:sz w:val="24"/>
          <w:szCs w:val="24"/>
        </w:rPr>
        <w:lastRenderedPageBreak/>
        <w:t xml:space="preserve">En cuanto a </w:t>
      </w:r>
      <w:r w:rsidR="002D2DFB">
        <w:rPr>
          <w:rFonts w:ascii="Arial" w:hAnsi="Arial" w:cs="Arial"/>
          <w:sz w:val="24"/>
          <w:szCs w:val="24"/>
        </w:rPr>
        <w:t xml:space="preserve">la </w:t>
      </w:r>
      <w:r w:rsidRPr="0086775D">
        <w:rPr>
          <w:rFonts w:ascii="Arial" w:hAnsi="Arial" w:cs="Arial"/>
          <w:sz w:val="24"/>
          <w:szCs w:val="24"/>
        </w:rPr>
        <w:t xml:space="preserve">gestión, el </w:t>
      </w:r>
      <w:r w:rsidR="006D64E0">
        <w:rPr>
          <w:rFonts w:ascii="Arial" w:hAnsi="Arial" w:cs="Arial"/>
          <w:sz w:val="24"/>
          <w:szCs w:val="24"/>
        </w:rPr>
        <w:t>Modelo Estándar de Control Interno</w:t>
      </w:r>
      <w:r w:rsidRPr="0086775D">
        <w:rPr>
          <w:rFonts w:ascii="Arial" w:hAnsi="Arial" w:cs="Arial"/>
          <w:sz w:val="24"/>
          <w:szCs w:val="24"/>
        </w:rPr>
        <w:t xml:space="preserve"> (MECI) ayuda a sentar parámetros cuantificables para la medición en la gestión particular de los funcionarios, así como ayudar en la evaluación continua de las metas, objetivos, procesos y procedimientos al interior de la organización</w:t>
      </w:r>
      <w:r w:rsidR="00CB3049">
        <w:rPr>
          <w:rFonts w:ascii="Arial" w:hAnsi="Arial" w:cs="Arial"/>
          <w:sz w:val="24"/>
          <w:szCs w:val="24"/>
        </w:rPr>
        <w:t>,</w:t>
      </w:r>
      <w:r w:rsidRPr="0086775D">
        <w:rPr>
          <w:rFonts w:ascii="Arial" w:hAnsi="Arial" w:cs="Arial"/>
          <w:sz w:val="24"/>
          <w:szCs w:val="24"/>
        </w:rPr>
        <w:t xml:space="preserve"> fomentando planes de acción que sirvan como herramienta para la recolección </w:t>
      </w:r>
      <w:r w:rsidR="007B4E44" w:rsidRPr="0086775D">
        <w:rPr>
          <w:rFonts w:ascii="Arial" w:hAnsi="Arial" w:cs="Arial"/>
          <w:sz w:val="24"/>
          <w:szCs w:val="24"/>
        </w:rPr>
        <w:t xml:space="preserve">y análisis </w:t>
      </w:r>
      <w:r w:rsidRPr="0086775D">
        <w:rPr>
          <w:rFonts w:ascii="Arial" w:hAnsi="Arial" w:cs="Arial"/>
          <w:sz w:val="24"/>
          <w:szCs w:val="24"/>
        </w:rPr>
        <w:t xml:space="preserve">de </w:t>
      </w:r>
      <w:r w:rsidR="007B4E44" w:rsidRPr="0086775D">
        <w:rPr>
          <w:rFonts w:ascii="Arial" w:hAnsi="Arial" w:cs="Arial"/>
          <w:sz w:val="24"/>
          <w:szCs w:val="24"/>
        </w:rPr>
        <w:t xml:space="preserve">la </w:t>
      </w:r>
      <w:r w:rsidRPr="0086775D">
        <w:rPr>
          <w:rFonts w:ascii="Arial" w:hAnsi="Arial" w:cs="Arial"/>
          <w:sz w:val="24"/>
          <w:szCs w:val="24"/>
        </w:rPr>
        <w:t>información</w:t>
      </w:r>
      <w:r w:rsidR="007B4E44" w:rsidRPr="0086775D">
        <w:rPr>
          <w:rFonts w:ascii="Arial" w:hAnsi="Arial" w:cs="Arial"/>
          <w:sz w:val="24"/>
          <w:szCs w:val="24"/>
        </w:rPr>
        <w:t xml:space="preserve"> </w:t>
      </w:r>
      <w:r w:rsidRPr="0086775D">
        <w:rPr>
          <w:rFonts w:ascii="Arial" w:hAnsi="Arial" w:cs="Arial"/>
          <w:sz w:val="24"/>
          <w:szCs w:val="24"/>
        </w:rPr>
        <w:t>que a</w:t>
      </w:r>
      <w:r w:rsidR="00CB3049">
        <w:rPr>
          <w:rFonts w:ascii="Arial" w:hAnsi="Arial" w:cs="Arial"/>
          <w:sz w:val="24"/>
          <w:szCs w:val="24"/>
        </w:rPr>
        <w:t>yude</w:t>
      </w:r>
      <w:r w:rsidRPr="0086775D">
        <w:rPr>
          <w:rFonts w:ascii="Arial" w:hAnsi="Arial" w:cs="Arial"/>
          <w:sz w:val="24"/>
          <w:szCs w:val="24"/>
        </w:rPr>
        <w:t xml:space="preserve"> a la prevención </w:t>
      </w:r>
      <w:r w:rsidR="00CB3049">
        <w:rPr>
          <w:rFonts w:ascii="Arial" w:hAnsi="Arial" w:cs="Arial"/>
          <w:sz w:val="24"/>
          <w:szCs w:val="24"/>
        </w:rPr>
        <w:t xml:space="preserve">y minimización </w:t>
      </w:r>
      <w:r w:rsidRPr="0086775D">
        <w:rPr>
          <w:rFonts w:ascii="Arial" w:hAnsi="Arial" w:cs="Arial"/>
          <w:sz w:val="24"/>
          <w:szCs w:val="24"/>
        </w:rPr>
        <w:t>de los riesgos y sirva para la toma de decisiones.</w:t>
      </w:r>
    </w:p>
    <w:p w:rsidR="007F6DD5" w:rsidRPr="0086775D" w:rsidRDefault="002D2DFB" w:rsidP="0052689D">
      <w:pPr>
        <w:pStyle w:val="NormalWeb"/>
        <w:spacing w:line="276" w:lineRule="auto"/>
        <w:jc w:val="both"/>
        <w:rPr>
          <w:rFonts w:ascii="Arial" w:hAnsi="Arial" w:cs="Arial"/>
        </w:rPr>
      </w:pPr>
      <w:r>
        <w:rPr>
          <w:rFonts w:ascii="Arial" w:hAnsi="Arial" w:cs="Arial"/>
        </w:rPr>
        <w:t>E</w:t>
      </w:r>
      <w:r w:rsidR="007B4E44" w:rsidRPr="0086775D">
        <w:rPr>
          <w:rFonts w:ascii="Arial" w:hAnsi="Arial" w:cs="Arial"/>
        </w:rPr>
        <w:t>l MECI establece</w:t>
      </w:r>
      <w:r w:rsidR="00156D87">
        <w:rPr>
          <w:rFonts w:ascii="Arial" w:hAnsi="Arial" w:cs="Arial"/>
        </w:rPr>
        <w:t xml:space="preserve"> estándares de información que </w:t>
      </w:r>
      <w:r w:rsidR="007B4E44" w:rsidRPr="0086775D">
        <w:rPr>
          <w:rFonts w:ascii="Arial" w:hAnsi="Arial" w:cs="Arial"/>
        </w:rPr>
        <w:t>permite</w:t>
      </w:r>
      <w:r w:rsidR="00CB3049">
        <w:rPr>
          <w:rFonts w:ascii="Arial" w:hAnsi="Arial" w:cs="Arial"/>
        </w:rPr>
        <w:t>n</w:t>
      </w:r>
      <w:r w:rsidR="007B4E44" w:rsidRPr="0086775D">
        <w:rPr>
          <w:rFonts w:ascii="Arial" w:hAnsi="Arial" w:cs="Arial"/>
        </w:rPr>
        <w:t xml:space="preserve"> evaluar y monitorear los informes internos y externos, además de </w:t>
      </w:r>
      <w:r w:rsidR="0052689D">
        <w:rPr>
          <w:rFonts w:ascii="Arial" w:hAnsi="Arial" w:cs="Arial"/>
        </w:rPr>
        <w:t>alinear</w:t>
      </w:r>
      <w:r w:rsidR="007B4E44" w:rsidRPr="0086775D">
        <w:rPr>
          <w:rFonts w:ascii="Arial" w:hAnsi="Arial" w:cs="Arial"/>
        </w:rPr>
        <w:t xml:space="preserve"> por medio del cuadro de mando integral</w:t>
      </w:r>
      <w:r w:rsidR="00055678" w:rsidRPr="002B696E">
        <w:rPr>
          <w:rStyle w:val="Refdenotaalpie"/>
          <w:rFonts w:cs="Arial"/>
          <w:bCs/>
          <w:lang w:val="es-ES"/>
        </w:rPr>
        <w:footnoteReference w:id="8"/>
      </w:r>
      <w:r w:rsidR="007B4E44" w:rsidRPr="0086775D">
        <w:rPr>
          <w:rFonts w:ascii="Arial" w:hAnsi="Arial" w:cs="Arial"/>
        </w:rPr>
        <w:t xml:space="preserve"> </w:t>
      </w:r>
      <w:r w:rsidR="00055678" w:rsidRPr="0052689D">
        <w:rPr>
          <w:rFonts w:ascii="Arial" w:hAnsi="Arial" w:cs="Arial"/>
        </w:rPr>
        <w:t xml:space="preserve">los objetivos </w:t>
      </w:r>
      <w:r>
        <w:rPr>
          <w:rFonts w:ascii="Arial" w:hAnsi="Arial" w:cs="Arial"/>
        </w:rPr>
        <w:t>de los empleados con los de la o</w:t>
      </w:r>
      <w:r w:rsidR="00055678" w:rsidRPr="0052689D">
        <w:rPr>
          <w:rFonts w:ascii="Arial" w:hAnsi="Arial" w:cs="Arial"/>
        </w:rPr>
        <w:t>rgani</w:t>
      </w:r>
      <w:r>
        <w:rPr>
          <w:rFonts w:ascii="Arial" w:hAnsi="Arial" w:cs="Arial"/>
        </w:rPr>
        <w:t xml:space="preserve">zación, </w:t>
      </w:r>
      <w:r w:rsidR="00CB3049">
        <w:rPr>
          <w:rFonts w:ascii="Arial" w:hAnsi="Arial" w:cs="Arial"/>
        </w:rPr>
        <w:t>favoreciendo la impleme</w:t>
      </w:r>
      <w:r w:rsidR="00055678" w:rsidRPr="0052689D">
        <w:rPr>
          <w:rFonts w:ascii="Arial" w:hAnsi="Arial" w:cs="Arial"/>
        </w:rPr>
        <w:t>ntación de un sistema de retribución variable coherente con la estrategia.</w:t>
      </w:r>
    </w:p>
    <w:p w:rsidR="00573D98" w:rsidRPr="0086775D" w:rsidRDefault="00B4010F" w:rsidP="00573D98">
      <w:pPr>
        <w:jc w:val="both"/>
        <w:rPr>
          <w:rFonts w:ascii="Arial" w:hAnsi="Arial" w:cs="Arial"/>
          <w:sz w:val="24"/>
          <w:szCs w:val="24"/>
        </w:rPr>
      </w:pPr>
      <w:r w:rsidRPr="00241CFD">
        <w:rPr>
          <w:rFonts w:ascii="Arial" w:hAnsi="Arial" w:cs="Arial"/>
          <w:sz w:val="24"/>
          <w:szCs w:val="24"/>
        </w:rPr>
        <w:t xml:space="preserve">Es </w:t>
      </w:r>
      <w:r w:rsidR="00573D98" w:rsidRPr="00241CFD">
        <w:rPr>
          <w:rFonts w:ascii="Arial" w:hAnsi="Arial" w:cs="Arial"/>
          <w:sz w:val="24"/>
          <w:szCs w:val="24"/>
        </w:rPr>
        <w:t>claro que para el equipo de trabajo de control de las E.S.E. el MECI ha m</w:t>
      </w:r>
      <w:r w:rsidR="00156D87" w:rsidRPr="00241CFD">
        <w:rPr>
          <w:rFonts w:ascii="Arial" w:hAnsi="Arial" w:cs="Arial"/>
          <w:sz w:val="24"/>
          <w:szCs w:val="24"/>
        </w:rPr>
        <w:t xml:space="preserve">ejorado el ambiente de control </w:t>
      </w:r>
      <w:r w:rsidR="00573D98" w:rsidRPr="00241CFD">
        <w:rPr>
          <w:rFonts w:ascii="Arial" w:hAnsi="Arial" w:cs="Arial"/>
          <w:sz w:val="24"/>
          <w:szCs w:val="24"/>
        </w:rPr>
        <w:t>y ha trazado la ruta para que todos los procesos</w:t>
      </w:r>
      <w:r w:rsidR="00573D98" w:rsidRPr="0086775D">
        <w:rPr>
          <w:rFonts w:ascii="Arial" w:hAnsi="Arial" w:cs="Arial"/>
          <w:sz w:val="24"/>
          <w:szCs w:val="24"/>
        </w:rPr>
        <w:t xml:space="preserve"> sean ejecutados de forma adecuada, de allí que los objetivos de la empresa se c</w:t>
      </w:r>
      <w:r w:rsidR="006C5910">
        <w:rPr>
          <w:rFonts w:ascii="Arial" w:hAnsi="Arial" w:cs="Arial"/>
          <w:sz w:val="24"/>
          <w:szCs w:val="24"/>
        </w:rPr>
        <w:t xml:space="preserve">umplan en su gran mayoría ; </w:t>
      </w:r>
      <w:r w:rsidR="00704652">
        <w:rPr>
          <w:rFonts w:ascii="Arial" w:hAnsi="Arial" w:cs="Arial"/>
          <w:sz w:val="24"/>
          <w:szCs w:val="24"/>
        </w:rPr>
        <w:t>con base en</w:t>
      </w:r>
      <w:r w:rsidR="006C5910">
        <w:rPr>
          <w:rFonts w:ascii="Arial" w:hAnsi="Arial" w:cs="Arial"/>
          <w:sz w:val="24"/>
          <w:szCs w:val="24"/>
        </w:rPr>
        <w:t xml:space="preserve"> lo anterior</w:t>
      </w:r>
      <w:r w:rsidR="00757547">
        <w:rPr>
          <w:rFonts w:ascii="Arial" w:hAnsi="Arial" w:cs="Arial"/>
          <w:sz w:val="24"/>
          <w:szCs w:val="24"/>
        </w:rPr>
        <w:t>,</w:t>
      </w:r>
      <w:r w:rsidR="006C5910">
        <w:rPr>
          <w:rFonts w:ascii="Arial" w:hAnsi="Arial" w:cs="Arial"/>
          <w:sz w:val="24"/>
          <w:szCs w:val="24"/>
        </w:rPr>
        <w:t xml:space="preserve"> </w:t>
      </w:r>
      <w:r w:rsidR="00704652">
        <w:rPr>
          <w:rFonts w:ascii="Arial" w:hAnsi="Arial" w:cs="Arial"/>
          <w:sz w:val="24"/>
          <w:szCs w:val="24"/>
        </w:rPr>
        <w:t xml:space="preserve">es importante para los jefes de control interno y para el equipo MECI analizar </w:t>
      </w:r>
      <w:r w:rsidR="00573D98" w:rsidRPr="0086775D">
        <w:rPr>
          <w:rFonts w:ascii="Arial" w:hAnsi="Arial" w:cs="Arial"/>
          <w:sz w:val="24"/>
          <w:szCs w:val="24"/>
        </w:rPr>
        <w:t xml:space="preserve">hasta qué nivel se están logrando los objetivos por </w:t>
      </w:r>
      <w:r w:rsidR="00704652">
        <w:rPr>
          <w:rFonts w:ascii="Arial" w:hAnsi="Arial" w:cs="Arial"/>
          <w:sz w:val="24"/>
          <w:szCs w:val="24"/>
        </w:rPr>
        <w:t xml:space="preserve">cada </w:t>
      </w:r>
      <w:r w:rsidR="00573D98" w:rsidRPr="0086775D">
        <w:rPr>
          <w:rFonts w:ascii="Arial" w:hAnsi="Arial" w:cs="Arial"/>
          <w:sz w:val="24"/>
          <w:szCs w:val="24"/>
        </w:rPr>
        <w:t xml:space="preserve">área al interior de </w:t>
      </w:r>
      <w:r w:rsidR="00704652">
        <w:rPr>
          <w:rFonts w:ascii="Arial" w:hAnsi="Arial" w:cs="Arial"/>
          <w:sz w:val="24"/>
          <w:szCs w:val="24"/>
        </w:rPr>
        <w:t>la entidad</w:t>
      </w:r>
      <w:r w:rsidR="00573D98" w:rsidRPr="0086775D">
        <w:rPr>
          <w:rFonts w:ascii="Arial" w:hAnsi="Arial" w:cs="Arial"/>
          <w:sz w:val="24"/>
          <w:szCs w:val="24"/>
        </w:rPr>
        <w:t>, comprendiendo que la empresa es el conjunto de distintas disciplinas, saberes y especialidades que trabajando de forma conjunta tiene una misión y una visión que garantiza el rumbo y permanencia de la empresa en su entorno.</w:t>
      </w:r>
    </w:p>
    <w:p w:rsidR="009713AC" w:rsidRDefault="00573D98" w:rsidP="00573D98">
      <w:pPr>
        <w:jc w:val="both"/>
        <w:rPr>
          <w:rFonts w:ascii="Arial" w:hAnsi="Arial" w:cs="Arial"/>
          <w:sz w:val="24"/>
          <w:szCs w:val="24"/>
        </w:rPr>
      </w:pPr>
      <w:r w:rsidRPr="0086775D">
        <w:rPr>
          <w:rFonts w:ascii="Arial" w:hAnsi="Arial" w:cs="Arial"/>
          <w:sz w:val="24"/>
          <w:szCs w:val="24"/>
        </w:rPr>
        <w:t xml:space="preserve">El modelo de control </w:t>
      </w:r>
      <w:r w:rsidR="009713AC">
        <w:rPr>
          <w:rFonts w:ascii="Arial" w:hAnsi="Arial" w:cs="Arial"/>
          <w:sz w:val="24"/>
          <w:szCs w:val="24"/>
        </w:rPr>
        <w:t>Interno MECI 1000:2005 adoptado en la</w:t>
      </w:r>
      <w:r w:rsidR="00D76189">
        <w:rPr>
          <w:rFonts w:ascii="Arial" w:hAnsi="Arial" w:cs="Arial"/>
          <w:sz w:val="24"/>
          <w:szCs w:val="24"/>
        </w:rPr>
        <w:t>s</w:t>
      </w:r>
      <w:r w:rsidR="009713AC">
        <w:rPr>
          <w:rFonts w:ascii="Arial" w:hAnsi="Arial" w:cs="Arial"/>
          <w:sz w:val="24"/>
          <w:szCs w:val="24"/>
        </w:rPr>
        <w:t xml:space="preserve"> E.S.E,</w:t>
      </w:r>
      <w:r w:rsidRPr="0086775D">
        <w:rPr>
          <w:rFonts w:ascii="Arial" w:hAnsi="Arial" w:cs="Arial"/>
          <w:sz w:val="24"/>
          <w:szCs w:val="24"/>
        </w:rPr>
        <w:t xml:space="preserve"> no solo</w:t>
      </w:r>
      <w:r w:rsidR="009713AC">
        <w:rPr>
          <w:rFonts w:ascii="Arial" w:hAnsi="Arial" w:cs="Arial"/>
          <w:sz w:val="24"/>
          <w:szCs w:val="24"/>
        </w:rPr>
        <w:t xml:space="preserve"> trabaja</w:t>
      </w:r>
      <w:r w:rsidR="00156D87">
        <w:rPr>
          <w:rFonts w:ascii="Arial" w:hAnsi="Arial" w:cs="Arial"/>
          <w:sz w:val="24"/>
          <w:szCs w:val="24"/>
        </w:rPr>
        <w:t xml:space="preserve"> </w:t>
      </w:r>
      <w:r w:rsidRPr="0086775D">
        <w:rPr>
          <w:rFonts w:ascii="Arial" w:hAnsi="Arial" w:cs="Arial"/>
          <w:sz w:val="24"/>
          <w:szCs w:val="24"/>
        </w:rPr>
        <w:t>en el proceso de mejoramiento continuo de los procesos</w:t>
      </w:r>
      <w:r w:rsidR="009713AC">
        <w:rPr>
          <w:rFonts w:ascii="Arial" w:hAnsi="Arial" w:cs="Arial"/>
          <w:sz w:val="24"/>
          <w:szCs w:val="24"/>
        </w:rPr>
        <w:t>,</w:t>
      </w:r>
      <w:r w:rsidRPr="0086775D">
        <w:rPr>
          <w:rFonts w:ascii="Arial" w:hAnsi="Arial" w:cs="Arial"/>
          <w:sz w:val="24"/>
          <w:szCs w:val="24"/>
        </w:rPr>
        <w:t xml:space="preserve"> </w:t>
      </w:r>
      <w:r w:rsidR="009713AC">
        <w:rPr>
          <w:rFonts w:ascii="Arial" w:hAnsi="Arial" w:cs="Arial"/>
          <w:sz w:val="24"/>
          <w:szCs w:val="24"/>
        </w:rPr>
        <w:t>sino también de forma conjunta con el Sistema de Gestión de Calidad busca generar</w:t>
      </w:r>
      <w:r w:rsidR="00757547">
        <w:rPr>
          <w:rFonts w:ascii="Arial" w:hAnsi="Arial" w:cs="Arial"/>
          <w:sz w:val="24"/>
          <w:szCs w:val="24"/>
        </w:rPr>
        <w:t xml:space="preserve"> información </w:t>
      </w:r>
      <w:r w:rsidR="00757547">
        <w:rPr>
          <w:rFonts w:ascii="Arial" w:hAnsi="Arial" w:cs="Arial"/>
          <w:sz w:val="24"/>
          <w:szCs w:val="24"/>
        </w:rPr>
        <w:lastRenderedPageBreak/>
        <w:t>que contribuya a una apropiada</w:t>
      </w:r>
      <w:r w:rsidR="009713AC">
        <w:rPr>
          <w:rFonts w:ascii="Arial" w:hAnsi="Arial" w:cs="Arial"/>
          <w:sz w:val="24"/>
          <w:szCs w:val="24"/>
        </w:rPr>
        <w:t xml:space="preserve"> gestión de la institución para el manejo efectivo de los recursos públicos.</w:t>
      </w:r>
    </w:p>
    <w:p w:rsidR="00573D98" w:rsidRPr="0086775D" w:rsidRDefault="00573D98" w:rsidP="00573D98">
      <w:pPr>
        <w:jc w:val="both"/>
        <w:rPr>
          <w:rFonts w:ascii="Arial" w:hAnsi="Arial" w:cs="Arial"/>
          <w:sz w:val="24"/>
          <w:szCs w:val="24"/>
        </w:rPr>
      </w:pPr>
      <w:r w:rsidRPr="0086775D">
        <w:rPr>
          <w:rFonts w:ascii="Arial" w:hAnsi="Arial" w:cs="Arial"/>
          <w:sz w:val="24"/>
          <w:szCs w:val="24"/>
        </w:rPr>
        <w:t>Es así como las E.S.E</w:t>
      </w:r>
      <w:r w:rsidR="00F54071">
        <w:rPr>
          <w:rFonts w:ascii="Arial" w:hAnsi="Arial" w:cs="Arial"/>
          <w:sz w:val="24"/>
          <w:szCs w:val="24"/>
        </w:rPr>
        <w:t xml:space="preserve"> </w:t>
      </w:r>
      <w:r w:rsidRPr="0086775D">
        <w:rPr>
          <w:rFonts w:ascii="Arial" w:hAnsi="Arial" w:cs="Arial"/>
          <w:sz w:val="24"/>
          <w:szCs w:val="24"/>
        </w:rPr>
        <w:t xml:space="preserve">del valle de </w:t>
      </w:r>
      <w:r w:rsidR="00855111" w:rsidRPr="0086775D">
        <w:rPr>
          <w:rFonts w:ascii="Arial" w:hAnsi="Arial" w:cs="Arial"/>
          <w:sz w:val="24"/>
          <w:szCs w:val="24"/>
        </w:rPr>
        <w:t>Aburrá</w:t>
      </w:r>
      <w:r w:rsidRPr="0086775D">
        <w:rPr>
          <w:rFonts w:ascii="Arial" w:hAnsi="Arial" w:cs="Arial"/>
          <w:sz w:val="24"/>
          <w:szCs w:val="24"/>
        </w:rPr>
        <w:t xml:space="preserve"> mediante la implement</w:t>
      </w:r>
      <w:r w:rsidR="00D76189">
        <w:rPr>
          <w:rFonts w:ascii="Arial" w:hAnsi="Arial" w:cs="Arial"/>
          <w:sz w:val="24"/>
          <w:szCs w:val="24"/>
        </w:rPr>
        <w:t>ación del MECI no han sido ajena</w:t>
      </w:r>
      <w:r w:rsidRPr="0086775D">
        <w:rPr>
          <w:rFonts w:ascii="Arial" w:hAnsi="Arial" w:cs="Arial"/>
          <w:sz w:val="24"/>
          <w:szCs w:val="24"/>
        </w:rPr>
        <w:t xml:space="preserve">s a </w:t>
      </w:r>
      <w:r w:rsidR="001074D5">
        <w:rPr>
          <w:rFonts w:ascii="Arial" w:hAnsi="Arial" w:cs="Arial"/>
          <w:sz w:val="24"/>
          <w:szCs w:val="24"/>
        </w:rPr>
        <w:t>la</w:t>
      </w:r>
      <w:r w:rsidRPr="0086775D">
        <w:rPr>
          <w:rFonts w:ascii="Arial" w:hAnsi="Arial" w:cs="Arial"/>
          <w:sz w:val="24"/>
          <w:szCs w:val="24"/>
        </w:rPr>
        <w:t xml:space="preserve"> interacción que de</w:t>
      </w:r>
      <w:r w:rsidR="001074D5">
        <w:rPr>
          <w:rFonts w:ascii="Arial" w:hAnsi="Arial" w:cs="Arial"/>
          <w:sz w:val="24"/>
          <w:szCs w:val="24"/>
        </w:rPr>
        <w:t>be existir entre el Sistema de G</w:t>
      </w:r>
      <w:r w:rsidRPr="0086775D">
        <w:rPr>
          <w:rFonts w:ascii="Arial" w:hAnsi="Arial" w:cs="Arial"/>
          <w:sz w:val="24"/>
          <w:szCs w:val="24"/>
        </w:rPr>
        <w:t>estión</w:t>
      </w:r>
      <w:r w:rsidR="001074D5">
        <w:rPr>
          <w:rFonts w:ascii="Arial" w:hAnsi="Arial" w:cs="Arial"/>
          <w:sz w:val="24"/>
          <w:szCs w:val="24"/>
        </w:rPr>
        <w:t xml:space="preserve"> de Calidad y el </w:t>
      </w:r>
      <w:r w:rsidR="006D64E0">
        <w:rPr>
          <w:rFonts w:ascii="Arial" w:hAnsi="Arial" w:cs="Arial"/>
          <w:sz w:val="24"/>
          <w:szCs w:val="24"/>
        </w:rPr>
        <w:t>Modelo Estándar de Control Interno</w:t>
      </w:r>
      <w:r w:rsidR="001074D5">
        <w:rPr>
          <w:rFonts w:ascii="Arial" w:hAnsi="Arial" w:cs="Arial"/>
          <w:sz w:val="24"/>
          <w:szCs w:val="24"/>
        </w:rPr>
        <w:t xml:space="preserve"> MECI</w:t>
      </w:r>
      <w:r w:rsidRPr="0086775D">
        <w:rPr>
          <w:rFonts w:ascii="Arial" w:hAnsi="Arial" w:cs="Arial"/>
          <w:sz w:val="24"/>
          <w:szCs w:val="24"/>
        </w:rPr>
        <w:t xml:space="preserve">, es por ello que los resultados de dicha interacción </w:t>
      </w:r>
      <w:r w:rsidR="00B76D01" w:rsidRPr="0086775D">
        <w:rPr>
          <w:rFonts w:ascii="Arial" w:hAnsi="Arial" w:cs="Arial"/>
          <w:sz w:val="24"/>
          <w:szCs w:val="24"/>
        </w:rPr>
        <w:t>conllevan</w:t>
      </w:r>
      <w:r w:rsidR="00704652">
        <w:rPr>
          <w:rFonts w:ascii="Arial" w:hAnsi="Arial" w:cs="Arial"/>
          <w:sz w:val="24"/>
          <w:szCs w:val="24"/>
        </w:rPr>
        <w:t xml:space="preserve"> a que hall</w:t>
      </w:r>
      <w:r w:rsidR="00AF3F61">
        <w:rPr>
          <w:rFonts w:ascii="Arial" w:hAnsi="Arial" w:cs="Arial"/>
          <w:sz w:val="24"/>
          <w:szCs w:val="24"/>
        </w:rPr>
        <w:t>a elementos claros</w:t>
      </w:r>
      <w:r w:rsidRPr="0086775D">
        <w:rPr>
          <w:rFonts w:ascii="Arial" w:hAnsi="Arial" w:cs="Arial"/>
          <w:sz w:val="24"/>
          <w:szCs w:val="24"/>
        </w:rPr>
        <w:t xml:space="preserve"> para la planeación del</w:t>
      </w:r>
      <w:r w:rsidR="00F54071">
        <w:rPr>
          <w:rFonts w:ascii="Arial" w:hAnsi="Arial" w:cs="Arial"/>
          <w:sz w:val="24"/>
          <w:szCs w:val="24"/>
        </w:rPr>
        <w:t xml:space="preserve"> </w:t>
      </w:r>
      <w:r w:rsidRPr="0086775D">
        <w:rPr>
          <w:rFonts w:ascii="Arial" w:hAnsi="Arial" w:cs="Arial"/>
          <w:sz w:val="24"/>
          <w:szCs w:val="24"/>
        </w:rPr>
        <w:t>direccionamiento estratégico.</w:t>
      </w:r>
    </w:p>
    <w:p w:rsidR="00573D98" w:rsidRPr="0086775D" w:rsidRDefault="00AF3F61" w:rsidP="00573D98">
      <w:pPr>
        <w:jc w:val="both"/>
        <w:rPr>
          <w:rFonts w:ascii="Arial" w:hAnsi="Arial" w:cs="Arial"/>
          <w:sz w:val="24"/>
          <w:szCs w:val="24"/>
        </w:rPr>
      </w:pPr>
      <w:r>
        <w:rPr>
          <w:rFonts w:ascii="Arial" w:hAnsi="Arial" w:cs="Arial"/>
          <w:sz w:val="24"/>
          <w:szCs w:val="24"/>
        </w:rPr>
        <w:t>El plan estratégico da</w:t>
      </w:r>
      <w:r w:rsidR="00573D98" w:rsidRPr="0086775D">
        <w:rPr>
          <w:rFonts w:ascii="Arial" w:hAnsi="Arial" w:cs="Arial"/>
          <w:sz w:val="24"/>
          <w:szCs w:val="24"/>
        </w:rPr>
        <w:t xml:space="preserve"> los l</w:t>
      </w:r>
      <w:r w:rsidR="00156D87">
        <w:rPr>
          <w:rFonts w:ascii="Arial" w:hAnsi="Arial" w:cs="Arial"/>
          <w:sz w:val="24"/>
          <w:szCs w:val="24"/>
        </w:rPr>
        <w:t>ineamientos</w:t>
      </w:r>
      <w:r w:rsidR="0083310F">
        <w:rPr>
          <w:rFonts w:ascii="Arial" w:hAnsi="Arial" w:cs="Arial"/>
          <w:sz w:val="24"/>
          <w:szCs w:val="24"/>
        </w:rPr>
        <w:t xml:space="preserve"> dentro de la</w:t>
      </w:r>
      <w:r w:rsidR="00D76189">
        <w:rPr>
          <w:rFonts w:ascii="Arial" w:hAnsi="Arial" w:cs="Arial"/>
          <w:sz w:val="24"/>
          <w:szCs w:val="24"/>
        </w:rPr>
        <w:t>s</w:t>
      </w:r>
      <w:r w:rsidR="0083310F">
        <w:rPr>
          <w:rFonts w:ascii="Arial" w:hAnsi="Arial" w:cs="Arial"/>
          <w:sz w:val="24"/>
          <w:szCs w:val="24"/>
        </w:rPr>
        <w:t xml:space="preserve"> E.S.E</w:t>
      </w:r>
      <w:r w:rsidR="00887C29">
        <w:rPr>
          <w:rFonts w:ascii="Arial" w:hAnsi="Arial" w:cs="Arial"/>
          <w:sz w:val="24"/>
          <w:szCs w:val="24"/>
        </w:rPr>
        <w:t xml:space="preserve"> </w:t>
      </w:r>
      <w:r w:rsidR="00573D98" w:rsidRPr="0086775D">
        <w:rPr>
          <w:rFonts w:ascii="Arial" w:hAnsi="Arial" w:cs="Arial"/>
          <w:sz w:val="24"/>
          <w:szCs w:val="24"/>
        </w:rPr>
        <w:t xml:space="preserve">para la consecución de </w:t>
      </w:r>
      <w:r w:rsidR="00F2012A">
        <w:rPr>
          <w:rFonts w:ascii="Arial" w:hAnsi="Arial" w:cs="Arial"/>
          <w:sz w:val="24"/>
          <w:szCs w:val="24"/>
        </w:rPr>
        <w:t>los objetivos que se tienen</w:t>
      </w:r>
      <w:r w:rsidR="00241CFD">
        <w:rPr>
          <w:rFonts w:ascii="Arial" w:hAnsi="Arial" w:cs="Arial"/>
          <w:sz w:val="24"/>
          <w:szCs w:val="24"/>
        </w:rPr>
        <w:t>,</w:t>
      </w:r>
      <w:r w:rsidR="00573D98" w:rsidRPr="0086775D">
        <w:rPr>
          <w:rFonts w:ascii="Arial" w:hAnsi="Arial" w:cs="Arial"/>
          <w:sz w:val="24"/>
          <w:szCs w:val="24"/>
        </w:rPr>
        <w:t xml:space="preserve"> estos van </w:t>
      </w:r>
      <w:r w:rsidR="001074D5">
        <w:rPr>
          <w:rFonts w:ascii="Arial" w:hAnsi="Arial" w:cs="Arial"/>
          <w:sz w:val="24"/>
          <w:szCs w:val="24"/>
        </w:rPr>
        <w:t>ligados al presupuesto del perio</w:t>
      </w:r>
      <w:r w:rsidR="001074D5" w:rsidRPr="0086775D">
        <w:rPr>
          <w:rFonts w:ascii="Arial" w:hAnsi="Arial" w:cs="Arial"/>
          <w:sz w:val="24"/>
          <w:szCs w:val="24"/>
        </w:rPr>
        <w:t>do</w:t>
      </w:r>
      <w:r w:rsidR="00573D98" w:rsidRPr="0086775D">
        <w:rPr>
          <w:rFonts w:ascii="Arial" w:hAnsi="Arial" w:cs="Arial"/>
          <w:sz w:val="24"/>
          <w:szCs w:val="24"/>
        </w:rPr>
        <w:t xml:space="preserve"> y </w:t>
      </w:r>
      <w:r w:rsidR="00F2012A">
        <w:rPr>
          <w:rFonts w:ascii="Arial" w:hAnsi="Arial" w:cs="Arial"/>
          <w:sz w:val="24"/>
          <w:szCs w:val="24"/>
        </w:rPr>
        <w:t xml:space="preserve">a </w:t>
      </w:r>
      <w:r w:rsidR="00573D98" w:rsidRPr="0086775D">
        <w:rPr>
          <w:rFonts w:ascii="Arial" w:hAnsi="Arial" w:cs="Arial"/>
          <w:sz w:val="24"/>
          <w:szCs w:val="24"/>
        </w:rPr>
        <w:t>los procesos</w:t>
      </w:r>
      <w:r>
        <w:rPr>
          <w:rFonts w:ascii="Arial" w:hAnsi="Arial" w:cs="Arial"/>
          <w:sz w:val="24"/>
          <w:szCs w:val="24"/>
        </w:rPr>
        <w:t>. Lo anterior indica que el MECI</w:t>
      </w:r>
      <w:r w:rsidR="00573D98" w:rsidRPr="0086775D">
        <w:rPr>
          <w:rFonts w:ascii="Arial" w:hAnsi="Arial" w:cs="Arial"/>
          <w:sz w:val="24"/>
          <w:szCs w:val="24"/>
        </w:rPr>
        <w:t xml:space="preserve"> como modelo de control y mejoramiento</w:t>
      </w:r>
      <w:r>
        <w:rPr>
          <w:rFonts w:ascii="Arial" w:hAnsi="Arial" w:cs="Arial"/>
          <w:sz w:val="24"/>
          <w:szCs w:val="24"/>
        </w:rPr>
        <w:t xml:space="preserve"> continuo</w:t>
      </w:r>
      <w:r w:rsidR="00573D98" w:rsidRPr="0086775D">
        <w:rPr>
          <w:rFonts w:ascii="Arial" w:hAnsi="Arial" w:cs="Arial"/>
          <w:sz w:val="24"/>
          <w:szCs w:val="24"/>
        </w:rPr>
        <w:t xml:space="preserve"> de cada uno d</w:t>
      </w:r>
      <w:r w:rsidR="00887C29">
        <w:rPr>
          <w:rFonts w:ascii="Arial" w:hAnsi="Arial" w:cs="Arial"/>
          <w:sz w:val="24"/>
          <w:szCs w:val="24"/>
        </w:rPr>
        <w:t>e los procesos de la compañía da</w:t>
      </w:r>
      <w:r w:rsidR="00573D98" w:rsidRPr="0086775D">
        <w:rPr>
          <w:rFonts w:ascii="Arial" w:hAnsi="Arial" w:cs="Arial"/>
          <w:sz w:val="24"/>
          <w:szCs w:val="24"/>
        </w:rPr>
        <w:t xml:space="preserve"> soporte a </w:t>
      </w:r>
      <w:r w:rsidR="00887C29">
        <w:rPr>
          <w:rFonts w:ascii="Arial" w:hAnsi="Arial" w:cs="Arial"/>
          <w:sz w:val="24"/>
          <w:szCs w:val="24"/>
        </w:rPr>
        <w:t>estos</w:t>
      </w:r>
      <w:r w:rsidR="00573D98" w:rsidRPr="0086775D">
        <w:rPr>
          <w:rFonts w:ascii="Arial" w:hAnsi="Arial" w:cs="Arial"/>
          <w:sz w:val="24"/>
          <w:szCs w:val="24"/>
        </w:rPr>
        <w:t xml:space="preserve"> y por ende es un componente fundamental para </w:t>
      </w:r>
      <w:r w:rsidR="00887C29">
        <w:rPr>
          <w:rFonts w:ascii="Arial" w:hAnsi="Arial" w:cs="Arial"/>
          <w:sz w:val="24"/>
          <w:szCs w:val="24"/>
        </w:rPr>
        <w:t>el cumplimiento</w:t>
      </w:r>
      <w:r w:rsidR="00573D98" w:rsidRPr="0086775D">
        <w:rPr>
          <w:rFonts w:ascii="Arial" w:hAnsi="Arial" w:cs="Arial"/>
          <w:sz w:val="24"/>
          <w:szCs w:val="24"/>
        </w:rPr>
        <w:t xml:space="preserve"> de los objetivos en cada uno de los niveles de la empresa.</w:t>
      </w:r>
    </w:p>
    <w:p w:rsidR="00573D98" w:rsidRPr="0086775D" w:rsidRDefault="00573D98" w:rsidP="00573D98">
      <w:pPr>
        <w:jc w:val="both"/>
        <w:rPr>
          <w:rFonts w:ascii="Arial" w:hAnsi="Arial" w:cs="Arial"/>
          <w:sz w:val="24"/>
          <w:szCs w:val="24"/>
        </w:rPr>
      </w:pPr>
      <w:r w:rsidRPr="0086775D">
        <w:rPr>
          <w:rFonts w:ascii="Arial" w:hAnsi="Arial" w:cs="Arial"/>
          <w:sz w:val="24"/>
          <w:szCs w:val="24"/>
        </w:rPr>
        <w:t xml:space="preserve">En el valle de </w:t>
      </w:r>
      <w:r w:rsidR="00855111" w:rsidRPr="0086775D">
        <w:rPr>
          <w:rFonts w:ascii="Arial" w:hAnsi="Arial" w:cs="Arial"/>
          <w:sz w:val="24"/>
          <w:szCs w:val="24"/>
        </w:rPr>
        <w:t>Aburrá</w:t>
      </w:r>
      <w:r w:rsidR="00156D87">
        <w:rPr>
          <w:rFonts w:ascii="Arial" w:hAnsi="Arial" w:cs="Arial"/>
          <w:sz w:val="24"/>
          <w:szCs w:val="24"/>
        </w:rPr>
        <w:t xml:space="preserve"> </w:t>
      </w:r>
      <w:r w:rsidRPr="0086775D">
        <w:rPr>
          <w:rFonts w:ascii="Arial" w:hAnsi="Arial" w:cs="Arial"/>
          <w:sz w:val="24"/>
          <w:szCs w:val="24"/>
        </w:rPr>
        <w:t>las E.S.E han t</w:t>
      </w:r>
      <w:r w:rsidR="00954944">
        <w:rPr>
          <w:rFonts w:ascii="Arial" w:hAnsi="Arial" w:cs="Arial"/>
          <w:sz w:val="24"/>
          <w:szCs w:val="24"/>
        </w:rPr>
        <w:t>omado conciencia de que el MECI</w:t>
      </w:r>
      <w:r w:rsidRPr="0086775D">
        <w:rPr>
          <w:rFonts w:ascii="Arial" w:hAnsi="Arial" w:cs="Arial"/>
          <w:sz w:val="24"/>
          <w:szCs w:val="24"/>
        </w:rPr>
        <w:t xml:space="preserve"> es fundamental para </w:t>
      </w:r>
      <w:r w:rsidR="00887C29">
        <w:rPr>
          <w:rFonts w:ascii="Arial" w:hAnsi="Arial" w:cs="Arial"/>
          <w:sz w:val="24"/>
          <w:szCs w:val="24"/>
        </w:rPr>
        <w:t xml:space="preserve">alcanzar </w:t>
      </w:r>
      <w:r w:rsidRPr="0086775D">
        <w:rPr>
          <w:rFonts w:ascii="Arial" w:hAnsi="Arial" w:cs="Arial"/>
          <w:sz w:val="24"/>
          <w:szCs w:val="24"/>
        </w:rPr>
        <w:t xml:space="preserve">las metas trazadas en el periodo, es así como aproximadamente el </w:t>
      </w:r>
      <w:r w:rsidR="00887C29">
        <w:rPr>
          <w:rFonts w:ascii="Arial" w:hAnsi="Arial" w:cs="Arial"/>
          <w:sz w:val="24"/>
          <w:szCs w:val="24"/>
        </w:rPr>
        <w:t>noventa y tres porciento (</w:t>
      </w:r>
      <w:r w:rsidRPr="0086775D">
        <w:rPr>
          <w:rFonts w:ascii="Arial" w:hAnsi="Arial" w:cs="Arial"/>
          <w:sz w:val="24"/>
          <w:szCs w:val="24"/>
        </w:rPr>
        <w:t>93%</w:t>
      </w:r>
      <w:r w:rsidR="00887C29">
        <w:rPr>
          <w:rFonts w:ascii="Arial" w:hAnsi="Arial" w:cs="Arial"/>
          <w:sz w:val="24"/>
          <w:szCs w:val="24"/>
        </w:rPr>
        <w:t>)</w:t>
      </w:r>
      <w:r w:rsidRPr="0086775D">
        <w:rPr>
          <w:rFonts w:ascii="Arial" w:hAnsi="Arial" w:cs="Arial"/>
          <w:sz w:val="24"/>
          <w:szCs w:val="24"/>
        </w:rPr>
        <w:t xml:space="preserve"> de los miembros de</w:t>
      </w:r>
      <w:r w:rsidR="008225B0">
        <w:rPr>
          <w:rFonts w:ascii="Arial" w:hAnsi="Arial" w:cs="Arial"/>
          <w:sz w:val="24"/>
          <w:szCs w:val="24"/>
        </w:rPr>
        <w:t xml:space="preserve"> los</w:t>
      </w:r>
      <w:r w:rsidRPr="0086775D">
        <w:rPr>
          <w:rFonts w:ascii="Arial" w:hAnsi="Arial" w:cs="Arial"/>
          <w:sz w:val="24"/>
          <w:szCs w:val="24"/>
        </w:rPr>
        <w:t xml:space="preserve"> grupos de control interno </w:t>
      </w:r>
      <w:r w:rsidR="00887C29">
        <w:rPr>
          <w:rFonts w:ascii="Arial" w:hAnsi="Arial" w:cs="Arial"/>
          <w:sz w:val="24"/>
          <w:szCs w:val="24"/>
        </w:rPr>
        <w:t>entrevistados</w:t>
      </w:r>
      <w:r w:rsidRPr="0086775D">
        <w:rPr>
          <w:rFonts w:ascii="Arial" w:hAnsi="Arial" w:cs="Arial"/>
          <w:sz w:val="24"/>
          <w:szCs w:val="24"/>
        </w:rPr>
        <w:t xml:space="preserve"> coinciden en los beneficios que ha generado el modelo a</w:t>
      </w:r>
      <w:r w:rsidR="00954944">
        <w:rPr>
          <w:rFonts w:ascii="Arial" w:hAnsi="Arial" w:cs="Arial"/>
          <w:sz w:val="24"/>
          <w:szCs w:val="24"/>
        </w:rPr>
        <w:t xml:space="preserve">l interior de estas entidades, </w:t>
      </w:r>
      <w:r w:rsidRPr="0086775D">
        <w:rPr>
          <w:rFonts w:ascii="Arial" w:hAnsi="Arial" w:cs="Arial"/>
          <w:sz w:val="24"/>
          <w:szCs w:val="24"/>
        </w:rPr>
        <w:t>de esta forma la unificación de criterios dentro de las áreas de la empresa genera valor al proceso</w:t>
      </w:r>
      <w:r w:rsidR="00887C29">
        <w:rPr>
          <w:rFonts w:ascii="Arial" w:hAnsi="Arial" w:cs="Arial"/>
          <w:sz w:val="24"/>
          <w:szCs w:val="24"/>
        </w:rPr>
        <w:t>,</w:t>
      </w:r>
      <w:r w:rsidRPr="0086775D">
        <w:rPr>
          <w:rFonts w:ascii="Arial" w:hAnsi="Arial" w:cs="Arial"/>
          <w:sz w:val="24"/>
          <w:szCs w:val="24"/>
        </w:rPr>
        <w:t xml:space="preserve"> al mismo tiempo que lo hace homogéneo y permit</w:t>
      </w:r>
      <w:r w:rsidR="00887C29">
        <w:rPr>
          <w:rFonts w:ascii="Arial" w:hAnsi="Arial" w:cs="Arial"/>
          <w:sz w:val="24"/>
          <w:szCs w:val="24"/>
        </w:rPr>
        <w:t>e aplicar indicadores que deriva</w:t>
      </w:r>
      <w:r w:rsidRPr="0086775D">
        <w:rPr>
          <w:rFonts w:ascii="Arial" w:hAnsi="Arial" w:cs="Arial"/>
          <w:sz w:val="24"/>
          <w:szCs w:val="24"/>
        </w:rPr>
        <w:t xml:space="preserve">n en cuantificación o cualificación de </w:t>
      </w:r>
      <w:r w:rsidR="00887C29">
        <w:rPr>
          <w:rFonts w:ascii="Arial" w:hAnsi="Arial" w:cs="Arial"/>
          <w:sz w:val="24"/>
          <w:szCs w:val="24"/>
        </w:rPr>
        <w:t xml:space="preserve">los </w:t>
      </w:r>
      <w:r w:rsidRPr="0086775D">
        <w:rPr>
          <w:rFonts w:ascii="Arial" w:hAnsi="Arial" w:cs="Arial"/>
          <w:sz w:val="24"/>
          <w:szCs w:val="24"/>
        </w:rPr>
        <w:t>resultados por área.</w:t>
      </w:r>
    </w:p>
    <w:p w:rsidR="007F6DD5" w:rsidRPr="0086775D" w:rsidRDefault="006240E6" w:rsidP="00573D98">
      <w:pPr>
        <w:spacing w:after="0"/>
        <w:jc w:val="both"/>
        <w:rPr>
          <w:rFonts w:ascii="Arial" w:hAnsi="Arial" w:cs="Arial"/>
          <w:sz w:val="24"/>
          <w:szCs w:val="24"/>
        </w:rPr>
      </w:pPr>
      <w:r>
        <w:rPr>
          <w:rFonts w:ascii="Arial" w:hAnsi="Arial" w:cs="Arial"/>
          <w:sz w:val="24"/>
          <w:szCs w:val="24"/>
        </w:rPr>
        <w:t>En c</w:t>
      </w:r>
      <w:r w:rsidR="00573D98" w:rsidRPr="0086775D">
        <w:rPr>
          <w:rFonts w:ascii="Arial" w:hAnsi="Arial" w:cs="Arial"/>
          <w:sz w:val="24"/>
          <w:szCs w:val="24"/>
        </w:rPr>
        <w:t>ada área o departamento de las empresa</w:t>
      </w:r>
      <w:r w:rsidR="00D76189">
        <w:rPr>
          <w:rFonts w:ascii="Arial" w:hAnsi="Arial" w:cs="Arial"/>
          <w:sz w:val="24"/>
          <w:szCs w:val="24"/>
        </w:rPr>
        <w:t>s</w:t>
      </w:r>
      <w:r w:rsidR="007949E7">
        <w:rPr>
          <w:rFonts w:ascii="Arial" w:hAnsi="Arial" w:cs="Arial"/>
          <w:sz w:val="24"/>
          <w:szCs w:val="24"/>
        </w:rPr>
        <w:t xml:space="preserve"> </w:t>
      </w:r>
      <w:r>
        <w:rPr>
          <w:rFonts w:ascii="Arial" w:hAnsi="Arial" w:cs="Arial"/>
          <w:sz w:val="24"/>
          <w:szCs w:val="24"/>
        </w:rPr>
        <w:t>existen</w:t>
      </w:r>
      <w:r w:rsidR="00573D98" w:rsidRPr="0086775D">
        <w:rPr>
          <w:rFonts w:ascii="Arial" w:hAnsi="Arial" w:cs="Arial"/>
          <w:sz w:val="24"/>
          <w:szCs w:val="24"/>
        </w:rPr>
        <w:t xml:space="preserve"> diferentes procesos</w:t>
      </w:r>
      <w:r w:rsidR="007949E7">
        <w:rPr>
          <w:rFonts w:ascii="Arial" w:hAnsi="Arial" w:cs="Arial"/>
          <w:sz w:val="24"/>
          <w:szCs w:val="24"/>
        </w:rPr>
        <w:t>,</w:t>
      </w:r>
      <w:r w:rsidR="00573D98" w:rsidRPr="0086775D">
        <w:rPr>
          <w:rFonts w:ascii="Arial" w:hAnsi="Arial" w:cs="Arial"/>
          <w:sz w:val="24"/>
          <w:szCs w:val="24"/>
        </w:rPr>
        <w:t xml:space="preserve"> pero</w:t>
      </w:r>
      <w:r>
        <w:rPr>
          <w:rFonts w:ascii="Arial" w:hAnsi="Arial" w:cs="Arial"/>
          <w:sz w:val="24"/>
          <w:szCs w:val="24"/>
        </w:rPr>
        <w:t xml:space="preserve"> el hecho de que sean distintos</w:t>
      </w:r>
      <w:r w:rsidR="00573D98" w:rsidRPr="0086775D">
        <w:rPr>
          <w:rFonts w:ascii="Arial" w:hAnsi="Arial" w:cs="Arial"/>
          <w:sz w:val="24"/>
          <w:szCs w:val="24"/>
        </w:rPr>
        <w:t xml:space="preserve"> no quiere decir que no puedan brindar información homogénea que sea útil para </w:t>
      </w:r>
      <w:r w:rsidR="007949E7">
        <w:rPr>
          <w:rFonts w:ascii="Arial" w:hAnsi="Arial" w:cs="Arial"/>
          <w:sz w:val="24"/>
          <w:szCs w:val="24"/>
        </w:rPr>
        <w:t xml:space="preserve">la toma de decisiones en el momento indicado. Es ahí donde el </w:t>
      </w:r>
      <w:r w:rsidR="00573D98" w:rsidRPr="0086775D">
        <w:rPr>
          <w:rFonts w:ascii="Arial" w:hAnsi="Arial" w:cs="Arial"/>
          <w:sz w:val="24"/>
          <w:szCs w:val="24"/>
        </w:rPr>
        <w:t>MECI brinda el ambiente propicio para que cada uno</w:t>
      </w:r>
      <w:r w:rsidR="006C4F81">
        <w:rPr>
          <w:rFonts w:ascii="Arial" w:hAnsi="Arial" w:cs="Arial"/>
          <w:sz w:val="24"/>
          <w:szCs w:val="24"/>
        </w:rPr>
        <w:t xml:space="preserve"> de los procesos</w:t>
      </w:r>
      <w:r w:rsidR="00573D98" w:rsidRPr="0086775D">
        <w:rPr>
          <w:rFonts w:ascii="Arial" w:hAnsi="Arial" w:cs="Arial"/>
          <w:sz w:val="24"/>
          <w:szCs w:val="24"/>
        </w:rPr>
        <w:t xml:space="preserve"> tenga valor agregado y se logren minimizar los riesgos que conlleva cada uno.</w:t>
      </w:r>
    </w:p>
    <w:p w:rsidR="00573D98" w:rsidRPr="0086775D" w:rsidRDefault="00573D98" w:rsidP="00573D98">
      <w:pPr>
        <w:spacing w:after="0"/>
        <w:jc w:val="both"/>
        <w:rPr>
          <w:rFonts w:ascii="Arial" w:hAnsi="Arial" w:cs="Arial"/>
          <w:sz w:val="24"/>
          <w:szCs w:val="24"/>
        </w:rPr>
      </w:pPr>
    </w:p>
    <w:p w:rsidR="00A16EE3" w:rsidRDefault="00E011B3" w:rsidP="008F5FF7">
      <w:pPr>
        <w:spacing w:after="0"/>
        <w:jc w:val="both"/>
        <w:rPr>
          <w:rFonts w:ascii="Arial" w:hAnsi="Arial" w:cs="Arial"/>
          <w:sz w:val="24"/>
          <w:szCs w:val="24"/>
        </w:rPr>
      </w:pPr>
      <w:r w:rsidRPr="0086775D">
        <w:rPr>
          <w:rFonts w:ascii="Arial" w:hAnsi="Arial" w:cs="Arial"/>
          <w:sz w:val="24"/>
          <w:szCs w:val="24"/>
        </w:rPr>
        <w:t>Cuan</w:t>
      </w:r>
      <w:r w:rsidR="00EE10BB" w:rsidRPr="0086775D">
        <w:rPr>
          <w:rFonts w:ascii="Arial" w:hAnsi="Arial" w:cs="Arial"/>
          <w:sz w:val="24"/>
          <w:szCs w:val="24"/>
        </w:rPr>
        <w:t xml:space="preserve">do </w:t>
      </w:r>
      <w:r w:rsidR="00156D87">
        <w:rPr>
          <w:rFonts w:ascii="Arial" w:hAnsi="Arial" w:cs="Arial"/>
          <w:sz w:val="24"/>
          <w:szCs w:val="24"/>
        </w:rPr>
        <w:t>a</w:t>
      </w:r>
      <w:r w:rsidR="00EE10BB" w:rsidRPr="0086775D">
        <w:rPr>
          <w:rFonts w:ascii="Arial" w:hAnsi="Arial" w:cs="Arial"/>
          <w:sz w:val="24"/>
          <w:szCs w:val="24"/>
        </w:rPr>
        <w:t xml:space="preserve"> productividad se refiere </w:t>
      </w:r>
      <w:r w:rsidRPr="0086775D">
        <w:rPr>
          <w:rFonts w:ascii="Arial" w:hAnsi="Arial" w:cs="Arial"/>
          <w:sz w:val="24"/>
          <w:szCs w:val="24"/>
        </w:rPr>
        <w:t>el MECI ha sido una</w:t>
      </w:r>
      <w:r w:rsidR="00241CFD">
        <w:rPr>
          <w:rFonts w:ascii="Arial" w:hAnsi="Arial" w:cs="Arial"/>
          <w:sz w:val="24"/>
          <w:szCs w:val="24"/>
        </w:rPr>
        <w:t xml:space="preserve"> de las </w:t>
      </w:r>
      <w:r w:rsidRPr="0086775D">
        <w:rPr>
          <w:rFonts w:ascii="Arial" w:hAnsi="Arial" w:cs="Arial"/>
          <w:sz w:val="24"/>
          <w:szCs w:val="24"/>
        </w:rPr>
        <w:t>herramienta</w:t>
      </w:r>
      <w:r w:rsidR="00241CFD">
        <w:rPr>
          <w:rFonts w:ascii="Arial" w:hAnsi="Arial" w:cs="Arial"/>
          <w:sz w:val="24"/>
          <w:szCs w:val="24"/>
        </w:rPr>
        <w:t>s</w:t>
      </w:r>
      <w:r w:rsidRPr="0086775D">
        <w:rPr>
          <w:rFonts w:ascii="Arial" w:hAnsi="Arial" w:cs="Arial"/>
          <w:sz w:val="24"/>
          <w:szCs w:val="24"/>
        </w:rPr>
        <w:t xml:space="preserve"> estratégica</w:t>
      </w:r>
      <w:r w:rsidR="00241CFD">
        <w:rPr>
          <w:rFonts w:ascii="Arial" w:hAnsi="Arial" w:cs="Arial"/>
          <w:sz w:val="24"/>
          <w:szCs w:val="24"/>
        </w:rPr>
        <w:t>s</w:t>
      </w:r>
      <w:r w:rsidRPr="0086775D">
        <w:rPr>
          <w:rFonts w:ascii="Arial" w:hAnsi="Arial" w:cs="Arial"/>
          <w:sz w:val="24"/>
          <w:szCs w:val="24"/>
        </w:rPr>
        <w:t xml:space="preserve"> para la optimización en el uso de los recursos al interior de las E.S.E en el Valle de </w:t>
      </w:r>
      <w:r w:rsidR="00855111" w:rsidRPr="0086775D">
        <w:rPr>
          <w:rFonts w:ascii="Arial" w:hAnsi="Arial" w:cs="Arial"/>
          <w:sz w:val="24"/>
          <w:szCs w:val="24"/>
        </w:rPr>
        <w:t>Aburrá</w:t>
      </w:r>
      <w:r w:rsidRPr="0086775D">
        <w:rPr>
          <w:rFonts w:ascii="Arial" w:hAnsi="Arial" w:cs="Arial"/>
          <w:sz w:val="24"/>
          <w:szCs w:val="24"/>
        </w:rPr>
        <w:t>,</w:t>
      </w:r>
      <w:r w:rsidR="00241CFD">
        <w:rPr>
          <w:rFonts w:ascii="Arial" w:hAnsi="Arial" w:cs="Arial"/>
          <w:sz w:val="24"/>
          <w:szCs w:val="24"/>
        </w:rPr>
        <w:t xml:space="preserve"> </w:t>
      </w:r>
      <w:r w:rsidR="002D73D1">
        <w:rPr>
          <w:rFonts w:ascii="Arial" w:hAnsi="Arial" w:cs="Arial"/>
          <w:sz w:val="24"/>
          <w:szCs w:val="24"/>
        </w:rPr>
        <w:t>ha servido como</w:t>
      </w:r>
      <w:r w:rsidR="00241CFD">
        <w:rPr>
          <w:rFonts w:ascii="Arial" w:hAnsi="Arial" w:cs="Arial"/>
          <w:sz w:val="24"/>
          <w:szCs w:val="24"/>
        </w:rPr>
        <w:t xml:space="preserve"> eje integrador</w:t>
      </w:r>
      <w:r w:rsidR="00C542A2" w:rsidRPr="0086775D">
        <w:rPr>
          <w:rFonts w:ascii="Arial" w:hAnsi="Arial" w:cs="Arial"/>
          <w:sz w:val="24"/>
          <w:szCs w:val="24"/>
        </w:rPr>
        <w:t xml:space="preserve"> de todos</w:t>
      </w:r>
      <w:r w:rsidRPr="0086775D">
        <w:rPr>
          <w:rFonts w:ascii="Arial" w:hAnsi="Arial" w:cs="Arial"/>
          <w:sz w:val="24"/>
          <w:szCs w:val="24"/>
        </w:rPr>
        <w:t xml:space="preserve"> los diferentes elementos del control</w:t>
      </w:r>
      <w:r w:rsidR="00241CFD">
        <w:rPr>
          <w:rFonts w:ascii="Arial" w:hAnsi="Arial" w:cs="Arial"/>
          <w:sz w:val="24"/>
          <w:szCs w:val="24"/>
        </w:rPr>
        <w:t xml:space="preserve"> para evidenciar las </w:t>
      </w:r>
      <w:r w:rsidRPr="0086775D">
        <w:rPr>
          <w:rFonts w:ascii="Arial" w:hAnsi="Arial" w:cs="Arial"/>
          <w:sz w:val="24"/>
          <w:szCs w:val="24"/>
        </w:rPr>
        <w:t>falencias y errores en la prestación de los servicios de salud</w:t>
      </w:r>
      <w:r w:rsidR="00241CFD">
        <w:rPr>
          <w:rFonts w:ascii="Arial" w:hAnsi="Arial" w:cs="Arial"/>
          <w:sz w:val="24"/>
          <w:szCs w:val="24"/>
        </w:rPr>
        <w:t xml:space="preserve"> en Colombia</w:t>
      </w:r>
      <w:r w:rsidRPr="0086775D">
        <w:rPr>
          <w:rFonts w:ascii="Arial" w:hAnsi="Arial" w:cs="Arial"/>
          <w:sz w:val="24"/>
          <w:szCs w:val="24"/>
        </w:rPr>
        <w:t>, disminuyendo los tiempos ociosos y minimizando los reprocesos.</w:t>
      </w:r>
    </w:p>
    <w:p w:rsidR="00C542A2" w:rsidRPr="0086775D" w:rsidRDefault="00C542A2" w:rsidP="008F5FF7">
      <w:pPr>
        <w:spacing w:after="0"/>
        <w:jc w:val="both"/>
        <w:rPr>
          <w:rFonts w:ascii="Arial" w:hAnsi="Arial" w:cs="Arial"/>
          <w:sz w:val="24"/>
          <w:szCs w:val="24"/>
        </w:rPr>
      </w:pPr>
      <w:r w:rsidRPr="00E82A6A">
        <w:rPr>
          <w:rFonts w:ascii="Arial" w:hAnsi="Arial" w:cs="Arial"/>
          <w:sz w:val="24"/>
          <w:szCs w:val="24"/>
        </w:rPr>
        <w:lastRenderedPageBreak/>
        <w:t xml:space="preserve">Además el MECI 1000:2005 ha servido de complemento </w:t>
      </w:r>
      <w:r w:rsidR="00A16EE3" w:rsidRPr="00E82A6A">
        <w:rPr>
          <w:rFonts w:ascii="Arial" w:hAnsi="Arial" w:cs="Arial"/>
          <w:sz w:val="24"/>
          <w:szCs w:val="24"/>
        </w:rPr>
        <w:t>para el Sistema Único de H</w:t>
      </w:r>
      <w:r w:rsidR="00B83B69" w:rsidRPr="00E82A6A">
        <w:rPr>
          <w:rFonts w:ascii="Arial" w:hAnsi="Arial" w:cs="Arial"/>
          <w:sz w:val="24"/>
          <w:szCs w:val="24"/>
        </w:rPr>
        <w:t>abilitación</w:t>
      </w:r>
      <w:r w:rsidR="00A16EE3" w:rsidRPr="00E82A6A">
        <w:rPr>
          <w:rStyle w:val="Refdenotaalpie"/>
          <w:rFonts w:cs="Arial"/>
          <w:bCs/>
          <w:sz w:val="24"/>
          <w:szCs w:val="24"/>
          <w:lang w:val="es-ES"/>
        </w:rPr>
        <w:footnoteReference w:id="9"/>
      </w:r>
      <w:r w:rsidR="00B83B69" w:rsidRPr="00E82A6A">
        <w:rPr>
          <w:rFonts w:ascii="Arial" w:hAnsi="Arial" w:cs="Arial"/>
          <w:sz w:val="24"/>
          <w:szCs w:val="24"/>
        </w:rPr>
        <w:t xml:space="preserve"> y para</w:t>
      </w:r>
      <w:r w:rsidR="00F54071">
        <w:rPr>
          <w:rFonts w:ascii="Arial" w:hAnsi="Arial" w:cs="Arial"/>
          <w:sz w:val="24"/>
          <w:szCs w:val="24"/>
        </w:rPr>
        <w:t xml:space="preserve"> </w:t>
      </w:r>
      <w:r w:rsidR="00A16EE3" w:rsidRPr="00E82A6A">
        <w:rPr>
          <w:rFonts w:ascii="Arial" w:hAnsi="Arial" w:cs="Arial"/>
          <w:sz w:val="24"/>
          <w:szCs w:val="24"/>
        </w:rPr>
        <w:t>el S</w:t>
      </w:r>
      <w:r w:rsidRPr="00E82A6A">
        <w:rPr>
          <w:rFonts w:ascii="Arial" w:hAnsi="Arial" w:cs="Arial"/>
          <w:sz w:val="24"/>
          <w:szCs w:val="24"/>
        </w:rPr>
        <w:t xml:space="preserve">istema de </w:t>
      </w:r>
      <w:r w:rsidR="00A16EE3" w:rsidRPr="00E82A6A">
        <w:rPr>
          <w:rFonts w:ascii="Arial" w:hAnsi="Arial" w:cs="Arial"/>
          <w:sz w:val="24"/>
          <w:szCs w:val="24"/>
        </w:rPr>
        <w:t>Gestión de C</w:t>
      </w:r>
      <w:r w:rsidRPr="00E82A6A">
        <w:rPr>
          <w:rFonts w:ascii="Arial" w:hAnsi="Arial" w:cs="Arial"/>
          <w:sz w:val="24"/>
          <w:szCs w:val="24"/>
        </w:rPr>
        <w:t>alidad a través del seguimiento y evaluación a los diferentes</w:t>
      </w:r>
      <w:r w:rsidRPr="0086775D">
        <w:rPr>
          <w:rFonts w:ascii="Arial" w:hAnsi="Arial" w:cs="Arial"/>
          <w:sz w:val="24"/>
          <w:szCs w:val="24"/>
        </w:rPr>
        <w:t xml:space="preserve"> procedimientos (adherencia a procesos), requisitos de habilitación y acreditación, seguimiento a riesgos y ha contribuido enormemente a la construcción de indicadores y planes de mejoramiento.</w:t>
      </w:r>
    </w:p>
    <w:p w:rsidR="005C39C1" w:rsidRPr="0086775D" w:rsidRDefault="005C39C1" w:rsidP="008F5FF7">
      <w:pPr>
        <w:spacing w:after="0"/>
        <w:jc w:val="both"/>
        <w:rPr>
          <w:rFonts w:ascii="Arial" w:hAnsi="Arial" w:cs="Arial"/>
          <w:sz w:val="24"/>
          <w:szCs w:val="24"/>
        </w:rPr>
      </w:pPr>
    </w:p>
    <w:p w:rsidR="00B83B69" w:rsidRPr="0086775D" w:rsidRDefault="00E82A6A" w:rsidP="008F5FF7">
      <w:pPr>
        <w:spacing w:after="0"/>
        <w:jc w:val="both"/>
        <w:rPr>
          <w:rFonts w:ascii="Arial" w:hAnsi="Arial" w:cs="Arial"/>
          <w:sz w:val="24"/>
          <w:szCs w:val="24"/>
        </w:rPr>
      </w:pPr>
      <w:r>
        <w:rPr>
          <w:rFonts w:ascii="Arial" w:hAnsi="Arial" w:cs="Arial"/>
          <w:sz w:val="24"/>
          <w:szCs w:val="24"/>
        </w:rPr>
        <w:t>Así las E.S.E</w:t>
      </w:r>
      <w:r w:rsidR="00860D88" w:rsidRPr="0086775D">
        <w:rPr>
          <w:rFonts w:ascii="Arial" w:hAnsi="Arial" w:cs="Arial"/>
          <w:sz w:val="24"/>
          <w:szCs w:val="24"/>
        </w:rPr>
        <w:t xml:space="preserve"> logra</w:t>
      </w:r>
      <w:r>
        <w:rPr>
          <w:rFonts w:ascii="Arial" w:hAnsi="Arial" w:cs="Arial"/>
          <w:sz w:val="24"/>
          <w:szCs w:val="24"/>
        </w:rPr>
        <w:t>n</w:t>
      </w:r>
      <w:r w:rsidR="00860D88" w:rsidRPr="0086775D">
        <w:rPr>
          <w:rFonts w:ascii="Arial" w:hAnsi="Arial" w:cs="Arial"/>
          <w:sz w:val="24"/>
          <w:szCs w:val="24"/>
        </w:rPr>
        <w:t xml:space="preserve"> organizar y estandarizar la operación de los procesos</w:t>
      </w:r>
      <w:r>
        <w:rPr>
          <w:rFonts w:ascii="Arial" w:hAnsi="Arial" w:cs="Arial"/>
          <w:sz w:val="24"/>
          <w:szCs w:val="24"/>
        </w:rPr>
        <w:t xml:space="preserve"> que apuntan a </w:t>
      </w:r>
      <w:r w:rsidR="00860D88" w:rsidRPr="0086775D">
        <w:rPr>
          <w:rFonts w:ascii="Arial" w:hAnsi="Arial" w:cs="Arial"/>
          <w:sz w:val="24"/>
          <w:szCs w:val="24"/>
        </w:rPr>
        <w:t>direcciona</w:t>
      </w:r>
      <w:r>
        <w:rPr>
          <w:rFonts w:ascii="Arial" w:hAnsi="Arial" w:cs="Arial"/>
          <w:sz w:val="24"/>
          <w:szCs w:val="24"/>
        </w:rPr>
        <w:t>r</w:t>
      </w:r>
      <w:r w:rsidR="00860D88" w:rsidRPr="0086775D">
        <w:rPr>
          <w:rFonts w:ascii="Arial" w:hAnsi="Arial" w:cs="Arial"/>
          <w:sz w:val="24"/>
          <w:szCs w:val="24"/>
        </w:rPr>
        <w:t xml:space="preserve"> el desarrollo del talento humano</w:t>
      </w:r>
      <w:r>
        <w:rPr>
          <w:rFonts w:ascii="Arial" w:hAnsi="Arial" w:cs="Arial"/>
          <w:sz w:val="24"/>
          <w:szCs w:val="24"/>
        </w:rPr>
        <w:t>, e</w:t>
      </w:r>
      <w:r w:rsidR="00860D88" w:rsidRPr="0086775D">
        <w:rPr>
          <w:rFonts w:ascii="Arial" w:hAnsi="Arial" w:cs="Arial"/>
          <w:sz w:val="24"/>
          <w:szCs w:val="24"/>
        </w:rPr>
        <w:t>l fortalecimiento de las competencias requeridas pa</w:t>
      </w:r>
      <w:r>
        <w:rPr>
          <w:rFonts w:ascii="Arial" w:hAnsi="Arial" w:cs="Arial"/>
          <w:sz w:val="24"/>
          <w:szCs w:val="24"/>
        </w:rPr>
        <w:t xml:space="preserve">ra el buen desempeño del cargo y la </w:t>
      </w:r>
      <w:r w:rsidR="00860D88" w:rsidRPr="0086775D">
        <w:rPr>
          <w:rFonts w:ascii="Arial" w:hAnsi="Arial" w:cs="Arial"/>
          <w:sz w:val="24"/>
          <w:szCs w:val="24"/>
        </w:rPr>
        <w:t>toma de decisi</w:t>
      </w:r>
      <w:r>
        <w:rPr>
          <w:rFonts w:ascii="Arial" w:hAnsi="Arial" w:cs="Arial"/>
          <w:sz w:val="24"/>
          <w:szCs w:val="24"/>
        </w:rPr>
        <w:t xml:space="preserve">ones </w:t>
      </w:r>
      <w:r w:rsidR="00860D88" w:rsidRPr="0086775D">
        <w:rPr>
          <w:rFonts w:ascii="Arial" w:hAnsi="Arial" w:cs="Arial"/>
          <w:sz w:val="24"/>
          <w:szCs w:val="24"/>
        </w:rPr>
        <w:t xml:space="preserve">con base en datos que apunten al mejoramiento de la eficiencia, eficacia y efectividad de la empresa. </w:t>
      </w:r>
    </w:p>
    <w:p w:rsidR="00B83B69" w:rsidRPr="0086775D" w:rsidRDefault="00B83B69" w:rsidP="008F5FF7">
      <w:pPr>
        <w:spacing w:after="0"/>
        <w:jc w:val="both"/>
        <w:rPr>
          <w:rFonts w:ascii="Arial" w:hAnsi="Arial" w:cs="Arial"/>
          <w:sz w:val="24"/>
          <w:szCs w:val="24"/>
        </w:rPr>
      </w:pPr>
    </w:p>
    <w:p w:rsidR="00860D88" w:rsidRDefault="00860D88" w:rsidP="008F5FF7">
      <w:pPr>
        <w:spacing w:after="0"/>
        <w:jc w:val="both"/>
        <w:rPr>
          <w:rFonts w:ascii="Arial" w:hAnsi="Arial" w:cs="Arial"/>
          <w:sz w:val="24"/>
          <w:szCs w:val="24"/>
        </w:rPr>
      </w:pPr>
      <w:r w:rsidRPr="0086775D">
        <w:rPr>
          <w:rFonts w:ascii="Arial" w:hAnsi="Arial" w:cs="Arial"/>
          <w:sz w:val="24"/>
          <w:szCs w:val="24"/>
        </w:rPr>
        <w:t xml:space="preserve">El </w:t>
      </w:r>
      <w:r w:rsidR="006D64E0">
        <w:rPr>
          <w:rFonts w:ascii="Arial" w:hAnsi="Arial" w:cs="Arial"/>
          <w:sz w:val="24"/>
          <w:szCs w:val="24"/>
        </w:rPr>
        <w:t>Modelo Estándar de Control Interno</w:t>
      </w:r>
      <w:r w:rsidRPr="0086775D">
        <w:rPr>
          <w:rFonts w:ascii="Arial" w:hAnsi="Arial" w:cs="Arial"/>
          <w:sz w:val="24"/>
          <w:szCs w:val="24"/>
        </w:rPr>
        <w:t xml:space="preserve"> (MECI) desarrolla además una cultura de calidad y autocontrol, lo cual redunda en el logro de los objetivos estratégicos, la eficiencia en el uso de los recursos y el aumento de la productividad institucional.</w:t>
      </w:r>
    </w:p>
    <w:p w:rsidR="00FF5809" w:rsidRDefault="00FF5809" w:rsidP="008F5FF7">
      <w:pPr>
        <w:spacing w:after="0"/>
        <w:jc w:val="both"/>
        <w:rPr>
          <w:rFonts w:ascii="Arial" w:hAnsi="Arial" w:cs="Arial"/>
          <w:sz w:val="24"/>
          <w:szCs w:val="24"/>
        </w:rPr>
      </w:pPr>
    </w:p>
    <w:p w:rsidR="00FF5809" w:rsidRDefault="00FF5809" w:rsidP="008F5FF7">
      <w:pPr>
        <w:spacing w:after="0"/>
        <w:jc w:val="both"/>
        <w:rPr>
          <w:rFonts w:ascii="Arial" w:hAnsi="Arial" w:cs="Arial"/>
          <w:sz w:val="24"/>
          <w:szCs w:val="24"/>
        </w:rPr>
      </w:pPr>
      <w:r>
        <w:rPr>
          <w:rFonts w:ascii="Arial" w:hAnsi="Arial" w:cs="Arial"/>
          <w:sz w:val="24"/>
          <w:szCs w:val="24"/>
        </w:rPr>
        <w:t xml:space="preserve">Observando la finalidad que tiene la implementación de un modelo de control interno </w:t>
      </w:r>
      <w:r w:rsidR="00156D87">
        <w:rPr>
          <w:rFonts w:ascii="Arial" w:hAnsi="Arial" w:cs="Arial"/>
          <w:sz w:val="24"/>
          <w:szCs w:val="24"/>
        </w:rPr>
        <w:t xml:space="preserve">dentro de la empresa vemos que </w:t>
      </w:r>
      <w:r w:rsidR="00EA50BA">
        <w:rPr>
          <w:rFonts w:ascii="Arial" w:hAnsi="Arial" w:cs="Arial"/>
          <w:sz w:val="24"/>
          <w:szCs w:val="24"/>
        </w:rPr>
        <w:t>la</w:t>
      </w:r>
      <w:r w:rsidR="00D76189">
        <w:rPr>
          <w:rFonts w:ascii="Arial" w:hAnsi="Arial" w:cs="Arial"/>
          <w:sz w:val="24"/>
          <w:szCs w:val="24"/>
        </w:rPr>
        <w:t>s</w:t>
      </w:r>
      <w:r w:rsidR="00EA50BA">
        <w:rPr>
          <w:rFonts w:ascii="Arial" w:hAnsi="Arial" w:cs="Arial"/>
          <w:sz w:val="24"/>
          <w:szCs w:val="24"/>
        </w:rPr>
        <w:t xml:space="preserve"> E.S.E mediante la ejecución de los procesos en el marco del MECI </w:t>
      </w:r>
      <w:r w:rsidR="001453E4">
        <w:rPr>
          <w:rFonts w:ascii="Arial" w:hAnsi="Arial" w:cs="Arial"/>
          <w:sz w:val="24"/>
          <w:szCs w:val="24"/>
        </w:rPr>
        <w:t>evalúa</w:t>
      </w:r>
      <w:r w:rsidR="00A24354">
        <w:rPr>
          <w:rFonts w:ascii="Arial" w:hAnsi="Arial" w:cs="Arial"/>
          <w:sz w:val="24"/>
          <w:szCs w:val="24"/>
        </w:rPr>
        <w:t xml:space="preserve"> los resultados de su gestión</w:t>
      </w:r>
      <w:r w:rsidR="00EA50BA">
        <w:rPr>
          <w:rFonts w:ascii="Arial" w:hAnsi="Arial" w:cs="Arial"/>
          <w:sz w:val="24"/>
          <w:szCs w:val="24"/>
        </w:rPr>
        <w:t xml:space="preserve"> en función de variables las cuales determinan el éxito de la </w:t>
      </w:r>
      <w:r w:rsidR="001453E4">
        <w:rPr>
          <w:rFonts w:ascii="Arial" w:hAnsi="Arial" w:cs="Arial"/>
          <w:sz w:val="24"/>
          <w:szCs w:val="24"/>
        </w:rPr>
        <w:t>gestión</w:t>
      </w:r>
      <w:r w:rsidR="00EA50BA">
        <w:rPr>
          <w:rFonts w:ascii="Arial" w:hAnsi="Arial" w:cs="Arial"/>
          <w:sz w:val="24"/>
          <w:szCs w:val="24"/>
        </w:rPr>
        <w:t xml:space="preserve"> que llevan a cabo los administrativos, </w:t>
      </w:r>
      <w:r w:rsidR="001453E4">
        <w:rPr>
          <w:rFonts w:ascii="Arial" w:hAnsi="Arial" w:cs="Arial"/>
          <w:sz w:val="24"/>
          <w:szCs w:val="24"/>
        </w:rPr>
        <w:t>así</w:t>
      </w:r>
      <w:r w:rsidR="00156D87">
        <w:rPr>
          <w:rFonts w:ascii="Arial" w:hAnsi="Arial" w:cs="Arial"/>
          <w:sz w:val="24"/>
          <w:szCs w:val="24"/>
        </w:rPr>
        <w:t xml:space="preserve"> pues </w:t>
      </w:r>
      <w:r w:rsidR="00EA50BA">
        <w:rPr>
          <w:rFonts w:ascii="Arial" w:hAnsi="Arial" w:cs="Arial"/>
          <w:sz w:val="24"/>
          <w:szCs w:val="24"/>
        </w:rPr>
        <w:t xml:space="preserve">evaluando los resultados que ha tenido el MECI en </w:t>
      </w:r>
      <w:r w:rsidR="008F0F18">
        <w:rPr>
          <w:rFonts w:ascii="Arial" w:hAnsi="Arial" w:cs="Arial"/>
          <w:sz w:val="24"/>
          <w:szCs w:val="24"/>
        </w:rPr>
        <w:t>las Empresas Sociales del Estado del Valle de Aburrá</w:t>
      </w:r>
      <w:r w:rsidR="00EA50BA">
        <w:rPr>
          <w:rFonts w:ascii="Arial" w:hAnsi="Arial" w:cs="Arial"/>
          <w:sz w:val="24"/>
          <w:szCs w:val="24"/>
        </w:rPr>
        <w:t xml:space="preserve"> se</w:t>
      </w:r>
      <w:r w:rsidR="001453E4">
        <w:rPr>
          <w:rFonts w:ascii="Arial" w:hAnsi="Arial" w:cs="Arial"/>
          <w:sz w:val="24"/>
          <w:szCs w:val="24"/>
        </w:rPr>
        <w:t xml:space="preserve"> ve que los integrantes de los grupos de control interno valoran la funcionalidad que ha tenido el </w:t>
      </w:r>
      <w:r w:rsidR="00A24354">
        <w:rPr>
          <w:rFonts w:ascii="Arial" w:hAnsi="Arial" w:cs="Arial"/>
          <w:sz w:val="24"/>
          <w:szCs w:val="24"/>
        </w:rPr>
        <w:t xml:space="preserve">modelo </w:t>
      </w:r>
      <w:r w:rsidR="001453E4">
        <w:rPr>
          <w:rFonts w:ascii="Arial" w:hAnsi="Arial" w:cs="Arial"/>
          <w:sz w:val="24"/>
          <w:szCs w:val="24"/>
        </w:rPr>
        <w:t>en el uso eficiente de los recu</w:t>
      </w:r>
      <w:r w:rsidR="00156D87">
        <w:rPr>
          <w:rFonts w:ascii="Arial" w:hAnsi="Arial" w:cs="Arial"/>
          <w:sz w:val="24"/>
          <w:szCs w:val="24"/>
        </w:rPr>
        <w:t xml:space="preserve">rsos, como lo observamos en el </w:t>
      </w:r>
      <w:r w:rsidR="001453E4">
        <w:rPr>
          <w:rFonts w:ascii="Arial" w:hAnsi="Arial" w:cs="Arial"/>
          <w:sz w:val="24"/>
          <w:szCs w:val="24"/>
        </w:rPr>
        <w:t>siguiente grafico.</w:t>
      </w:r>
    </w:p>
    <w:p w:rsidR="001453E4" w:rsidRDefault="001453E4" w:rsidP="008F5FF7">
      <w:pPr>
        <w:spacing w:after="0"/>
        <w:jc w:val="both"/>
        <w:rPr>
          <w:rFonts w:ascii="Arial" w:hAnsi="Arial" w:cs="Arial"/>
          <w:sz w:val="24"/>
          <w:szCs w:val="24"/>
        </w:rPr>
      </w:pPr>
    </w:p>
    <w:p w:rsidR="001453E4" w:rsidRDefault="00E9063B" w:rsidP="00DB7F95">
      <w:pPr>
        <w:spacing w:after="0"/>
        <w:jc w:val="center"/>
        <w:rPr>
          <w:rFonts w:ascii="Arial" w:hAnsi="Arial" w:cs="Arial"/>
          <w:sz w:val="24"/>
          <w:szCs w:val="24"/>
        </w:rPr>
      </w:pPr>
      <w:r>
        <w:rPr>
          <w:rFonts w:ascii="Arial" w:hAnsi="Arial" w:cs="Arial"/>
          <w:noProof/>
          <w:sz w:val="24"/>
          <w:szCs w:val="24"/>
          <w:lang w:eastAsia="es-CO"/>
        </w:rPr>
        <w:lastRenderedPageBreak/>
        <w:drawing>
          <wp:inline distT="0" distB="0" distL="0" distR="0">
            <wp:extent cx="4391025" cy="2410512"/>
            <wp:effectExtent l="1905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srcRect/>
                    <a:stretch>
                      <a:fillRect/>
                    </a:stretch>
                  </pic:blipFill>
                  <pic:spPr bwMode="auto">
                    <a:xfrm>
                      <a:off x="0" y="0"/>
                      <a:ext cx="4399229" cy="2415016"/>
                    </a:xfrm>
                    <a:prstGeom prst="rect">
                      <a:avLst/>
                    </a:prstGeom>
                    <a:noFill/>
                  </pic:spPr>
                </pic:pic>
              </a:graphicData>
            </a:graphic>
          </wp:inline>
        </w:drawing>
      </w:r>
    </w:p>
    <w:p w:rsidR="00615835" w:rsidRPr="00344E51" w:rsidRDefault="00615835" w:rsidP="00615835">
      <w:pPr>
        <w:spacing w:after="0"/>
        <w:jc w:val="both"/>
        <w:rPr>
          <w:rFonts w:ascii="Arial" w:hAnsi="Arial" w:cs="Arial"/>
          <w:b/>
          <w:sz w:val="16"/>
          <w:szCs w:val="16"/>
        </w:rPr>
      </w:pPr>
      <w:r>
        <w:rPr>
          <w:rFonts w:ascii="Arial" w:hAnsi="Arial" w:cs="Arial"/>
          <w:b/>
          <w:sz w:val="16"/>
          <w:szCs w:val="16"/>
        </w:rPr>
        <w:t xml:space="preserve"> Gráfico 1</w:t>
      </w:r>
    </w:p>
    <w:p w:rsidR="006F7A72" w:rsidRDefault="006F7A72" w:rsidP="008F5FF7">
      <w:pPr>
        <w:spacing w:after="0"/>
        <w:jc w:val="both"/>
        <w:rPr>
          <w:rFonts w:ascii="Arial" w:hAnsi="Arial" w:cs="Arial"/>
          <w:sz w:val="24"/>
          <w:szCs w:val="24"/>
        </w:rPr>
      </w:pPr>
    </w:p>
    <w:p w:rsidR="006F7A72" w:rsidRDefault="00A24354" w:rsidP="008F5FF7">
      <w:pPr>
        <w:spacing w:after="0"/>
        <w:jc w:val="both"/>
        <w:rPr>
          <w:rFonts w:ascii="Arial" w:hAnsi="Arial" w:cs="Arial"/>
          <w:sz w:val="24"/>
          <w:szCs w:val="24"/>
        </w:rPr>
      </w:pPr>
      <w:r>
        <w:rPr>
          <w:rFonts w:ascii="Arial" w:hAnsi="Arial" w:cs="Arial"/>
          <w:sz w:val="24"/>
          <w:szCs w:val="24"/>
        </w:rPr>
        <w:t>Se puede</w:t>
      </w:r>
      <w:r w:rsidR="001453E4">
        <w:rPr>
          <w:rFonts w:ascii="Arial" w:hAnsi="Arial" w:cs="Arial"/>
          <w:sz w:val="24"/>
          <w:szCs w:val="24"/>
        </w:rPr>
        <w:t xml:space="preserve"> inferir que los ejecutores del MECI </w:t>
      </w:r>
      <w:r w:rsidR="008F0F18">
        <w:rPr>
          <w:rFonts w:ascii="Arial" w:hAnsi="Arial" w:cs="Arial"/>
          <w:sz w:val="24"/>
          <w:szCs w:val="24"/>
        </w:rPr>
        <w:t>en las E.S.E del Valle de Aburrá</w:t>
      </w:r>
      <w:r w:rsidR="001453E4">
        <w:rPr>
          <w:rFonts w:ascii="Arial" w:hAnsi="Arial" w:cs="Arial"/>
          <w:sz w:val="24"/>
          <w:szCs w:val="24"/>
        </w:rPr>
        <w:t xml:space="preserve"> han encontrado en </w:t>
      </w:r>
      <w:r>
        <w:rPr>
          <w:rFonts w:ascii="Arial" w:hAnsi="Arial" w:cs="Arial"/>
          <w:sz w:val="24"/>
          <w:szCs w:val="24"/>
        </w:rPr>
        <w:t>este</w:t>
      </w:r>
      <w:r w:rsidR="001453E4">
        <w:rPr>
          <w:rFonts w:ascii="Arial" w:hAnsi="Arial" w:cs="Arial"/>
          <w:sz w:val="24"/>
          <w:szCs w:val="24"/>
        </w:rPr>
        <w:t xml:space="preserve"> una herramienta útil al momento de ejercer el control </w:t>
      </w:r>
      <w:r>
        <w:rPr>
          <w:rFonts w:ascii="Arial" w:hAnsi="Arial" w:cs="Arial"/>
          <w:sz w:val="24"/>
          <w:szCs w:val="24"/>
        </w:rPr>
        <w:t>interno</w:t>
      </w:r>
      <w:r w:rsidR="001453E4">
        <w:rPr>
          <w:rFonts w:ascii="Arial" w:hAnsi="Arial" w:cs="Arial"/>
          <w:sz w:val="24"/>
          <w:szCs w:val="24"/>
        </w:rPr>
        <w:t>, derivando lo anterior</w:t>
      </w:r>
      <w:r>
        <w:rPr>
          <w:rFonts w:ascii="Arial" w:hAnsi="Arial" w:cs="Arial"/>
          <w:sz w:val="24"/>
          <w:szCs w:val="24"/>
        </w:rPr>
        <w:t>,</w:t>
      </w:r>
      <w:r w:rsidR="00DC47FB">
        <w:rPr>
          <w:rFonts w:ascii="Arial" w:hAnsi="Arial" w:cs="Arial"/>
          <w:sz w:val="24"/>
          <w:szCs w:val="24"/>
        </w:rPr>
        <w:t xml:space="preserve"> en que los gestores de los procesos administrativos y los usuarios de la información obtengan más confianza en cómo se llevan a cabo los procesos en cada área de la empresa.</w:t>
      </w:r>
    </w:p>
    <w:p w:rsidR="00DC47FB" w:rsidRDefault="00DC47FB" w:rsidP="008F5FF7">
      <w:pPr>
        <w:spacing w:after="0"/>
        <w:jc w:val="both"/>
        <w:rPr>
          <w:rFonts w:ascii="Arial" w:hAnsi="Arial" w:cs="Arial"/>
          <w:sz w:val="24"/>
          <w:szCs w:val="24"/>
        </w:rPr>
      </w:pPr>
    </w:p>
    <w:p w:rsidR="00DC47FB" w:rsidRDefault="00DC47FB" w:rsidP="008F5FF7">
      <w:pPr>
        <w:spacing w:after="0"/>
        <w:jc w:val="both"/>
        <w:rPr>
          <w:rFonts w:ascii="Arial" w:hAnsi="Arial" w:cs="Arial"/>
          <w:sz w:val="24"/>
          <w:szCs w:val="24"/>
        </w:rPr>
      </w:pPr>
      <w:r>
        <w:rPr>
          <w:rFonts w:ascii="Arial" w:hAnsi="Arial" w:cs="Arial"/>
          <w:sz w:val="24"/>
          <w:szCs w:val="24"/>
        </w:rPr>
        <w:t>De lo anterior</w:t>
      </w:r>
      <w:r w:rsidR="00A24354">
        <w:rPr>
          <w:rFonts w:ascii="Arial" w:hAnsi="Arial" w:cs="Arial"/>
          <w:sz w:val="24"/>
          <w:szCs w:val="24"/>
        </w:rPr>
        <w:t>,</w:t>
      </w:r>
      <w:r>
        <w:rPr>
          <w:rFonts w:ascii="Arial" w:hAnsi="Arial" w:cs="Arial"/>
          <w:sz w:val="24"/>
          <w:szCs w:val="24"/>
        </w:rPr>
        <w:t xml:space="preserve"> </w:t>
      </w:r>
      <w:r w:rsidR="00A24354">
        <w:rPr>
          <w:rFonts w:ascii="Arial" w:hAnsi="Arial" w:cs="Arial"/>
          <w:sz w:val="24"/>
          <w:szCs w:val="24"/>
        </w:rPr>
        <w:t>se destaca</w:t>
      </w:r>
      <w:r>
        <w:rPr>
          <w:rFonts w:ascii="Arial" w:hAnsi="Arial" w:cs="Arial"/>
          <w:sz w:val="24"/>
          <w:szCs w:val="24"/>
        </w:rPr>
        <w:t xml:space="preserve"> que los objetivos que se fijan los administrativos de estas entidades deben ir en función de </w:t>
      </w:r>
      <w:r w:rsidR="00A24354">
        <w:rPr>
          <w:rFonts w:ascii="Arial" w:hAnsi="Arial" w:cs="Arial"/>
          <w:sz w:val="24"/>
          <w:szCs w:val="24"/>
        </w:rPr>
        <w:t>variables que son clave</w:t>
      </w:r>
      <w:r>
        <w:rPr>
          <w:rFonts w:ascii="Arial" w:hAnsi="Arial" w:cs="Arial"/>
          <w:sz w:val="24"/>
          <w:szCs w:val="24"/>
        </w:rPr>
        <w:t xml:space="preserve"> al momento de tomar dec</w:t>
      </w:r>
      <w:r w:rsidR="008F0F18">
        <w:rPr>
          <w:rFonts w:ascii="Arial" w:hAnsi="Arial" w:cs="Arial"/>
          <w:sz w:val="24"/>
          <w:szCs w:val="24"/>
        </w:rPr>
        <w:t>isiones gerenciales</w:t>
      </w:r>
      <w:r w:rsidR="00A24354">
        <w:rPr>
          <w:rFonts w:ascii="Arial" w:hAnsi="Arial" w:cs="Arial"/>
          <w:sz w:val="24"/>
          <w:szCs w:val="24"/>
        </w:rPr>
        <w:t>,</w:t>
      </w:r>
      <w:r w:rsidR="008F0F18">
        <w:rPr>
          <w:rFonts w:ascii="Arial" w:hAnsi="Arial" w:cs="Arial"/>
          <w:sz w:val="24"/>
          <w:szCs w:val="24"/>
        </w:rPr>
        <w:t xml:space="preserve"> y evaluar sí</w:t>
      </w:r>
      <w:r w:rsidR="00156D87">
        <w:rPr>
          <w:rFonts w:ascii="Arial" w:hAnsi="Arial" w:cs="Arial"/>
          <w:sz w:val="24"/>
          <w:szCs w:val="24"/>
        </w:rPr>
        <w:t xml:space="preserve"> realmente </w:t>
      </w:r>
      <w:r>
        <w:rPr>
          <w:rFonts w:ascii="Arial" w:hAnsi="Arial" w:cs="Arial"/>
          <w:sz w:val="24"/>
          <w:szCs w:val="24"/>
        </w:rPr>
        <w:t xml:space="preserve">el MECI </w:t>
      </w:r>
      <w:r w:rsidR="008B0D0F">
        <w:rPr>
          <w:rFonts w:ascii="Arial" w:hAnsi="Arial" w:cs="Arial"/>
          <w:sz w:val="24"/>
          <w:szCs w:val="24"/>
        </w:rPr>
        <w:t>está</w:t>
      </w:r>
      <w:r>
        <w:rPr>
          <w:rFonts w:ascii="Arial" w:hAnsi="Arial" w:cs="Arial"/>
          <w:sz w:val="24"/>
          <w:szCs w:val="24"/>
        </w:rPr>
        <w:t xml:space="preserve"> dando valo</w:t>
      </w:r>
      <w:r w:rsidR="008B0D0F">
        <w:rPr>
          <w:rFonts w:ascii="Arial" w:hAnsi="Arial" w:cs="Arial"/>
          <w:sz w:val="24"/>
          <w:szCs w:val="24"/>
        </w:rPr>
        <w:t xml:space="preserve">r agregado a los productos que reciben los usuarios externos, de allí que los tópicos más importantes al momento de evaluar estos resultados </w:t>
      </w:r>
      <w:r w:rsidR="009635BD">
        <w:rPr>
          <w:rFonts w:ascii="Arial" w:hAnsi="Arial" w:cs="Arial"/>
          <w:sz w:val="24"/>
          <w:szCs w:val="24"/>
        </w:rPr>
        <w:t>son:</w:t>
      </w:r>
    </w:p>
    <w:p w:rsidR="009635BD" w:rsidRDefault="009635BD" w:rsidP="008F5FF7">
      <w:pPr>
        <w:spacing w:after="0"/>
        <w:jc w:val="both"/>
        <w:rPr>
          <w:rFonts w:ascii="Arial" w:hAnsi="Arial" w:cs="Arial"/>
          <w:sz w:val="24"/>
          <w:szCs w:val="24"/>
        </w:rPr>
      </w:pPr>
    </w:p>
    <w:p w:rsidR="008B0D0F" w:rsidRDefault="008B0D0F" w:rsidP="008B0D0F">
      <w:pPr>
        <w:pStyle w:val="Prrafodelista"/>
        <w:numPr>
          <w:ilvl w:val="0"/>
          <w:numId w:val="3"/>
        </w:numPr>
        <w:spacing w:after="0"/>
        <w:rPr>
          <w:rFonts w:ascii="Arial" w:hAnsi="Arial" w:cs="Arial"/>
          <w:sz w:val="24"/>
          <w:szCs w:val="24"/>
        </w:rPr>
      </w:pPr>
      <w:r>
        <w:rPr>
          <w:rFonts w:ascii="Arial" w:hAnsi="Arial" w:cs="Arial"/>
          <w:sz w:val="24"/>
          <w:szCs w:val="24"/>
        </w:rPr>
        <w:t>Logro de objetivos institucionales.</w:t>
      </w:r>
    </w:p>
    <w:p w:rsidR="008B0D0F" w:rsidRDefault="008B0D0F" w:rsidP="008B0D0F">
      <w:pPr>
        <w:pStyle w:val="Prrafodelista"/>
        <w:numPr>
          <w:ilvl w:val="0"/>
          <w:numId w:val="3"/>
        </w:numPr>
        <w:spacing w:after="0"/>
        <w:rPr>
          <w:rFonts w:ascii="Arial" w:hAnsi="Arial" w:cs="Arial"/>
          <w:sz w:val="24"/>
          <w:szCs w:val="24"/>
        </w:rPr>
      </w:pPr>
      <w:r>
        <w:rPr>
          <w:rFonts w:ascii="Arial" w:hAnsi="Arial" w:cs="Arial"/>
          <w:sz w:val="24"/>
          <w:szCs w:val="24"/>
        </w:rPr>
        <w:t>Aporta información real, oportuna y útil.</w:t>
      </w:r>
    </w:p>
    <w:p w:rsidR="008B0D0F" w:rsidRDefault="008B0D0F" w:rsidP="008B0D0F">
      <w:pPr>
        <w:pStyle w:val="Prrafodelista"/>
        <w:numPr>
          <w:ilvl w:val="0"/>
          <w:numId w:val="3"/>
        </w:numPr>
        <w:spacing w:after="0"/>
        <w:rPr>
          <w:rFonts w:ascii="Arial" w:hAnsi="Arial" w:cs="Arial"/>
          <w:sz w:val="24"/>
          <w:szCs w:val="24"/>
        </w:rPr>
      </w:pPr>
      <w:r>
        <w:rPr>
          <w:rFonts w:ascii="Arial" w:hAnsi="Arial" w:cs="Arial"/>
          <w:sz w:val="24"/>
          <w:szCs w:val="24"/>
        </w:rPr>
        <w:t>Optimiza los recursos.</w:t>
      </w:r>
    </w:p>
    <w:p w:rsidR="008B0D0F" w:rsidRDefault="008B0D0F" w:rsidP="008B0D0F">
      <w:pPr>
        <w:pStyle w:val="Prrafodelista"/>
        <w:numPr>
          <w:ilvl w:val="0"/>
          <w:numId w:val="3"/>
        </w:numPr>
        <w:spacing w:after="0"/>
        <w:rPr>
          <w:rFonts w:ascii="Arial" w:hAnsi="Arial" w:cs="Arial"/>
          <w:sz w:val="24"/>
          <w:szCs w:val="24"/>
        </w:rPr>
      </w:pPr>
      <w:r>
        <w:rPr>
          <w:rFonts w:ascii="Arial" w:hAnsi="Arial" w:cs="Arial"/>
          <w:sz w:val="24"/>
          <w:szCs w:val="24"/>
        </w:rPr>
        <w:t>Incremento en la productividad.</w:t>
      </w:r>
    </w:p>
    <w:p w:rsidR="009635BD" w:rsidRDefault="009635BD" w:rsidP="00A57CA3">
      <w:pPr>
        <w:spacing w:after="0"/>
        <w:jc w:val="both"/>
        <w:rPr>
          <w:rFonts w:ascii="Arial" w:hAnsi="Arial" w:cs="Arial"/>
          <w:sz w:val="24"/>
          <w:szCs w:val="24"/>
        </w:rPr>
      </w:pPr>
    </w:p>
    <w:p w:rsidR="008B0D0F" w:rsidRDefault="009635BD" w:rsidP="009635BD">
      <w:pPr>
        <w:spacing w:after="0"/>
        <w:jc w:val="both"/>
        <w:rPr>
          <w:rFonts w:ascii="Arial" w:hAnsi="Arial" w:cs="Arial"/>
          <w:sz w:val="24"/>
          <w:szCs w:val="24"/>
        </w:rPr>
      </w:pPr>
      <w:r>
        <w:rPr>
          <w:rFonts w:ascii="Arial" w:hAnsi="Arial" w:cs="Arial"/>
          <w:sz w:val="24"/>
          <w:szCs w:val="24"/>
        </w:rPr>
        <w:t>E</w:t>
      </w:r>
      <w:r w:rsidR="008B0D0F">
        <w:rPr>
          <w:rFonts w:ascii="Arial" w:hAnsi="Arial" w:cs="Arial"/>
          <w:sz w:val="24"/>
          <w:szCs w:val="24"/>
        </w:rPr>
        <w:t xml:space="preserve">stos componentes </w:t>
      </w:r>
      <w:r>
        <w:rPr>
          <w:rFonts w:ascii="Arial" w:hAnsi="Arial" w:cs="Arial"/>
          <w:sz w:val="24"/>
          <w:szCs w:val="24"/>
        </w:rPr>
        <w:t xml:space="preserve">considerados </w:t>
      </w:r>
      <w:r w:rsidR="008B0D0F">
        <w:rPr>
          <w:rFonts w:ascii="Arial" w:hAnsi="Arial" w:cs="Arial"/>
          <w:sz w:val="24"/>
          <w:szCs w:val="24"/>
        </w:rPr>
        <w:t>como variables determinantes</w:t>
      </w:r>
      <w:r w:rsidR="00F54071">
        <w:rPr>
          <w:rFonts w:ascii="Arial" w:hAnsi="Arial" w:cs="Arial"/>
          <w:sz w:val="24"/>
          <w:szCs w:val="24"/>
        </w:rPr>
        <w:t xml:space="preserve"> </w:t>
      </w:r>
      <w:r w:rsidR="008B0D0F">
        <w:rPr>
          <w:rFonts w:ascii="Arial" w:hAnsi="Arial" w:cs="Arial"/>
          <w:sz w:val="24"/>
          <w:szCs w:val="24"/>
        </w:rPr>
        <w:t xml:space="preserve">al momento de definir la utilidad del modelo, </w:t>
      </w:r>
      <w:r>
        <w:rPr>
          <w:rFonts w:ascii="Arial" w:hAnsi="Arial" w:cs="Arial"/>
          <w:sz w:val="24"/>
          <w:szCs w:val="24"/>
        </w:rPr>
        <w:t>permiten ver</w:t>
      </w:r>
      <w:r w:rsidR="00F54071">
        <w:rPr>
          <w:rFonts w:ascii="Arial" w:hAnsi="Arial" w:cs="Arial"/>
          <w:sz w:val="24"/>
          <w:szCs w:val="24"/>
        </w:rPr>
        <w:t xml:space="preserve"> </w:t>
      </w:r>
      <w:r w:rsidR="008B0D0F">
        <w:rPr>
          <w:rFonts w:ascii="Arial" w:hAnsi="Arial" w:cs="Arial"/>
          <w:sz w:val="24"/>
          <w:szCs w:val="24"/>
        </w:rPr>
        <w:t>según</w:t>
      </w:r>
      <w:r w:rsidR="00156D87">
        <w:rPr>
          <w:rFonts w:ascii="Arial" w:hAnsi="Arial" w:cs="Arial"/>
          <w:sz w:val="24"/>
          <w:szCs w:val="24"/>
        </w:rPr>
        <w:t xml:space="preserve"> los resultados obtenidos </w:t>
      </w:r>
      <w:r>
        <w:rPr>
          <w:rFonts w:ascii="Arial" w:hAnsi="Arial" w:cs="Arial"/>
          <w:sz w:val="24"/>
          <w:szCs w:val="24"/>
        </w:rPr>
        <w:t>que</w:t>
      </w:r>
      <w:r w:rsidR="008B0D0F">
        <w:rPr>
          <w:rFonts w:ascii="Arial" w:hAnsi="Arial" w:cs="Arial"/>
          <w:sz w:val="24"/>
          <w:szCs w:val="24"/>
        </w:rPr>
        <w:t xml:space="preserve"> el MECI</w:t>
      </w:r>
      <w:r w:rsidR="00F54071">
        <w:rPr>
          <w:rFonts w:ascii="Arial" w:hAnsi="Arial" w:cs="Arial"/>
          <w:sz w:val="24"/>
          <w:szCs w:val="24"/>
        </w:rPr>
        <w:t xml:space="preserve"> </w:t>
      </w:r>
      <w:r w:rsidR="00EB4026">
        <w:rPr>
          <w:rFonts w:ascii="Arial" w:hAnsi="Arial" w:cs="Arial"/>
          <w:sz w:val="24"/>
          <w:szCs w:val="24"/>
        </w:rPr>
        <w:t>en las E.S.E el Valle de Aburrá</w:t>
      </w:r>
      <w:r w:rsidR="008F0F18">
        <w:rPr>
          <w:rFonts w:ascii="Arial" w:hAnsi="Arial" w:cs="Arial"/>
          <w:sz w:val="24"/>
          <w:szCs w:val="24"/>
        </w:rPr>
        <w:t xml:space="preserve"> </w:t>
      </w:r>
      <w:r>
        <w:rPr>
          <w:rFonts w:ascii="Arial" w:hAnsi="Arial" w:cs="Arial"/>
          <w:sz w:val="24"/>
          <w:szCs w:val="24"/>
        </w:rPr>
        <w:t>(</w:t>
      </w:r>
      <w:r w:rsidR="008F0F18">
        <w:rPr>
          <w:rFonts w:ascii="Arial" w:hAnsi="Arial" w:cs="Arial"/>
          <w:sz w:val="24"/>
          <w:szCs w:val="24"/>
        </w:rPr>
        <w:t xml:space="preserve">donde el modelo este implementado en un grado </w:t>
      </w:r>
      <w:r w:rsidR="00EB4026">
        <w:rPr>
          <w:rFonts w:ascii="Arial" w:hAnsi="Arial" w:cs="Arial"/>
          <w:sz w:val="24"/>
          <w:szCs w:val="24"/>
        </w:rPr>
        <w:t xml:space="preserve">igual o </w:t>
      </w:r>
      <w:r w:rsidR="008F0F18">
        <w:rPr>
          <w:rFonts w:ascii="Arial" w:hAnsi="Arial" w:cs="Arial"/>
          <w:sz w:val="24"/>
          <w:szCs w:val="24"/>
        </w:rPr>
        <w:t xml:space="preserve">superior al </w:t>
      </w:r>
      <w:r>
        <w:rPr>
          <w:rFonts w:ascii="Arial" w:hAnsi="Arial" w:cs="Arial"/>
          <w:sz w:val="24"/>
          <w:szCs w:val="24"/>
        </w:rPr>
        <w:t>ochenta porciento)</w:t>
      </w:r>
      <w:r w:rsidR="008F0F18">
        <w:rPr>
          <w:rFonts w:ascii="Arial" w:hAnsi="Arial" w:cs="Arial"/>
          <w:sz w:val="24"/>
          <w:szCs w:val="24"/>
        </w:rPr>
        <w:t xml:space="preserve"> </w:t>
      </w:r>
      <w:r>
        <w:rPr>
          <w:rFonts w:ascii="Arial" w:hAnsi="Arial" w:cs="Arial"/>
          <w:sz w:val="24"/>
          <w:szCs w:val="24"/>
        </w:rPr>
        <w:t>mejora</w:t>
      </w:r>
      <w:r w:rsidR="008B0D0F">
        <w:rPr>
          <w:rFonts w:ascii="Arial" w:hAnsi="Arial" w:cs="Arial"/>
          <w:sz w:val="24"/>
          <w:szCs w:val="24"/>
        </w:rPr>
        <w:t xml:space="preserve"> notablemente el uso de los recursos al interior de la empresa, para ilustrar esto de mejor forma podemos observar la siguiente grafica.</w:t>
      </w:r>
    </w:p>
    <w:p w:rsidR="008B0D0F" w:rsidRPr="008B0D0F" w:rsidRDefault="00B66EC0" w:rsidP="00DB7F95">
      <w:pPr>
        <w:spacing w:after="0"/>
        <w:jc w:val="center"/>
        <w:rPr>
          <w:rFonts w:ascii="Arial" w:hAnsi="Arial" w:cs="Arial"/>
          <w:sz w:val="24"/>
          <w:szCs w:val="24"/>
        </w:rPr>
      </w:pPr>
      <w:r>
        <w:rPr>
          <w:rFonts w:ascii="Arial" w:hAnsi="Arial" w:cs="Arial"/>
          <w:noProof/>
          <w:sz w:val="24"/>
          <w:szCs w:val="24"/>
          <w:lang w:eastAsia="es-CO"/>
        </w:rPr>
        <w:lastRenderedPageBreak/>
        <w:drawing>
          <wp:inline distT="0" distB="0" distL="0" distR="0">
            <wp:extent cx="4438650" cy="2558582"/>
            <wp:effectExtent l="19050" t="0" r="0" b="0"/>
            <wp:docPr id="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srcRect/>
                    <a:stretch>
                      <a:fillRect/>
                    </a:stretch>
                  </pic:blipFill>
                  <pic:spPr bwMode="auto">
                    <a:xfrm>
                      <a:off x="0" y="0"/>
                      <a:ext cx="4444312" cy="2561846"/>
                    </a:xfrm>
                    <a:prstGeom prst="rect">
                      <a:avLst/>
                    </a:prstGeom>
                    <a:noFill/>
                  </pic:spPr>
                </pic:pic>
              </a:graphicData>
            </a:graphic>
          </wp:inline>
        </w:drawing>
      </w:r>
    </w:p>
    <w:p w:rsidR="008B0D0F" w:rsidRPr="00615835" w:rsidRDefault="00F54071" w:rsidP="00615835">
      <w:pPr>
        <w:spacing w:after="0"/>
        <w:rPr>
          <w:rFonts w:ascii="Arial" w:hAnsi="Arial" w:cs="Arial"/>
          <w:sz w:val="24"/>
          <w:szCs w:val="24"/>
        </w:rPr>
      </w:pPr>
      <w:r>
        <w:rPr>
          <w:rFonts w:ascii="Arial" w:hAnsi="Arial" w:cs="Arial"/>
          <w:b/>
          <w:sz w:val="16"/>
          <w:szCs w:val="16"/>
        </w:rPr>
        <w:t xml:space="preserve"> </w:t>
      </w:r>
      <w:r w:rsidR="00615835" w:rsidRPr="00615835">
        <w:rPr>
          <w:rFonts w:ascii="Arial" w:hAnsi="Arial" w:cs="Arial"/>
          <w:b/>
          <w:sz w:val="16"/>
          <w:szCs w:val="16"/>
        </w:rPr>
        <w:t>Gráfico 2</w:t>
      </w:r>
    </w:p>
    <w:p w:rsidR="008B0D0F" w:rsidRPr="008B0D0F" w:rsidRDefault="008B0D0F" w:rsidP="008B0D0F">
      <w:pPr>
        <w:pStyle w:val="Prrafodelista"/>
        <w:numPr>
          <w:ilvl w:val="0"/>
          <w:numId w:val="0"/>
        </w:numPr>
        <w:spacing w:after="0"/>
        <w:ind w:left="720"/>
        <w:rPr>
          <w:rFonts w:ascii="Arial" w:hAnsi="Arial" w:cs="Arial"/>
          <w:sz w:val="24"/>
          <w:szCs w:val="24"/>
        </w:rPr>
      </w:pPr>
    </w:p>
    <w:p w:rsidR="006A6794" w:rsidRDefault="0071676B" w:rsidP="008F5FF7">
      <w:pPr>
        <w:spacing w:after="0"/>
        <w:jc w:val="both"/>
        <w:rPr>
          <w:rFonts w:ascii="Arial" w:hAnsi="Arial" w:cs="Arial"/>
          <w:b/>
          <w:sz w:val="24"/>
          <w:szCs w:val="24"/>
        </w:rPr>
      </w:pPr>
      <w:r>
        <w:rPr>
          <w:rFonts w:ascii="Arial" w:hAnsi="Arial" w:cs="Arial"/>
          <w:b/>
          <w:sz w:val="24"/>
          <w:szCs w:val="24"/>
        </w:rPr>
        <w:t xml:space="preserve">AUMENTO DE </w:t>
      </w:r>
      <w:r w:rsidR="006A6794">
        <w:rPr>
          <w:rFonts w:ascii="Arial" w:hAnsi="Arial" w:cs="Arial"/>
          <w:b/>
          <w:sz w:val="24"/>
          <w:szCs w:val="24"/>
        </w:rPr>
        <w:t xml:space="preserve">LA CALIDAD </w:t>
      </w:r>
      <w:r>
        <w:rPr>
          <w:rFonts w:ascii="Arial" w:hAnsi="Arial" w:cs="Arial"/>
          <w:b/>
          <w:sz w:val="24"/>
          <w:szCs w:val="24"/>
        </w:rPr>
        <w:t>EN</w:t>
      </w:r>
      <w:r w:rsidR="006A6794">
        <w:rPr>
          <w:rFonts w:ascii="Arial" w:hAnsi="Arial" w:cs="Arial"/>
          <w:b/>
          <w:sz w:val="24"/>
          <w:szCs w:val="24"/>
        </w:rPr>
        <w:t xml:space="preserve"> LOS PROCESOS </w:t>
      </w:r>
      <w:r>
        <w:rPr>
          <w:rFonts w:ascii="Arial" w:hAnsi="Arial" w:cs="Arial"/>
          <w:b/>
          <w:sz w:val="24"/>
          <w:szCs w:val="24"/>
        </w:rPr>
        <w:t>PARA</w:t>
      </w:r>
      <w:r w:rsidR="006A6794">
        <w:rPr>
          <w:rFonts w:ascii="Arial" w:hAnsi="Arial" w:cs="Arial"/>
          <w:b/>
          <w:sz w:val="24"/>
          <w:szCs w:val="24"/>
        </w:rPr>
        <w:t xml:space="preserve"> LAS EMPRESAS SOCIALES DEL ESTADO DEL VALLE DE ABURRÁ</w:t>
      </w:r>
      <w:r>
        <w:rPr>
          <w:rFonts w:ascii="Arial" w:hAnsi="Arial" w:cs="Arial"/>
          <w:b/>
          <w:sz w:val="24"/>
          <w:szCs w:val="24"/>
        </w:rPr>
        <w:t xml:space="preserve"> LUEGO DE LA IMPLEMENTACIÓN DEL MECI 1000:2005.</w:t>
      </w:r>
    </w:p>
    <w:p w:rsidR="00860D88" w:rsidRPr="0086775D" w:rsidRDefault="00860D88" w:rsidP="008F5FF7">
      <w:pPr>
        <w:spacing w:after="0"/>
        <w:jc w:val="both"/>
        <w:rPr>
          <w:rFonts w:ascii="Arial" w:hAnsi="Arial" w:cs="Arial"/>
          <w:sz w:val="24"/>
          <w:szCs w:val="24"/>
        </w:rPr>
      </w:pPr>
    </w:p>
    <w:p w:rsidR="00A1168A" w:rsidRPr="0086775D" w:rsidRDefault="00AB3B18" w:rsidP="00AB3B18">
      <w:pPr>
        <w:spacing w:after="0"/>
        <w:jc w:val="both"/>
        <w:rPr>
          <w:rFonts w:ascii="Arial" w:hAnsi="Arial" w:cs="Arial"/>
          <w:sz w:val="24"/>
          <w:szCs w:val="24"/>
        </w:rPr>
      </w:pPr>
      <w:r w:rsidRPr="0086775D">
        <w:rPr>
          <w:rFonts w:ascii="Arial" w:hAnsi="Arial" w:cs="Arial"/>
          <w:sz w:val="24"/>
          <w:szCs w:val="24"/>
        </w:rPr>
        <w:t xml:space="preserve">El </w:t>
      </w:r>
      <w:r w:rsidR="006D64E0">
        <w:rPr>
          <w:rFonts w:ascii="Arial" w:hAnsi="Arial" w:cs="Arial"/>
          <w:sz w:val="24"/>
          <w:szCs w:val="24"/>
        </w:rPr>
        <w:t>Modelo Estándar de Control Interno</w:t>
      </w:r>
      <w:r w:rsidRPr="0086775D">
        <w:rPr>
          <w:rFonts w:ascii="Arial" w:hAnsi="Arial" w:cs="Arial"/>
          <w:sz w:val="24"/>
          <w:szCs w:val="24"/>
        </w:rPr>
        <w:t xml:space="preserve"> a través de la confiabilidad en los procesos logrado </w:t>
      </w:r>
      <w:r w:rsidR="00FF3F22" w:rsidRPr="0086775D">
        <w:rPr>
          <w:rFonts w:ascii="Arial" w:hAnsi="Arial" w:cs="Arial"/>
          <w:sz w:val="24"/>
          <w:szCs w:val="24"/>
        </w:rPr>
        <w:t>por medio</w:t>
      </w:r>
      <w:r w:rsidRPr="0086775D">
        <w:rPr>
          <w:rFonts w:ascii="Arial" w:hAnsi="Arial" w:cs="Arial"/>
          <w:sz w:val="24"/>
          <w:szCs w:val="24"/>
        </w:rPr>
        <w:t xml:space="preserve"> del mejoramiento continúo</w:t>
      </w:r>
      <w:r w:rsidR="00FF3F22" w:rsidRPr="0086775D">
        <w:rPr>
          <w:rFonts w:ascii="Arial" w:hAnsi="Arial" w:cs="Arial"/>
          <w:sz w:val="24"/>
          <w:szCs w:val="24"/>
        </w:rPr>
        <w:t>,</w:t>
      </w:r>
      <w:r w:rsidRPr="0086775D">
        <w:rPr>
          <w:rFonts w:ascii="Arial" w:hAnsi="Arial" w:cs="Arial"/>
          <w:sz w:val="24"/>
          <w:szCs w:val="24"/>
        </w:rPr>
        <w:t xml:space="preserve"> permite definir y aplicar medidas para prevenir los riesgos, detectar y corregir desviaciones que se presentan y que puedan afectar el logro de los objetivos y proteger recursos de la organización, buscando la adecuada administración ante posibles rie</w:t>
      </w:r>
      <w:r w:rsidR="009635BD">
        <w:rPr>
          <w:rFonts w:ascii="Arial" w:hAnsi="Arial" w:cs="Arial"/>
          <w:sz w:val="24"/>
          <w:szCs w:val="24"/>
        </w:rPr>
        <w:t>sgos que la afecten y velar por</w:t>
      </w:r>
      <w:r w:rsidRPr="0086775D">
        <w:rPr>
          <w:rFonts w:ascii="Arial" w:hAnsi="Arial" w:cs="Arial"/>
          <w:sz w:val="24"/>
          <w:szCs w:val="24"/>
        </w:rPr>
        <w:t>que todas las actividades y recursos de la organización estén dirigidos al cumplimientos</w:t>
      </w:r>
      <w:r w:rsidR="00FF3F22" w:rsidRPr="0086775D">
        <w:rPr>
          <w:rFonts w:ascii="Arial" w:hAnsi="Arial" w:cs="Arial"/>
          <w:sz w:val="24"/>
          <w:szCs w:val="24"/>
        </w:rPr>
        <w:t xml:space="preserve"> de los objetivos de la entidad.</w:t>
      </w:r>
    </w:p>
    <w:p w:rsidR="00A1168A" w:rsidRPr="0086775D" w:rsidRDefault="00A1168A" w:rsidP="008F5FF7">
      <w:pPr>
        <w:spacing w:after="0"/>
        <w:jc w:val="both"/>
        <w:rPr>
          <w:rFonts w:ascii="Arial" w:hAnsi="Arial" w:cs="Arial"/>
          <w:sz w:val="24"/>
          <w:szCs w:val="24"/>
        </w:rPr>
      </w:pPr>
    </w:p>
    <w:p w:rsidR="00860D88" w:rsidRPr="0086775D" w:rsidRDefault="00FF3F22" w:rsidP="008F5FF7">
      <w:pPr>
        <w:spacing w:after="0"/>
        <w:jc w:val="both"/>
        <w:rPr>
          <w:rFonts w:ascii="Arial" w:hAnsi="Arial" w:cs="Arial"/>
          <w:sz w:val="24"/>
          <w:szCs w:val="24"/>
        </w:rPr>
      </w:pPr>
      <w:r w:rsidRPr="0086775D">
        <w:rPr>
          <w:rFonts w:ascii="Arial" w:hAnsi="Arial" w:cs="Arial"/>
          <w:sz w:val="24"/>
          <w:szCs w:val="24"/>
        </w:rPr>
        <w:t xml:space="preserve">Es así como </w:t>
      </w:r>
      <w:r w:rsidR="00A1168A" w:rsidRPr="0086775D">
        <w:rPr>
          <w:rFonts w:ascii="Arial" w:hAnsi="Arial" w:cs="Arial"/>
          <w:sz w:val="24"/>
          <w:szCs w:val="24"/>
        </w:rPr>
        <w:t xml:space="preserve">apoyado en el </w:t>
      </w:r>
      <w:r w:rsidR="009635BD">
        <w:rPr>
          <w:rFonts w:ascii="Arial" w:hAnsi="Arial" w:cs="Arial"/>
          <w:sz w:val="24"/>
          <w:szCs w:val="24"/>
        </w:rPr>
        <w:t xml:space="preserve">planear, hacer, verificar y actuar (ciclo </w:t>
      </w:r>
      <w:r w:rsidR="00B72407">
        <w:rPr>
          <w:rFonts w:ascii="Arial" w:hAnsi="Arial" w:cs="Arial"/>
          <w:sz w:val="24"/>
          <w:szCs w:val="24"/>
        </w:rPr>
        <w:t>PHVA</w:t>
      </w:r>
      <w:r w:rsidR="009635BD">
        <w:rPr>
          <w:rFonts w:ascii="Arial" w:hAnsi="Arial" w:cs="Arial"/>
          <w:sz w:val="24"/>
          <w:szCs w:val="24"/>
        </w:rPr>
        <w:t>)</w:t>
      </w:r>
      <w:r w:rsidR="00B72407" w:rsidRPr="00B72407">
        <w:rPr>
          <w:rStyle w:val="Refdenotaalpie"/>
          <w:rFonts w:cs="Arial"/>
          <w:bCs/>
          <w:sz w:val="24"/>
          <w:szCs w:val="24"/>
          <w:lang w:val="es-ES"/>
        </w:rPr>
        <w:t xml:space="preserve"> </w:t>
      </w:r>
      <w:r w:rsidR="00B72407" w:rsidRPr="002B696E">
        <w:rPr>
          <w:rStyle w:val="Refdenotaalpie"/>
          <w:rFonts w:cs="Arial"/>
          <w:bCs/>
          <w:sz w:val="24"/>
          <w:szCs w:val="24"/>
          <w:lang w:val="es-ES"/>
        </w:rPr>
        <w:footnoteReference w:id="10"/>
      </w:r>
      <w:r w:rsidRPr="0086775D">
        <w:rPr>
          <w:rFonts w:ascii="Arial" w:hAnsi="Arial" w:cs="Arial"/>
          <w:sz w:val="24"/>
          <w:szCs w:val="24"/>
        </w:rPr>
        <w:t>, el MECI 1000:2005</w:t>
      </w:r>
      <w:r w:rsidR="00A1168A" w:rsidRPr="0086775D">
        <w:rPr>
          <w:rFonts w:ascii="Arial" w:hAnsi="Arial" w:cs="Arial"/>
          <w:sz w:val="24"/>
          <w:szCs w:val="24"/>
        </w:rPr>
        <w:t xml:space="preserve"> instaura cánones y estándares que permiten </w:t>
      </w:r>
      <w:r w:rsidR="009635BD">
        <w:rPr>
          <w:rFonts w:ascii="Arial" w:hAnsi="Arial" w:cs="Arial"/>
          <w:sz w:val="24"/>
          <w:szCs w:val="24"/>
        </w:rPr>
        <w:t xml:space="preserve">que </w:t>
      </w:r>
      <w:r w:rsidR="00A1168A" w:rsidRPr="0086775D">
        <w:rPr>
          <w:rFonts w:ascii="Arial" w:hAnsi="Arial" w:cs="Arial"/>
          <w:sz w:val="24"/>
          <w:szCs w:val="24"/>
        </w:rPr>
        <w:t xml:space="preserve">en la etapa de </w:t>
      </w:r>
      <w:r w:rsidR="00846EC3" w:rsidRPr="0086775D">
        <w:rPr>
          <w:rFonts w:ascii="Arial" w:hAnsi="Arial" w:cs="Arial"/>
          <w:sz w:val="24"/>
          <w:szCs w:val="24"/>
        </w:rPr>
        <w:lastRenderedPageBreak/>
        <w:t>verificación se determine si</w:t>
      </w:r>
      <w:r w:rsidR="00A1168A" w:rsidRPr="0086775D">
        <w:rPr>
          <w:rFonts w:ascii="Arial" w:hAnsi="Arial" w:cs="Arial"/>
          <w:sz w:val="24"/>
          <w:szCs w:val="24"/>
        </w:rPr>
        <w:t xml:space="preserve"> dichos correctivos favorecen o perjudican el logro de los procesos misionales</w:t>
      </w:r>
      <w:r w:rsidR="009635BD">
        <w:rPr>
          <w:rFonts w:ascii="Arial" w:hAnsi="Arial" w:cs="Arial"/>
          <w:sz w:val="24"/>
          <w:szCs w:val="24"/>
        </w:rPr>
        <w:t>,</w:t>
      </w:r>
      <w:r w:rsidR="00A1168A" w:rsidRPr="0086775D">
        <w:rPr>
          <w:rFonts w:ascii="Arial" w:hAnsi="Arial" w:cs="Arial"/>
          <w:sz w:val="24"/>
          <w:szCs w:val="24"/>
        </w:rPr>
        <w:t xml:space="preserve"> </w:t>
      </w:r>
      <w:r w:rsidR="00846EC3" w:rsidRPr="0086775D">
        <w:rPr>
          <w:rFonts w:ascii="Arial" w:hAnsi="Arial" w:cs="Arial"/>
          <w:sz w:val="24"/>
          <w:szCs w:val="24"/>
        </w:rPr>
        <w:t>y si no es el caso</w:t>
      </w:r>
      <w:r w:rsidR="009635BD">
        <w:rPr>
          <w:rFonts w:ascii="Arial" w:hAnsi="Arial" w:cs="Arial"/>
          <w:sz w:val="24"/>
          <w:szCs w:val="24"/>
        </w:rPr>
        <w:t>,</w:t>
      </w:r>
      <w:r w:rsidR="00846EC3" w:rsidRPr="0086775D">
        <w:rPr>
          <w:rFonts w:ascii="Arial" w:hAnsi="Arial" w:cs="Arial"/>
          <w:sz w:val="24"/>
          <w:szCs w:val="24"/>
        </w:rPr>
        <w:t xml:space="preserve"> replantearse nuevas medidas, todo ello antes de su posterior aplicación.</w:t>
      </w:r>
    </w:p>
    <w:p w:rsidR="00846EC3" w:rsidRPr="0086775D" w:rsidRDefault="00846EC3" w:rsidP="008F5FF7">
      <w:pPr>
        <w:spacing w:after="0"/>
        <w:jc w:val="both"/>
        <w:rPr>
          <w:rFonts w:ascii="Arial" w:hAnsi="Arial" w:cs="Arial"/>
          <w:sz w:val="24"/>
          <w:szCs w:val="24"/>
        </w:rPr>
      </w:pPr>
    </w:p>
    <w:p w:rsidR="00846EC3" w:rsidRPr="0086775D" w:rsidRDefault="00BD1B00" w:rsidP="008F5FF7">
      <w:pPr>
        <w:spacing w:after="0"/>
        <w:jc w:val="both"/>
        <w:rPr>
          <w:rFonts w:ascii="Arial" w:hAnsi="Arial" w:cs="Arial"/>
          <w:sz w:val="24"/>
          <w:szCs w:val="24"/>
        </w:rPr>
      </w:pPr>
      <w:r w:rsidRPr="0086775D">
        <w:rPr>
          <w:rFonts w:ascii="Arial" w:hAnsi="Arial" w:cs="Arial"/>
          <w:sz w:val="24"/>
          <w:szCs w:val="24"/>
        </w:rPr>
        <w:t>Además</w:t>
      </w:r>
      <w:r w:rsidR="009635BD">
        <w:rPr>
          <w:rFonts w:ascii="Arial" w:hAnsi="Arial" w:cs="Arial"/>
          <w:sz w:val="24"/>
          <w:szCs w:val="24"/>
        </w:rPr>
        <w:t>,</w:t>
      </w:r>
      <w:r w:rsidR="00846EC3" w:rsidRPr="0086775D">
        <w:rPr>
          <w:rFonts w:ascii="Arial" w:hAnsi="Arial" w:cs="Arial"/>
          <w:sz w:val="24"/>
          <w:szCs w:val="24"/>
        </w:rPr>
        <w:t xml:space="preserve"> </w:t>
      </w:r>
      <w:r w:rsidR="00AB3B18" w:rsidRPr="0086775D">
        <w:rPr>
          <w:rFonts w:ascii="Arial" w:hAnsi="Arial" w:cs="Arial"/>
          <w:sz w:val="24"/>
          <w:szCs w:val="24"/>
        </w:rPr>
        <w:t xml:space="preserve">el </w:t>
      </w:r>
      <w:r w:rsidR="006D64E0">
        <w:rPr>
          <w:rFonts w:ascii="Arial" w:hAnsi="Arial" w:cs="Arial"/>
          <w:sz w:val="24"/>
          <w:szCs w:val="24"/>
        </w:rPr>
        <w:t>Modelo Estándar de Control Interno</w:t>
      </w:r>
      <w:r w:rsidR="00AB3B18" w:rsidRPr="0086775D">
        <w:rPr>
          <w:rFonts w:ascii="Arial" w:hAnsi="Arial" w:cs="Arial"/>
          <w:sz w:val="24"/>
          <w:szCs w:val="24"/>
        </w:rPr>
        <w:t xml:space="preserve"> (MECI) </w:t>
      </w:r>
      <w:r w:rsidR="00846EC3" w:rsidRPr="0086775D">
        <w:rPr>
          <w:rFonts w:ascii="Arial" w:hAnsi="Arial" w:cs="Arial"/>
          <w:sz w:val="24"/>
          <w:szCs w:val="24"/>
        </w:rPr>
        <w:t>garantiza el cumplimiento de las funciones de</w:t>
      </w:r>
      <w:r w:rsidR="009635BD">
        <w:rPr>
          <w:rFonts w:ascii="Arial" w:hAnsi="Arial" w:cs="Arial"/>
          <w:sz w:val="24"/>
          <w:szCs w:val="24"/>
        </w:rPr>
        <w:t xml:space="preserve"> un</w:t>
      </w:r>
      <w:r w:rsidR="00846EC3" w:rsidRPr="0086775D">
        <w:rPr>
          <w:rFonts w:ascii="Arial" w:hAnsi="Arial" w:cs="Arial"/>
          <w:sz w:val="24"/>
          <w:szCs w:val="24"/>
        </w:rPr>
        <w:t xml:space="preserve"> cargo</w:t>
      </w:r>
      <w:r w:rsidR="009635BD">
        <w:rPr>
          <w:rFonts w:ascii="Arial" w:hAnsi="Arial" w:cs="Arial"/>
          <w:sz w:val="24"/>
          <w:szCs w:val="24"/>
        </w:rPr>
        <w:t xml:space="preserve"> y</w:t>
      </w:r>
      <w:r w:rsidR="00846EC3" w:rsidRPr="0086775D">
        <w:rPr>
          <w:rFonts w:ascii="Arial" w:hAnsi="Arial" w:cs="Arial"/>
          <w:sz w:val="24"/>
          <w:szCs w:val="24"/>
        </w:rPr>
        <w:t xml:space="preserve"> mediante el autocontr</w:t>
      </w:r>
      <w:r w:rsidR="009635BD">
        <w:rPr>
          <w:rFonts w:ascii="Arial" w:hAnsi="Arial" w:cs="Arial"/>
          <w:sz w:val="24"/>
          <w:szCs w:val="24"/>
        </w:rPr>
        <w:t>ol y la autorregulación alcanzar</w:t>
      </w:r>
      <w:r w:rsidR="00846EC3" w:rsidRPr="0086775D">
        <w:rPr>
          <w:rFonts w:ascii="Arial" w:hAnsi="Arial" w:cs="Arial"/>
          <w:sz w:val="24"/>
          <w:szCs w:val="24"/>
        </w:rPr>
        <w:t xml:space="preserve"> el cumplimiento de los objetivos, </w:t>
      </w:r>
      <w:r w:rsidR="00C41B1E">
        <w:rPr>
          <w:rFonts w:ascii="Arial" w:hAnsi="Arial" w:cs="Arial"/>
          <w:sz w:val="24"/>
          <w:szCs w:val="24"/>
        </w:rPr>
        <w:t>permitiéndole</w:t>
      </w:r>
      <w:r w:rsidR="00846EC3" w:rsidRPr="0086775D">
        <w:rPr>
          <w:rFonts w:ascii="Arial" w:hAnsi="Arial" w:cs="Arial"/>
          <w:sz w:val="24"/>
          <w:szCs w:val="24"/>
        </w:rPr>
        <w:t xml:space="preserve"> a la empresa monitorear el desempeño de sus procesos, analizar situaciones adversas y tomar acciones que im</w:t>
      </w:r>
      <w:r w:rsidR="00AB3B18" w:rsidRPr="0086775D">
        <w:rPr>
          <w:rFonts w:ascii="Arial" w:hAnsi="Arial" w:cs="Arial"/>
          <w:sz w:val="24"/>
          <w:szCs w:val="24"/>
        </w:rPr>
        <w:t xml:space="preserve">pulsen su mejoramiento continuo a </w:t>
      </w:r>
      <w:r w:rsidR="00846EC3" w:rsidRPr="0086775D">
        <w:rPr>
          <w:rFonts w:ascii="Arial" w:hAnsi="Arial" w:cs="Arial"/>
          <w:sz w:val="24"/>
          <w:szCs w:val="24"/>
        </w:rPr>
        <w:t>través del seguimiento a indicadores,</w:t>
      </w:r>
      <w:r w:rsidR="00FF3F22" w:rsidRPr="0086775D">
        <w:rPr>
          <w:rFonts w:ascii="Arial" w:hAnsi="Arial" w:cs="Arial"/>
          <w:sz w:val="24"/>
          <w:szCs w:val="24"/>
        </w:rPr>
        <w:t xml:space="preserve"> </w:t>
      </w:r>
      <w:r w:rsidR="00D76189">
        <w:rPr>
          <w:rFonts w:ascii="Arial" w:hAnsi="Arial" w:cs="Arial"/>
          <w:sz w:val="24"/>
          <w:szCs w:val="24"/>
        </w:rPr>
        <w:t>auditorí</w:t>
      </w:r>
      <w:r w:rsidR="00846EC3" w:rsidRPr="0086775D">
        <w:rPr>
          <w:rFonts w:ascii="Arial" w:hAnsi="Arial" w:cs="Arial"/>
          <w:sz w:val="24"/>
          <w:szCs w:val="24"/>
        </w:rPr>
        <w:t xml:space="preserve">as internas y acciones de control </w:t>
      </w:r>
      <w:r w:rsidR="00FF3F22" w:rsidRPr="0086775D">
        <w:rPr>
          <w:rFonts w:ascii="Arial" w:hAnsi="Arial" w:cs="Arial"/>
          <w:sz w:val="24"/>
          <w:szCs w:val="24"/>
        </w:rPr>
        <w:t>que</w:t>
      </w:r>
      <w:r w:rsidR="00846EC3" w:rsidRPr="0086775D">
        <w:rPr>
          <w:rFonts w:ascii="Arial" w:hAnsi="Arial" w:cs="Arial"/>
          <w:sz w:val="24"/>
          <w:szCs w:val="24"/>
        </w:rPr>
        <w:t xml:space="preserve"> identifican oportunidades que contribuyen al </w:t>
      </w:r>
      <w:r w:rsidR="00C41B1E">
        <w:rPr>
          <w:rFonts w:ascii="Arial" w:hAnsi="Arial" w:cs="Arial"/>
          <w:sz w:val="24"/>
          <w:szCs w:val="24"/>
        </w:rPr>
        <w:t xml:space="preserve">mejor </w:t>
      </w:r>
      <w:r w:rsidR="00846EC3" w:rsidRPr="0086775D">
        <w:rPr>
          <w:rFonts w:ascii="Arial" w:hAnsi="Arial" w:cs="Arial"/>
          <w:sz w:val="24"/>
          <w:szCs w:val="24"/>
        </w:rPr>
        <w:t>desarrollo de</w:t>
      </w:r>
      <w:r w:rsidR="00FF3F22" w:rsidRPr="0086775D">
        <w:rPr>
          <w:rFonts w:ascii="Arial" w:hAnsi="Arial" w:cs="Arial"/>
          <w:sz w:val="24"/>
          <w:szCs w:val="24"/>
        </w:rPr>
        <w:t>l</w:t>
      </w:r>
      <w:r w:rsidR="00846EC3" w:rsidRPr="0086775D">
        <w:rPr>
          <w:rFonts w:ascii="Arial" w:hAnsi="Arial" w:cs="Arial"/>
          <w:sz w:val="24"/>
          <w:szCs w:val="24"/>
        </w:rPr>
        <w:t xml:space="preserve"> proceso.</w:t>
      </w:r>
    </w:p>
    <w:p w:rsidR="00846EC3" w:rsidRPr="0086775D" w:rsidRDefault="00846EC3" w:rsidP="008F5FF7">
      <w:pPr>
        <w:spacing w:after="0"/>
        <w:jc w:val="both"/>
        <w:rPr>
          <w:rFonts w:ascii="Arial" w:hAnsi="Arial" w:cs="Arial"/>
          <w:sz w:val="24"/>
          <w:szCs w:val="24"/>
        </w:rPr>
      </w:pPr>
    </w:p>
    <w:p w:rsidR="00E8198C" w:rsidRPr="0086775D" w:rsidRDefault="00C41B1E" w:rsidP="008F5FF7">
      <w:pPr>
        <w:spacing w:after="0"/>
        <w:jc w:val="both"/>
        <w:rPr>
          <w:rFonts w:ascii="Arial" w:hAnsi="Arial" w:cs="Arial"/>
          <w:sz w:val="24"/>
          <w:szCs w:val="24"/>
        </w:rPr>
      </w:pPr>
      <w:r>
        <w:rPr>
          <w:rFonts w:ascii="Arial" w:hAnsi="Arial" w:cs="Arial"/>
          <w:sz w:val="24"/>
          <w:szCs w:val="24"/>
        </w:rPr>
        <w:t>E</w:t>
      </w:r>
      <w:r w:rsidR="00BD1B00" w:rsidRPr="0086775D">
        <w:rPr>
          <w:rFonts w:ascii="Arial" w:hAnsi="Arial" w:cs="Arial"/>
          <w:sz w:val="24"/>
          <w:szCs w:val="24"/>
        </w:rPr>
        <w:t>l MECI t</w:t>
      </w:r>
      <w:r w:rsidR="00D76189">
        <w:rPr>
          <w:rFonts w:ascii="Arial" w:hAnsi="Arial" w:cs="Arial"/>
          <w:sz w:val="24"/>
          <w:szCs w:val="24"/>
        </w:rPr>
        <w:t>al y como está</w:t>
      </w:r>
      <w:r w:rsidR="00BD1B00" w:rsidRPr="0086775D">
        <w:rPr>
          <w:rFonts w:ascii="Arial" w:hAnsi="Arial" w:cs="Arial"/>
          <w:sz w:val="24"/>
          <w:szCs w:val="24"/>
        </w:rPr>
        <w:t xml:space="preserve"> estructura</w:t>
      </w:r>
      <w:r w:rsidR="00E8198C" w:rsidRPr="0086775D">
        <w:rPr>
          <w:rFonts w:ascii="Arial" w:hAnsi="Arial" w:cs="Arial"/>
          <w:sz w:val="24"/>
          <w:szCs w:val="24"/>
        </w:rPr>
        <w:t>do</w:t>
      </w:r>
      <w:r w:rsidR="00BD1B00" w:rsidRPr="0086775D">
        <w:rPr>
          <w:rFonts w:ascii="Arial" w:hAnsi="Arial" w:cs="Arial"/>
          <w:sz w:val="24"/>
          <w:szCs w:val="24"/>
        </w:rPr>
        <w:t xml:space="preserve"> actualmente alcanza a generar un ambiente de control en</w:t>
      </w:r>
      <w:r w:rsidR="00E8198C" w:rsidRPr="0086775D">
        <w:rPr>
          <w:rFonts w:ascii="Arial" w:hAnsi="Arial" w:cs="Arial"/>
          <w:sz w:val="24"/>
          <w:szCs w:val="24"/>
        </w:rPr>
        <w:t xml:space="preserve"> todos</w:t>
      </w:r>
      <w:r w:rsidR="00BD1B00" w:rsidRPr="0086775D">
        <w:rPr>
          <w:rFonts w:ascii="Arial" w:hAnsi="Arial" w:cs="Arial"/>
          <w:sz w:val="24"/>
          <w:szCs w:val="24"/>
        </w:rPr>
        <w:t xml:space="preserve"> los procesos de la E.S.E </w:t>
      </w:r>
      <w:r w:rsidR="00E8198C" w:rsidRPr="0086775D">
        <w:rPr>
          <w:rFonts w:ascii="Arial" w:hAnsi="Arial" w:cs="Arial"/>
          <w:sz w:val="24"/>
          <w:szCs w:val="24"/>
        </w:rPr>
        <w:t>debido a que desde la plataforma estratégica institucional se encuentra vinculado al sist</w:t>
      </w:r>
      <w:r w:rsidR="00156D87">
        <w:rPr>
          <w:rFonts w:ascii="Arial" w:hAnsi="Arial" w:cs="Arial"/>
          <w:sz w:val="24"/>
          <w:szCs w:val="24"/>
        </w:rPr>
        <w:t xml:space="preserve">ema integral de garantía de la </w:t>
      </w:r>
      <w:r w:rsidR="00E8198C" w:rsidRPr="0086775D">
        <w:rPr>
          <w:rFonts w:ascii="Arial" w:hAnsi="Arial" w:cs="Arial"/>
          <w:sz w:val="24"/>
          <w:szCs w:val="24"/>
        </w:rPr>
        <w:t>calidad, lo cual hace que su implementación sea transversal a tod</w:t>
      </w:r>
      <w:r w:rsidR="007C0696" w:rsidRPr="0086775D">
        <w:rPr>
          <w:rFonts w:ascii="Arial" w:hAnsi="Arial" w:cs="Arial"/>
          <w:sz w:val="24"/>
          <w:szCs w:val="24"/>
        </w:rPr>
        <w:t>os los procesos institucionales, esto garantiza la coordinación de acciones y la veracidad de la información y la comunicación, anticipándose y corrigiendo de manera oportuna las debilidades presentadas.</w:t>
      </w:r>
    </w:p>
    <w:p w:rsidR="00E8198C" w:rsidRPr="0086775D" w:rsidRDefault="00E8198C" w:rsidP="008F5FF7">
      <w:pPr>
        <w:spacing w:after="0"/>
        <w:jc w:val="both"/>
        <w:rPr>
          <w:rFonts w:ascii="Arial" w:hAnsi="Arial" w:cs="Arial"/>
          <w:sz w:val="24"/>
          <w:szCs w:val="24"/>
        </w:rPr>
      </w:pPr>
    </w:p>
    <w:p w:rsidR="00BD1B00" w:rsidRPr="0086775D" w:rsidRDefault="00E8198C" w:rsidP="008F5FF7">
      <w:pPr>
        <w:spacing w:after="0"/>
        <w:jc w:val="both"/>
        <w:rPr>
          <w:rFonts w:ascii="Arial" w:hAnsi="Arial" w:cs="Arial"/>
          <w:sz w:val="24"/>
          <w:szCs w:val="24"/>
        </w:rPr>
      </w:pPr>
      <w:r w:rsidRPr="0086775D">
        <w:rPr>
          <w:rFonts w:ascii="Arial" w:hAnsi="Arial" w:cs="Arial"/>
          <w:sz w:val="24"/>
          <w:szCs w:val="24"/>
        </w:rPr>
        <w:t xml:space="preserve">De ahí que todos los procesos cuenten con indicadores de gestión que permiten monitorear su eficacia, eficiencia y efectividad. Además todos lo procesos se incluyen en el programa de </w:t>
      </w:r>
      <w:r w:rsidR="002B30F1" w:rsidRPr="0086775D">
        <w:rPr>
          <w:rFonts w:ascii="Arial" w:hAnsi="Arial" w:cs="Arial"/>
          <w:sz w:val="24"/>
          <w:szCs w:val="24"/>
        </w:rPr>
        <w:t>auditoría</w:t>
      </w:r>
      <w:r w:rsidRPr="0086775D">
        <w:rPr>
          <w:rFonts w:ascii="Arial" w:hAnsi="Arial" w:cs="Arial"/>
          <w:sz w:val="24"/>
          <w:szCs w:val="24"/>
        </w:rPr>
        <w:t xml:space="preserve"> de la E.S.E y reciben evaluación independiente del jefe de control interno y de la coordinadora de calidad, además en todos los procesos los lideres implementan verificaciones de autocontrol con periodicidad.</w:t>
      </w:r>
      <w:r w:rsidR="00BD1B00" w:rsidRPr="0086775D">
        <w:rPr>
          <w:rFonts w:ascii="Arial" w:hAnsi="Arial" w:cs="Arial"/>
          <w:sz w:val="24"/>
          <w:szCs w:val="24"/>
        </w:rPr>
        <w:t xml:space="preserve"> </w:t>
      </w:r>
    </w:p>
    <w:p w:rsidR="003E2FAB" w:rsidRPr="0086775D" w:rsidRDefault="003E2FAB" w:rsidP="008F5FF7">
      <w:pPr>
        <w:spacing w:after="0"/>
        <w:jc w:val="both"/>
        <w:rPr>
          <w:rFonts w:ascii="Arial" w:hAnsi="Arial" w:cs="Arial"/>
          <w:sz w:val="24"/>
          <w:szCs w:val="24"/>
        </w:rPr>
      </w:pPr>
    </w:p>
    <w:p w:rsidR="003E2FAB" w:rsidRPr="0086775D" w:rsidRDefault="003E2FAB" w:rsidP="008F5FF7">
      <w:pPr>
        <w:spacing w:after="0"/>
        <w:jc w:val="both"/>
        <w:rPr>
          <w:rFonts w:ascii="Arial" w:hAnsi="Arial" w:cs="Arial"/>
          <w:sz w:val="24"/>
          <w:szCs w:val="24"/>
        </w:rPr>
      </w:pPr>
      <w:r w:rsidRPr="0086775D">
        <w:rPr>
          <w:rFonts w:ascii="Arial" w:hAnsi="Arial" w:cs="Arial"/>
          <w:sz w:val="24"/>
          <w:szCs w:val="24"/>
        </w:rPr>
        <w:t xml:space="preserve">El MECI actúa de forma sincrónica en todos los procesos ya que abarca por completo el ciclo de control estratégico, el ciclo de gestión y el ciclo de evaluación de procesos y con ello </w:t>
      </w:r>
      <w:r w:rsidR="004A55B3">
        <w:rPr>
          <w:rFonts w:ascii="Arial" w:hAnsi="Arial" w:cs="Arial"/>
          <w:sz w:val="24"/>
          <w:szCs w:val="24"/>
        </w:rPr>
        <w:t xml:space="preserve">hace </w:t>
      </w:r>
      <w:r w:rsidRPr="0086775D">
        <w:rPr>
          <w:rFonts w:ascii="Arial" w:hAnsi="Arial" w:cs="Arial"/>
          <w:sz w:val="24"/>
          <w:szCs w:val="24"/>
        </w:rPr>
        <w:t>que cada individuo deba cumplir sus metas con eficacia y eficiencia</w:t>
      </w:r>
      <w:r w:rsidR="00F54071">
        <w:rPr>
          <w:rFonts w:ascii="Arial" w:hAnsi="Arial" w:cs="Arial"/>
          <w:sz w:val="24"/>
          <w:szCs w:val="24"/>
        </w:rPr>
        <w:t xml:space="preserve"> </w:t>
      </w:r>
      <w:r w:rsidRPr="0086775D">
        <w:rPr>
          <w:rFonts w:ascii="Arial" w:hAnsi="Arial" w:cs="Arial"/>
          <w:sz w:val="24"/>
          <w:szCs w:val="24"/>
        </w:rPr>
        <w:t xml:space="preserve">minimizando sus tiempos de ocio. </w:t>
      </w:r>
    </w:p>
    <w:p w:rsidR="00AB3B18" w:rsidRPr="0086775D" w:rsidRDefault="00AB3B18" w:rsidP="008F5FF7">
      <w:pPr>
        <w:spacing w:after="0"/>
        <w:jc w:val="both"/>
        <w:rPr>
          <w:rFonts w:ascii="Arial" w:hAnsi="Arial" w:cs="Arial"/>
          <w:sz w:val="24"/>
          <w:szCs w:val="24"/>
        </w:rPr>
      </w:pPr>
    </w:p>
    <w:p w:rsidR="00E8198C" w:rsidRPr="0086775D" w:rsidRDefault="00707722" w:rsidP="008F5FF7">
      <w:pPr>
        <w:spacing w:after="0"/>
        <w:jc w:val="both"/>
        <w:rPr>
          <w:rFonts w:ascii="Arial" w:hAnsi="Arial" w:cs="Arial"/>
          <w:sz w:val="24"/>
          <w:szCs w:val="24"/>
        </w:rPr>
      </w:pPr>
      <w:r w:rsidRPr="0086775D">
        <w:rPr>
          <w:rFonts w:ascii="Arial" w:hAnsi="Arial" w:cs="Arial"/>
          <w:sz w:val="24"/>
          <w:szCs w:val="24"/>
        </w:rPr>
        <w:t xml:space="preserve">En vista de alcanzar la acreditación del Sistema Único de Acreditación, las E.S.E del Valle de </w:t>
      </w:r>
      <w:r w:rsidR="00855111" w:rsidRPr="0086775D">
        <w:rPr>
          <w:rFonts w:ascii="Arial" w:hAnsi="Arial" w:cs="Arial"/>
          <w:sz w:val="24"/>
          <w:szCs w:val="24"/>
        </w:rPr>
        <w:t>Aburrá</w:t>
      </w:r>
      <w:r w:rsidRPr="0086775D">
        <w:rPr>
          <w:rFonts w:ascii="Arial" w:hAnsi="Arial" w:cs="Arial"/>
          <w:sz w:val="24"/>
          <w:szCs w:val="24"/>
        </w:rPr>
        <w:t xml:space="preserve"> a través de la implementación del </w:t>
      </w:r>
      <w:r w:rsidR="006D64E0">
        <w:rPr>
          <w:rFonts w:ascii="Arial" w:hAnsi="Arial" w:cs="Arial"/>
          <w:sz w:val="24"/>
          <w:szCs w:val="24"/>
        </w:rPr>
        <w:t>Modelo Estándar de Control Interno</w:t>
      </w:r>
      <w:r w:rsidRPr="0086775D">
        <w:rPr>
          <w:rFonts w:ascii="Arial" w:hAnsi="Arial" w:cs="Arial"/>
          <w:sz w:val="24"/>
          <w:szCs w:val="24"/>
        </w:rPr>
        <w:t xml:space="preserve"> pretenden el mejoramiento y la calidad al interior de todos y cada uno de </w:t>
      </w:r>
      <w:r w:rsidRPr="0086775D">
        <w:rPr>
          <w:rFonts w:ascii="Arial" w:hAnsi="Arial" w:cs="Arial"/>
          <w:sz w:val="24"/>
          <w:szCs w:val="24"/>
        </w:rPr>
        <w:lastRenderedPageBreak/>
        <w:t xml:space="preserve">su procesos, ya que con su permanente evaluación y seguimiento permiten cualificar al máximo nivel su funcionalidad, generando una cultura de autocontrol con miras al cumplimiento de niveles superiores de calidad en el área de la salud. </w:t>
      </w:r>
    </w:p>
    <w:p w:rsidR="00FF3F22" w:rsidRPr="0086775D" w:rsidRDefault="00FF3F22" w:rsidP="00FF3F22">
      <w:pPr>
        <w:spacing w:after="0"/>
        <w:jc w:val="both"/>
        <w:rPr>
          <w:rFonts w:ascii="Arial" w:hAnsi="Arial" w:cs="Arial"/>
          <w:sz w:val="24"/>
          <w:szCs w:val="24"/>
        </w:rPr>
      </w:pPr>
    </w:p>
    <w:p w:rsidR="00846EC3" w:rsidRPr="0086775D" w:rsidRDefault="00201C42" w:rsidP="008F5FF7">
      <w:pPr>
        <w:spacing w:after="0"/>
        <w:jc w:val="both"/>
        <w:rPr>
          <w:rFonts w:ascii="Arial" w:hAnsi="Arial" w:cs="Arial"/>
          <w:sz w:val="24"/>
          <w:szCs w:val="24"/>
        </w:rPr>
      </w:pPr>
      <w:r w:rsidRPr="0086775D">
        <w:rPr>
          <w:rFonts w:ascii="Arial" w:hAnsi="Arial" w:cs="Arial"/>
          <w:sz w:val="24"/>
          <w:szCs w:val="24"/>
        </w:rPr>
        <w:t xml:space="preserve">La implementación del MECI en las </w:t>
      </w:r>
      <w:r w:rsidR="00FF4CB8" w:rsidRPr="0086775D">
        <w:rPr>
          <w:rFonts w:ascii="Arial" w:hAnsi="Arial" w:cs="Arial"/>
          <w:sz w:val="24"/>
          <w:szCs w:val="24"/>
        </w:rPr>
        <w:t xml:space="preserve">Empresas Sociales del </w:t>
      </w:r>
      <w:r w:rsidR="006B6741" w:rsidRPr="0086775D">
        <w:rPr>
          <w:rFonts w:ascii="Arial" w:hAnsi="Arial" w:cs="Arial"/>
          <w:sz w:val="24"/>
          <w:szCs w:val="24"/>
        </w:rPr>
        <w:t>Estado</w:t>
      </w:r>
      <w:r w:rsidR="004A55B3">
        <w:rPr>
          <w:rFonts w:ascii="Arial" w:hAnsi="Arial" w:cs="Arial"/>
          <w:sz w:val="24"/>
          <w:szCs w:val="24"/>
        </w:rPr>
        <w:t xml:space="preserve"> contribuye</w:t>
      </w:r>
      <w:r w:rsidRPr="0086775D">
        <w:rPr>
          <w:rFonts w:ascii="Arial" w:hAnsi="Arial" w:cs="Arial"/>
          <w:sz w:val="24"/>
          <w:szCs w:val="24"/>
        </w:rPr>
        <w:t xml:space="preserve"> a que los procesos se ejecuten de forma </w:t>
      </w:r>
      <w:r w:rsidR="006B2D05" w:rsidRPr="0086775D">
        <w:rPr>
          <w:rFonts w:ascii="Arial" w:hAnsi="Arial" w:cs="Arial"/>
          <w:sz w:val="24"/>
          <w:szCs w:val="24"/>
        </w:rPr>
        <w:t>más</w:t>
      </w:r>
      <w:r w:rsidRPr="0086775D">
        <w:rPr>
          <w:rFonts w:ascii="Arial" w:hAnsi="Arial" w:cs="Arial"/>
          <w:sz w:val="24"/>
          <w:szCs w:val="24"/>
        </w:rPr>
        <w:t xml:space="preserve"> ágil y transparente, ya que al estandarizar las actividades </w:t>
      </w:r>
      <w:r w:rsidR="006B2D05" w:rsidRPr="0086775D">
        <w:rPr>
          <w:rFonts w:ascii="Arial" w:hAnsi="Arial" w:cs="Arial"/>
          <w:sz w:val="24"/>
          <w:szCs w:val="24"/>
        </w:rPr>
        <w:t>desarrolladas en cada proceso se logra mayor eficiencia y control</w:t>
      </w:r>
      <w:r w:rsidR="00F54071">
        <w:rPr>
          <w:rFonts w:ascii="Arial" w:hAnsi="Arial" w:cs="Arial"/>
          <w:sz w:val="24"/>
          <w:szCs w:val="24"/>
        </w:rPr>
        <w:t xml:space="preserve"> </w:t>
      </w:r>
      <w:r w:rsidR="006B2D05" w:rsidRPr="0086775D">
        <w:rPr>
          <w:rFonts w:ascii="Arial" w:hAnsi="Arial" w:cs="Arial"/>
          <w:sz w:val="24"/>
          <w:szCs w:val="24"/>
        </w:rPr>
        <w:t>en su operación y garantiza la continuidad de los procesos y la calidad del producto de manera independiente a la rotación de</w:t>
      </w:r>
      <w:r w:rsidR="00FE7688" w:rsidRPr="0086775D">
        <w:rPr>
          <w:rFonts w:ascii="Arial" w:hAnsi="Arial" w:cs="Arial"/>
          <w:sz w:val="24"/>
          <w:szCs w:val="24"/>
        </w:rPr>
        <w:t>l personal. La estandarización de los procesos se realiza teniendo cuidado de cumplir con los requisitos legales, normativos, reglamentario y del cliente, aplicables al proceso.</w:t>
      </w:r>
    </w:p>
    <w:p w:rsidR="00FE7688" w:rsidRPr="0086775D" w:rsidRDefault="00FE7688" w:rsidP="008F5FF7">
      <w:pPr>
        <w:spacing w:after="0"/>
        <w:jc w:val="both"/>
        <w:rPr>
          <w:rFonts w:ascii="Arial" w:hAnsi="Arial" w:cs="Arial"/>
          <w:sz w:val="24"/>
          <w:szCs w:val="24"/>
        </w:rPr>
      </w:pPr>
    </w:p>
    <w:p w:rsidR="009E14B0" w:rsidRPr="0086775D" w:rsidRDefault="004A55B3" w:rsidP="008F5FF7">
      <w:pPr>
        <w:spacing w:after="0"/>
        <w:jc w:val="both"/>
        <w:rPr>
          <w:rFonts w:ascii="Arial" w:hAnsi="Arial" w:cs="Arial"/>
          <w:sz w:val="24"/>
          <w:szCs w:val="24"/>
        </w:rPr>
      </w:pPr>
      <w:r>
        <w:rPr>
          <w:rFonts w:ascii="Arial" w:hAnsi="Arial" w:cs="Arial"/>
          <w:sz w:val="24"/>
          <w:szCs w:val="24"/>
        </w:rPr>
        <w:t>D</w:t>
      </w:r>
      <w:r w:rsidR="006D52F0" w:rsidRPr="0086775D">
        <w:rPr>
          <w:rFonts w:ascii="Arial" w:hAnsi="Arial" w:cs="Arial"/>
          <w:sz w:val="24"/>
          <w:szCs w:val="24"/>
        </w:rPr>
        <w:t>entro de la evaluaciones y autoevaluaciones (auditoria, acompañamiento y seguimiento interno) el MECI siempre involucra el seguimiento</w:t>
      </w:r>
      <w:r w:rsidR="00F54071">
        <w:rPr>
          <w:rFonts w:ascii="Arial" w:hAnsi="Arial" w:cs="Arial"/>
          <w:sz w:val="24"/>
          <w:szCs w:val="24"/>
        </w:rPr>
        <w:t xml:space="preserve"> </w:t>
      </w:r>
      <w:r w:rsidR="006D52F0" w:rsidRPr="0086775D">
        <w:rPr>
          <w:rFonts w:ascii="Arial" w:hAnsi="Arial" w:cs="Arial"/>
          <w:sz w:val="24"/>
          <w:szCs w:val="24"/>
        </w:rPr>
        <w:t>a</w:t>
      </w:r>
      <w:r>
        <w:rPr>
          <w:rFonts w:ascii="Arial" w:hAnsi="Arial" w:cs="Arial"/>
          <w:sz w:val="24"/>
          <w:szCs w:val="24"/>
        </w:rPr>
        <w:t xml:space="preserve"> los</w:t>
      </w:r>
      <w:r w:rsidR="006D52F0" w:rsidRPr="0086775D">
        <w:rPr>
          <w:rFonts w:ascii="Arial" w:hAnsi="Arial" w:cs="Arial"/>
          <w:sz w:val="24"/>
          <w:szCs w:val="24"/>
        </w:rPr>
        <w:t xml:space="preserve"> procesos, lo cual permite una continua actualización, considerando el objetivo, los resultados y los mecanismos de control, lo que ayuda a crear un ambiente de confianza en las labores y en lo correctivos que aplica</w:t>
      </w:r>
      <w:r w:rsidR="009E14B0" w:rsidRPr="0086775D">
        <w:rPr>
          <w:rFonts w:ascii="Arial" w:hAnsi="Arial" w:cs="Arial"/>
          <w:sz w:val="24"/>
          <w:szCs w:val="24"/>
        </w:rPr>
        <w:t xml:space="preserve">. </w:t>
      </w:r>
    </w:p>
    <w:p w:rsidR="009E14B0" w:rsidRPr="0086775D" w:rsidRDefault="009E14B0" w:rsidP="008F5FF7">
      <w:pPr>
        <w:spacing w:after="0"/>
        <w:jc w:val="both"/>
        <w:rPr>
          <w:rFonts w:ascii="Arial" w:hAnsi="Arial" w:cs="Arial"/>
          <w:sz w:val="24"/>
          <w:szCs w:val="24"/>
        </w:rPr>
      </w:pPr>
    </w:p>
    <w:p w:rsidR="009E14B0" w:rsidRPr="0086775D" w:rsidRDefault="00B55530" w:rsidP="008F5FF7">
      <w:pPr>
        <w:spacing w:after="0"/>
        <w:jc w:val="both"/>
        <w:rPr>
          <w:rFonts w:ascii="Arial" w:hAnsi="Arial" w:cs="Arial"/>
          <w:sz w:val="24"/>
          <w:szCs w:val="24"/>
        </w:rPr>
      </w:pPr>
      <w:r w:rsidRPr="0086775D">
        <w:rPr>
          <w:rFonts w:ascii="Arial" w:hAnsi="Arial" w:cs="Arial"/>
          <w:sz w:val="24"/>
          <w:szCs w:val="24"/>
        </w:rPr>
        <w:t>A</w:t>
      </w:r>
      <w:r w:rsidR="009E14B0" w:rsidRPr="0086775D">
        <w:rPr>
          <w:rFonts w:ascii="Arial" w:hAnsi="Arial" w:cs="Arial"/>
          <w:sz w:val="24"/>
          <w:szCs w:val="24"/>
        </w:rPr>
        <w:t xml:space="preserve"> través del control al interior de los canales de información </w:t>
      </w:r>
      <w:r w:rsidR="004A55B3">
        <w:rPr>
          <w:rFonts w:ascii="Arial" w:hAnsi="Arial" w:cs="Arial"/>
          <w:sz w:val="24"/>
          <w:szCs w:val="24"/>
        </w:rPr>
        <w:t xml:space="preserve">se </w:t>
      </w:r>
      <w:r w:rsidR="009E14B0" w:rsidRPr="0086775D">
        <w:rPr>
          <w:rFonts w:ascii="Arial" w:hAnsi="Arial" w:cs="Arial"/>
          <w:sz w:val="24"/>
          <w:szCs w:val="24"/>
        </w:rPr>
        <w:t>lo</w:t>
      </w:r>
      <w:r w:rsidR="004A55B3">
        <w:rPr>
          <w:rFonts w:ascii="Arial" w:hAnsi="Arial" w:cs="Arial"/>
          <w:sz w:val="24"/>
          <w:szCs w:val="24"/>
        </w:rPr>
        <w:t>gra optimizar la calidad de la misma</w:t>
      </w:r>
      <w:r w:rsidR="009E14B0" w:rsidRPr="0086775D">
        <w:rPr>
          <w:rFonts w:ascii="Arial" w:hAnsi="Arial" w:cs="Arial"/>
          <w:sz w:val="24"/>
          <w:szCs w:val="24"/>
        </w:rPr>
        <w:t>,</w:t>
      </w:r>
      <w:r w:rsidR="00D76189">
        <w:rPr>
          <w:rFonts w:ascii="Arial" w:hAnsi="Arial" w:cs="Arial"/>
          <w:sz w:val="24"/>
          <w:szCs w:val="24"/>
        </w:rPr>
        <w:t xml:space="preserve"> haciéndola má</w:t>
      </w:r>
      <w:r w:rsidR="009E14B0" w:rsidRPr="0086775D">
        <w:rPr>
          <w:rFonts w:ascii="Arial" w:hAnsi="Arial" w:cs="Arial"/>
          <w:sz w:val="24"/>
          <w:szCs w:val="24"/>
        </w:rPr>
        <w:t>s veraz y actualizada para todos y c</w:t>
      </w:r>
      <w:r w:rsidRPr="0086775D">
        <w:rPr>
          <w:rFonts w:ascii="Arial" w:hAnsi="Arial" w:cs="Arial"/>
          <w:sz w:val="24"/>
          <w:szCs w:val="24"/>
        </w:rPr>
        <w:t>ada uno de los usuarios de ella, y a su vez mas practica para la constante toma de deci</w:t>
      </w:r>
      <w:r w:rsidR="004A55B3">
        <w:rPr>
          <w:rFonts w:ascii="Arial" w:hAnsi="Arial" w:cs="Arial"/>
          <w:sz w:val="24"/>
          <w:szCs w:val="24"/>
        </w:rPr>
        <w:t xml:space="preserve">siones al interior de las E.S.E, </w:t>
      </w:r>
      <w:r w:rsidRPr="0086775D">
        <w:rPr>
          <w:rFonts w:ascii="Arial" w:hAnsi="Arial" w:cs="Arial"/>
          <w:sz w:val="24"/>
          <w:szCs w:val="24"/>
        </w:rPr>
        <w:t>que por su orden de pr</w:t>
      </w:r>
      <w:r w:rsidR="006B6741" w:rsidRPr="0086775D">
        <w:rPr>
          <w:rFonts w:ascii="Arial" w:hAnsi="Arial" w:cs="Arial"/>
          <w:sz w:val="24"/>
          <w:szCs w:val="24"/>
        </w:rPr>
        <w:t>estado</w:t>
      </w:r>
      <w:r w:rsidRPr="0086775D">
        <w:rPr>
          <w:rFonts w:ascii="Arial" w:hAnsi="Arial" w:cs="Arial"/>
          <w:sz w:val="24"/>
          <w:szCs w:val="24"/>
        </w:rPr>
        <w:t xml:space="preserve">ra de servicios públicos de salud a menudo se hacen de orden inmediato. </w:t>
      </w:r>
    </w:p>
    <w:p w:rsidR="00FE7688" w:rsidRPr="0086775D" w:rsidRDefault="00FE7688" w:rsidP="008F5FF7">
      <w:pPr>
        <w:spacing w:after="0"/>
        <w:jc w:val="both"/>
        <w:rPr>
          <w:rFonts w:ascii="Arial" w:hAnsi="Arial" w:cs="Arial"/>
          <w:sz w:val="24"/>
          <w:szCs w:val="24"/>
        </w:rPr>
      </w:pPr>
    </w:p>
    <w:p w:rsidR="00846EC3" w:rsidRDefault="008A784B" w:rsidP="008F5FF7">
      <w:pPr>
        <w:spacing w:after="0"/>
        <w:jc w:val="both"/>
        <w:rPr>
          <w:rFonts w:ascii="Arial" w:hAnsi="Arial" w:cs="Arial"/>
          <w:sz w:val="24"/>
          <w:szCs w:val="24"/>
        </w:rPr>
      </w:pPr>
      <w:r>
        <w:rPr>
          <w:rFonts w:ascii="Arial" w:hAnsi="Arial" w:cs="Arial"/>
          <w:sz w:val="24"/>
          <w:szCs w:val="24"/>
        </w:rPr>
        <w:t xml:space="preserve">Los funcionarios encargados del control interno y los integrantes del equipo MECI de las E.S.E del Valle de Aburrá afirman que el </w:t>
      </w:r>
      <w:r w:rsidR="004A55B3">
        <w:rPr>
          <w:rFonts w:ascii="Arial" w:hAnsi="Arial" w:cs="Arial"/>
          <w:sz w:val="24"/>
          <w:szCs w:val="24"/>
        </w:rPr>
        <w:t xml:space="preserve">modelo </w:t>
      </w:r>
      <w:r>
        <w:rPr>
          <w:rFonts w:ascii="Arial" w:hAnsi="Arial" w:cs="Arial"/>
          <w:sz w:val="24"/>
          <w:szCs w:val="24"/>
        </w:rPr>
        <w:t xml:space="preserve">contribuye a la minimización de los riesgos. </w:t>
      </w:r>
      <w:r w:rsidR="004A55B3">
        <w:rPr>
          <w:rFonts w:ascii="Arial" w:hAnsi="Arial" w:cs="Arial"/>
          <w:sz w:val="24"/>
          <w:szCs w:val="24"/>
        </w:rPr>
        <w:t>Así lo mostró el rubro de la información proferida por ellos como se ve en la siguiente grafica</w:t>
      </w:r>
      <w:r w:rsidR="00E9063B">
        <w:rPr>
          <w:rFonts w:ascii="Arial" w:hAnsi="Arial" w:cs="Arial"/>
          <w:sz w:val="24"/>
          <w:szCs w:val="24"/>
        </w:rPr>
        <w:t>:</w:t>
      </w:r>
    </w:p>
    <w:p w:rsidR="00E9063B" w:rsidRDefault="00E9063B" w:rsidP="00DB7F95">
      <w:pPr>
        <w:spacing w:after="0"/>
        <w:jc w:val="center"/>
        <w:rPr>
          <w:rFonts w:ascii="Arial" w:hAnsi="Arial" w:cs="Arial"/>
          <w:sz w:val="24"/>
          <w:szCs w:val="24"/>
        </w:rPr>
      </w:pPr>
      <w:r>
        <w:rPr>
          <w:rFonts w:ascii="Arial" w:hAnsi="Arial" w:cs="Arial"/>
          <w:noProof/>
          <w:sz w:val="24"/>
          <w:szCs w:val="24"/>
          <w:lang w:eastAsia="es-CO"/>
        </w:rPr>
        <w:lastRenderedPageBreak/>
        <w:drawing>
          <wp:inline distT="0" distB="0" distL="0" distR="0">
            <wp:extent cx="4467225" cy="2627265"/>
            <wp:effectExtent l="19050" t="0" r="952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srcRect/>
                    <a:stretch>
                      <a:fillRect/>
                    </a:stretch>
                  </pic:blipFill>
                  <pic:spPr bwMode="auto">
                    <a:xfrm>
                      <a:off x="0" y="0"/>
                      <a:ext cx="4472115" cy="2630141"/>
                    </a:xfrm>
                    <a:prstGeom prst="rect">
                      <a:avLst/>
                    </a:prstGeom>
                    <a:noFill/>
                  </pic:spPr>
                </pic:pic>
              </a:graphicData>
            </a:graphic>
          </wp:inline>
        </w:drawing>
      </w:r>
    </w:p>
    <w:p w:rsidR="008A784B" w:rsidRDefault="00DB7F95" w:rsidP="008F5FF7">
      <w:pPr>
        <w:spacing w:after="0"/>
        <w:jc w:val="both"/>
        <w:rPr>
          <w:rFonts w:ascii="Arial" w:hAnsi="Arial" w:cs="Arial"/>
          <w:b/>
          <w:sz w:val="16"/>
          <w:szCs w:val="16"/>
        </w:rPr>
      </w:pPr>
      <w:r w:rsidRPr="00615835">
        <w:rPr>
          <w:rFonts w:ascii="Arial" w:hAnsi="Arial" w:cs="Arial"/>
          <w:b/>
          <w:sz w:val="16"/>
          <w:szCs w:val="16"/>
        </w:rPr>
        <w:t xml:space="preserve">Gráfico </w:t>
      </w:r>
      <w:r>
        <w:rPr>
          <w:rFonts w:ascii="Arial" w:hAnsi="Arial" w:cs="Arial"/>
          <w:b/>
          <w:sz w:val="16"/>
          <w:szCs w:val="16"/>
        </w:rPr>
        <w:t>3</w:t>
      </w:r>
    </w:p>
    <w:p w:rsidR="00DB7F95" w:rsidRDefault="00DB7F95" w:rsidP="008F5FF7">
      <w:pPr>
        <w:spacing w:after="0"/>
        <w:jc w:val="both"/>
        <w:rPr>
          <w:rFonts w:ascii="Arial" w:hAnsi="Arial" w:cs="Arial"/>
          <w:sz w:val="24"/>
          <w:szCs w:val="24"/>
        </w:rPr>
      </w:pPr>
    </w:p>
    <w:p w:rsidR="00E9063B" w:rsidRDefault="00E9063B" w:rsidP="008F5FF7">
      <w:pPr>
        <w:spacing w:after="0"/>
        <w:jc w:val="both"/>
        <w:rPr>
          <w:rFonts w:ascii="Arial" w:hAnsi="Arial" w:cs="Arial"/>
          <w:sz w:val="24"/>
          <w:szCs w:val="24"/>
        </w:rPr>
      </w:pPr>
      <w:r>
        <w:rPr>
          <w:rFonts w:ascii="Arial" w:hAnsi="Arial" w:cs="Arial"/>
          <w:sz w:val="24"/>
          <w:szCs w:val="24"/>
        </w:rPr>
        <w:t xml:space="preserve">Las opiniones por parte de los expertos en cuanto a la contribución del MECI 1000:2005 en las E.S.E del Valle de Aburrá para la minimización de los riesgos se encuentra dividida </w:t>
      </w:r>
      <w:r w:rsidR="00484194">
        <w:rPr>
          <w:rFonts w:ascii="Arial" w:hAnsi="Arial" w:cs="Arial"/>
          <w:sz w:val="24"/>
          <w:szCs w:val="24"/>
        </w:rPr>
        <w:t xml:space="preserve">en 4 tópicos </w:t>
      </w:r>
      <w:r>
        <w:rPr>
          <w:rFonts w:ascii="Arial" w:hAnsi="Arial" w:cs="Arial"/>
          <w:sz w:val="24"/>
          <w:szCs w:val="24"/>
        </w:rPr>
        <w:t xml:space="preserve">tal y como lo muestra el siguiente gráfico: </w:t>
      </w:r>
    </w:p>
    <w:p w:rsidR="00DB7F95" w:rsidRDefault="00DB7F95" w:rsidP="008F5FF7">
      <w:pPr>
        <w:spacing w:after="0"/>
        <w:jc w:val="both"/>
        <w:rPr>
          <w:rFonts w:ascii="Arial" w:hAnsi="Arial" w:cs="Arial"/>
          <w:sz w:val="24"/>
          <w:szCs w:val="24"/>
        </w:rPr>
      </w:pPr>
    </w:p>
    <w:p w:rsidR="00E9063B" w:rsidRDefault="00B66EC0" w:rsidP="00DB7F95">
      <w:pPr>
        <w:spacing w:after="0"/>
        <w:jc w:val="center"/>
        <w:rPr>
          <w:rFonts w:ascii="Arial" w:hAnsi="Arial" w:cs="Arial"/>
          <w:sz w:val="24"/>
          <w:szCs w:val="24"/>
        </w:rPr>
      </w:pPr>
      <w:r>
        <w:rPr>
          <w:rFonts w:ascii="Arial" w:hAnsi="Arial" w:cs="Arial"/>
          <w:noProof/>
          <w:sz w:val="24"/>
          <w:szCs w:val="24"/>
          <w:lang w:eastAsia="es-CO"/>
        </w:rPr>
        <w:drawing>
          <wp:inline distT="0" distB="0" distL="0" distR="0">
            <wp:extent cx="4429125" cy="2565667"/>
            <wp:effectExtent l="19050" t="0" r="0" b="0"/>
            <wp:docPr id="5"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cstate="print"/>
                    <a:srcRect/>
                    <a:stretch>
                      <a:fillRect/>
                    </a:stretch>
                  </pic:blipFill>
                  <pic:spPr bwMode="auto">
                    <a:xfrm>
                      <a:off x="0" y="0"/>
                      <a:ext cx="4437517" cy="2570529"/>
                    </a:xfrm>
                    <a:prstGeom prst="rect">
                      <a:avLst/>
                    </a:prstGeom>
                    <a:noFill/>
                  </pic:spPr>
                </pic:pic>
              </a:graphicData>
            </a:graphic>
          </wp:inline>
        </w:drawing>
      </w:r>
    </w:p>
    <w:p w:rsidR="00DB7F95" w:rsidRDefault="00DB7F95" w:rsidP="008F5FF7">
      <w:pPr>
        <w:spacing w:after="0"/>
        <w:jc w:val="both"/>
        <w:rPr>
          <w:rFonts w:ascii="Arial" w:hAnsi="Arial" w:cs="Arial"/>
          <w:sz w:val="24"/>
          <w:szCs w:val="24"/>
        </w:rPr>
      </w:pPr>
      <w:r>
        <w:rPr>
          <w:rFonts w:ascii="Arial" w:hAnsi="Arial" w:cs="Arial"/>
          <w:b/>
          <w:sz w:val="16"/>
          <w:szCs w:val="16"/>
        </w:rPr>
        <w:t xml:space="preserve"> </w:t>
      </w:r>
      <w:r w:rsidRPr="00615835">
        <w:rPr>
          <w:rFonts w:ascii="Arial" w:hAnsi="Arial" w:cs="Arial"/>
          <w:b/>
          <w:sz w:val="16"/>
          <w:szCs w:val="16"/>
        </w:rPr>
        <w:t xml:space="preserve">Gráfico </w:t>
      </w:r>
      <w:r>
        <w:rPr>
          <w:rFonts w:ascii="Arial" w:hAnsi="Arial" w:cs="Arial"/>
          <w:b/>
          <w:sz w:val="16"/>
          <w:szCs w:val="16"/>
        </w:rPr>
        <w:t>4</w:t>
      </w:r>
    </w:p>
    <w:p w:rsidR="00D24176" w:rsidRDefault="00D24176" w:rsidP="008F5FF7">
      <w:pPr>
        <w:spacing w:after="0"/>
        <w:jc w:val="both"/>
        <w:rPr>
          <w:rFonts w:ascii="Arial" w:hAnsi="Arial" w:cs="Arial"/>
          <w:b/>
          <w:sz w:val="24"/>
          <w:szCs w:val="24"/>
        </w:rPr>
      </w:pPr>
    </w:p>
    <w:p w:rsidR="00D24176" w:rsidRDefault="00D24176" w:rsidP="008F5FF7">
      <w:pPr>
        <w:spacing w:after="0"/>
        <w:jc w:val="both"/>
        <w:rPr>
          <w:rFonts w:ascii="Arial" w:hAnsi="Arial" w:cs="Arial"/>
          <w:b/>
          <w:sz w:val="24"/>
          <w:szCs w:val="24"/>
        </w:rPr>
      </w:pPr>
    </w:p>
    <w:p w:rsidR="00A93E92" w:rsidRDefault="00A93E92" w:rsidP="008F5FF7">
      <w:pPr>
        <w:spacing w:after="0"/>
        <w:jc w:val="both"/>
        <w:rPr>
          <w:rFonts w:ascii="Arial" w:hAnsi="Arial" w:cs="Arial"/>
          <w:b/>
          <w:sz w:val="24"/>
          <w:szCs w:val="24"/>
        </w:rPr>
      </w:pPr>
    </w:p>
    <w:p w:rsidR="00860D88" w:rsidRPr="0086775D" w:rsidRDefault="007D5C43" w:rsidP="008F5FF7">
      <w:pPr>
        <w:spacing w:after="0"/>
        <w:jc w:val="both"/>
        <w:rPr>
          <w:rFonts w:ascii="Arial" w:hAnsi="Arial" w:cs="Arial"/>
          <w:b/>
          <w:sz w:val="24"/>
          <w:szCs w:val="24"/>
        </w:rPr>
      </w:pPr>
      <w:r w:rsidRPr="0086775D">
        <w:rPr>
          <w:rFonts w:ascii="Arial" w:hAnsi="Arial" w:cs="Arial"/>
          <w:b/>
          <w:sz w:val="24"/>
          <w:szCs w:val="24"/>
        </w:rPr>
        <w:lastRenderedPageBreak/>
        <w:t>EL MECI</w:t>
      </w:r>
      <w:r>
        <w:rPr>
          <w:rFonts w:ascii="Arial" w:hAnsi="Arial" w:cs="Arial"/>
          <w:b/>
          <w:sz w:val="24"/>
          <w:szCs w:val="24"/>
        </w:rPr>
        <w:t xml:space="preserve"> 1000:2005</w:t>
      </w:r>
      <w:r w:rsidRPr="0086775D">
        <w:rPr>
          <w:rFonts w:ascii="Arial" w:hAnsi="Arial" w:cs="Arial"/>
          <w:b/>
          <w:sz w:val="24"/>
          <w:szCs w:val="24"/>
        </w:rPr>
        <w:t xml:space="preserve"> UNA HERRAMIENTA DE CONTROL EFECTIVA EN LA MINIMIZACIÓN DE LOS RIESGOS AL INTERIOR DE L</w:t>
      </w:r>
      <w:r>
        <w:rPr>
          <w:rFonts w:ascii="Arial" w:hAnsi="Arial" w:cs="Arial"/>
          <w:b/>
          <w:sz w:val="24"/>
          <w:szCs w:val="24"/>
        </w:rPr>
        <w:t>AS EMPRESAS SOCIALES DEL ESTADO DEL VALLE DE ABURRÁ.</w:t>
      </w:r>
    </w:p>
    <w:p w:rsidR="006A7C89" w:rsidRPr="0086775D" w:rsidRDefault="006A7C89" w:rsidP="008F5FF7">
      <w:pPr>
        <w:spacing w:after="0"/>
        <w:jc w:val="both"/>
        <w:rPr>
          <w:rFonts w:ascii="Arial" w:hAnsi="Arial" w:cs="Arial"/>
          <w:b/>
          <w:sz w:val="24"/>
          <w:szCs w:val="24"/>
        </w:rPr>
      </w:pPr>
    </w:p>
    <w:p w:rsidR="006A7C89" w:rsidRPr="0086775D" w:rsidRDefault="006A7C89" w:rsidP="008F5FF7">
      <w:pPr>
        <w:spacing w:after="0"/>
        <w:jc w:val="both"/>
        <w:rPr>
          <w:rFonts w:ascii="Arial" w:hAnsi="Arial" w:cs="Arial"/>
          <w:sz w:val="24"/>
          <w:szCs w:val="24"/>
        </w:rPr>
      </w:pPr>
      <w:r w:rsidRPr="0086775D">
        <w:rPr>
          <w:rFonts w:ascii="Arial" w:hAnsi="Arial" w:cs="Arial"/>
          <w:sz w:val="24"/>
          <w:szCs w:val="24"/>
        </w:rPr>
        <w:t xml:space="preserve">El </w:t>
      </w:r>
      <w:r w:rsidR="006D64E0">
        <w:rPr>
          <w:rFonts w:ascii="Arial" w:hAnsi="Arial" w:cs="Arial"/>
          <w:sz w:val="24"/>
          <w:szCs w:val="24"/>
        </w:rPr>
        <w:t>Modelo Estándar de Control Interno</w:t>
      </w:r>
      <w:r w:rsidRPr="0086775D">
        <w:rPr>
          <w:rFonts w:ascii="Arial" w:hAnsi="Arial" w:cs="Arial"/>
          <w:sz w:val="24"/>
          <w:szCs w:val="24"/>
        </w:rPr>
        <w:t xml:space="preserve"> debido a la estructura </w:t>
      </w:r>
      <w:r w:rsidR="00B54BD4" w:rsidRPr="0086775D">
        <w:rPr>
          <w:rFonts w:ascii="Arial" w:hAnsi="Arial" w:cs="Arial"/>
          <w:sz w:val="24"/>
          <w:szCs w:val="24"/>
        </w:rPr>
        <w:t>que lo conforma</w:t>
      </w:r>
      <w:r w:rsidRPr="0086775D">
        <w:rPr>
          <w:rFonts w:ascii="Arial" w:hAnsi="Arial" w:cs="Arial"/>
          <w:sz w:val="24"/>
          <w:szCs w:val="24"/>
        </w:rPr>
        <w:t xml:space="preserve"> permite definir claramente las matrices de riesgo al interior </w:t>
      </w:r>
      <w:r w:rsidR="00F9570D">
        <w:rPr>
          <w:rFonts w:ascii="Arial" w:hAnsi="Arial" w:cs="Arial"/>
          <w:sz w:val="24"/>
          <w:szCs w:val="24"/>
        </w:rPr>
        <w:t>de las E.S.E, identificando toda</w:t>
      </w:r>
      <w:r w:rsidRPr="0086775D">
        <w:rPr>
          <w:rFonts w:ascii="Arial" w:hAnsi="Arial" w:cs="Arial"/>
          <w:sz w:val="24"/>
          <w:szCs w:val="24"/>
        </w:rPr>
        <w:t xml:space="preserve">s </w:t>
      </w:r>
      <w:r w:rsidR="00F9570D">
        <w:rPr>
          <w:rFonts w:ascii="Arial" w:hAnsi="Arial" w:cs="Arial"/>
          <w:sz w:val="24"/>
          <w:szCs w:val="24"/>
        </w:rPr>
        <w:t>las</w:t>
      </w:r>
      <w:r w:rsidRPr="0086775D">
        <w:rPr>
          <w:rFonts w:ascii="Arial" w:hAnsi="Arial" w:cs="Arial"/>
          <w:sz w:val="24"/>
          <w:szCs w:val="24"/>
        </w:rPr>
        <w:t xml:space="preserve"> </w:t>
      </w:r>
      <w:r w:rsidR="00F9570D">
        <w:rPr>
          <w:rFonts w:ascii="Arial" w:hAnsi="Arial" w:cs="Arial"/>
          <w:sz w:val="24"/>
          <w:szCs w:val="24"/>
        </w:rPr>
        <w:t>amenazas que se presentan y aquella</w:t>
      </w:r>
      <w:r w:rsidRPr="0086775D">
        <w:rPr>
          <w:rFonts w:ascii="Arial" w:hAnsi="Arial" w:cs="Arial"/>
          <w:sz w:val="24"/>
          <w:szCs w:val="24"/>
        </w:rPr>
        <w:t>s que eventualmente se puedan presentar en un futuro, y es a través de la implementación de un sistema de</w:t>
      </w:r>
      <w:r w:rsidR="00F54071">
        <w:rPr>
          <w:rFonts w:ascii="Arial" w:hAnsi="Arial" w:cs="Arial"/>
          <w:sz w:val="24"/>
          <w:szCs w:val="24"/>
        </w:rPr>
        <w:t xml:space="preserve"> </w:t>
      </w:r>
      <w:r w:rsidRPr="0086775D">
        <w:rPr>
          <w:rFonts w:ascii="Arial" w:hAnsi="Arial" w:cs="Arial"/>
          <w:sz w:val="24"/>
          <w:szCs w:val="24"/>
        </w:rPr>
        <w:t xml:space="preserve">gestión </w:t>
      </w:r>
      <w:r w:rsidR="00F84870" w:rsidRPr="0086775D">
        <w:rPr>
          <w:rFonts w:ascii="Arial" w:hAnsi="Arial" w:cs="Arial"/>
          <w:sz w:val="24"/>
          <w:szCs w:val="24"/>
        </w:rPr>
        <w:t xml:space="preserve">que se busca incluir todos los riesgos potenciales de cada proceso, frente a los cuales se establecen acciones de control y </w:t>
      </w:r>
      <w:r w:rsidR="007E3930" w:rsidRPr="0086775D">
        <w:rPr>
          <w:rFonts w:ascii="Arial" w:hAnsi="Arial" w:cs="Arial"/>
          <w:sz w:val="24"/>
          <w:szCs w:val="24"/>
        </w:rPr>
        <w:t xml:space="preserve">acciones </w:t>
      </w:r>
      <w:r w:rsidR="00F84870" w:rsidRPr="0086775D">
        <w:rPr>
          <w:rFonts w:ascii="Arial" w:hAnsi="Arial" w:cs="Arial"/>
          <w:sz w:val="24"/>
          <w:szCs w:val="24"/>
        </w:rPr>
        <w:t xml:space="preserve">preventivas, para así minimizar su incidencia e impacto. </w:t>
      </w:r>
    </w:p>
    <w:p w:rsidR="00B54BD4" w:rsidRPr="0086775D" w:rsidRDefault="00B54BD4" w:rsidP="008F5FF7">
      <w:pPr>
        <w:spacing w:after="0"/>
        <w:jc w:val="both"/>
        <w:rPr>
          <w:rFonts w:ascii="Arial" w:hAnsi="Arial" w:cs="Arial"/>
          <w:sz w:val="24"/>
          <w:szCs w:val="24"/>
        </w:rPr>
      </w:pPr>
    </w:p>
    <w:p w:rsidR="00B54BD4" w:rsidRPr="0086775D" w:rsidRDefault="00B54BD4" w:rsidP="008F5FF7">
      <w:pPr>
        <w:spacing w:after="0"/>
        <w:jc w:val="both"/>
        <w:rPr>
          <w:rFonts w:ascii="Arial" w:hAnsi="Arial" w:cs="Arial"/>
          <w:sz w:val="24"/>
          <w:szCs w:val="24"/>
        </w:rPr>
      </w:pPr>
      <w:r w:rsidRPr="0086775D">
        <w:rPr>
          <w:rFonts w:ascii="Arial" w:hAnsi="Arial" w:cs="Arial"/>
          <w:sz w:val="24"/>
          <w:szCs w:val="24"/>
        </w:rPr>
        <w:t xml:space="preserve">El modelo busca también corregir desviaciones que se presenten al interior de la organización </w:t>
      </w:r>
      <w:r w:rsidR="00A96EEC">
        <w:rPr>
          <w:rFonts w:ascii="Arial" w:hAnsi="Arial" w:cs="Arial"/>
          <w:sz w:val="24"/>
          <w:szCs w:val="24"/>
        </w:rPr>
        <w:t xml:space="preserve">y </w:t>
      </w:r>
      <w:r w:rsidRPr="0086775D">
        <w:rPr>
          <w:rFonts w:ascii="Arial" w:hAnsi="Arial" w:cs="Arial"/>
          <w:sz w:val="24"/>
          <w:szCs w:val="24"/>
        </w:rPr>
        <w:t>que pueda afectar el logro de los objetivos y a su vez proteger</w:t>
      </w:r>
      <w:r w:rsidR="00F54071">
        <w:rPr>
          <w:rFonts w:ascii="Arial" w:hAnsi="Arial" w:cs="Arial"/>
          <w:sz w:val="24"/>
          <w:szCs w:val="24"/>
        </w:rPr>
        <w:t xml:space="preserve"> </w:t>
      </w:r>
      <w:r w:rsidRPr="0086775D">
        <w:rPr>
          <w:rFonts w:ascii="Arial" w:hAnsi="Arial" w:cs="Arial"/>
          <w:sz w:val="24"/>
          <w:szCs w:val="24"/>
        </w:rPr>
        <w:t xml:space="preserve">los recursos de la organización, buscando la adecuada administración ante </w:t>
      </w:r>
      <w:r w:rsidR="00B13D80" w:rsidRPr="0086775D">
        <w:rPr>
          <w:rFonts w:ascii="Arial" w:hAnsi="Arial" w:cs="Arial"/>
          <w:sz w:val="24"/>
          <w:szCs w:val="24"/>
        </w:rPr>
        <w:t xml:space="preserve">posibles riesgos que la afecten, es así como el modelo permite realizar diagnósticos internos y externos de </w:t>
      </w:r>
      <w:r w:rsidR="008E088D">
        <w:rPr>
          <w:rFonts w:ascii="Arial" w:hAnsi="Arial" w:cs="Arial"/>
          <w:sz w:val="24"/>
          <w:szCs w:val="24"/>
        </w:rPr>
        <w:t>la organización y sus procesos, y</w:t>
      </w:r>
      <w:r w:rsidR="00B13D80" w:rsidRPr="0086775D">
        <w:rPr>
          <w:rFonts w:ascii="Arial" w:hAnsi="Arial" w:cs="Arial"/>
          <w:sz w:val="24"/>
          <w:szCs w:val="24"/>
        </w:rPr>
        <w:t xml:space="preserve"> hallar la información pertinente para contrarrestar las posibles amenazas y debilidades de la organización.</w:t>
      </w:r>
    </w:p>
    <w:p w:rsidR="00F81095" w:rsidRPr="0086775D" w:rsidRDefault="00F81095" w:rsidP="008F5FF7">
      <w:pPr>
        <w:spacing w:after="0"/>
        <w:jc w:val="both"/>
        <w:rPr>
          <w:rFonts w:ascii="Arial" w:hAnsi="Arial" w:cs="Arial"/>
          <w:sz w:val="24"/>
          <w:szCs w:val="24"/>
        </w:rPr>
      </w:pPr>
    </w:p>
    <w:p w:rsidR="007A25AD" w:rsidRPr="0086775D" w:rsidRDefault="007A25AD" w:rsidP="008F5FF7">
      <w:pPr>
        <w:spacing w:after="0"/>
        <w:jc w:val="both"/>
        <w:rPr>
          <w:rFonts w:ascii="Arial" w:hAnsi="Arial" w:cs="Arial"/>
          <w:sz w:val="24"/>
          <w:szCs w:val="24"/>
        </w:rPr>
      </w:pPr>
      <w:r w:rsidRPr="0086775D">
        <w:rPr>
          <w:rFonts w:ascii="Arial" w:hAnsi="Arial" w:cs="Arial"/>
          <w:sz w:val="24"/>
          <w:szCs w:val="24"/>
        </w:rPr>
        <w:t xml:space="preserve">En cuanto a la existencia de un pensamiento preventivo al interior de las </w:t>
      </w:r>
      <w:r w:rsidR="00FF4CB8" w:rsidRPr="0086775D">
        <w:rPr>
          <w:rFonts w:ascii="Arial" w:hAnsi="Arial" w:cs="Arial"/>
          <w:sz w:val="24"/>
          <w:szCs w:val="24"/>
        </w:rPr>
        <w:t xml:space="preserve">Empresas Sociales del </w:t>
      </w:r>
      <w:r w:rsidR="006B6741" w:rsidRPr="0086775D">
        <w:rPr>
          <w:rFonts w:ascii="Arial" w:hAnsi="Arial" w:cs="Arial"/>
          <w:sz w:val="24"/>
          <w:szCs w:val="24"/>
        </w:rPr>
        <w:t>Estado</w:t>
      </w:r>
      <w:r w:rsidRPr="0086775D">
        <w:rPr>
          <w:rFonts w:ascii="Arial" w:hAnsi="Arial" w:cs="Arial"/>
          <w:sz w:val="24"/>
          <w:szCs w:val="24"/>
        </w:rPr>
        <w:t xml:space="preserve"> enfocado a minimizar los riesgos mediante la administración y el control podemos decir que el MECI ha servido como cimiento fundamental para el establecimiento de diversos modelos enfocados a la prevención de </w:t>
      </w:r>
      <w:r w:rsidR="008E088D">
        <w:rPr>
          <w:rFonts w:ascii="Arial" w:hAnsi="Arial" w:cs="Arial"/>
          <w:sz w:val="24"/>
          <w:szCs w:val="24"/>
        </w:rPr>
        <w:t>estos</w:t>
      </w:r>
      <w:r w:rsidR="00F86747" w:rsidRPr="0086775D">
        <w:rPr>
          <w:rFonts w:ascii="Arial" w:hAnsi="Arial" w:cs="Arial"/>
          <w:sz w:val="24"/>
          <w:szCs w:val="24"/>
        </w:rPr>
        <w:t>.</w:t>
      </w:r>
    </w:p>
    <w:p w:rsidR="00F86747" w:rsidRPr="0086775D" w:rsidRDefault="00F86747" w:rsidP="008F5FF7">
      <w:pPr>
        <w:spacing w:after="0"/>
        <w:jc w:val="both"/>
        <w:rPr>
          <w:rFonts w:ascii="Arial" w:hAnsi="Arial" w:cs="Arial"/>
          <w:sz w:val="24"/>
          <w:szCs w:val="24"/>
        </w:rPr>
      </w:pPr>
    </w:p>
    <w:p w:rsidR="00351653" w:rsidRPr="0086775D" w:rsidRDefault="00351653" w:rsidP="008F5FF7">
      <w:pPr>
        <w:spacing w:after="0"/>
        <w:jc w:val="both"/>
        <w:rPr>
          <w:rFonts w:ascii="Arial" w:hAnsi="Arial" w:cs="Arial"/>
          <w:sz w:val="24"/>
          <w:szCs w:val="24"/>
        </w:rPr>
      </w:pPr>
      <w:r w:rsidRPr="0086775D">
        <w:rPr>
          <w:rFonts w:ascii="Arial" w:hAnsi="Arial" w:cs="Arial"/>
          <w:sz w:val="24"/>
          <w:szCs w:val="24"/>
        </w:rPr>
        <w:t>Hay que hacer énfasis que en las E.S.E. actualmente la cultura del control ha tomado mucha fuerza</w:t>
      </w:r>
      <w:r w:rsidR="000F0BBD" w:rsidRPr="0086775D">
        <w:rPr>
          <w:rFonts w:ascii="Arial" w:hAnsi="Arial" w:cs="Arial"/>
          <w:sz w:val="24"/>
          <w:szCs w:val="24"/>
        </w:rPr>
        <w:t xml:space="preserve"> por lo que la</w:t>
      </w:r>
      <w:r w:rsidRPr="0086775D">
        <w:rPr>
          <w:rFonts w:ascii="Arial" w:hAnsi="Arial" w:cs="Arial"/>
          <w:sz w:val="24"/>
          <w:szCs w:val="24"/>
        </w:rPr>
        <w:t>s empresas han venido evaluando diversas metodologías de control,</w:t>
      </w:r>
      <w:r w:rsidR="008E088D">
        <w:rPr>
          <w:rFonts w:ascii="Arial" w:hAnsi="Arial" w:cs="Arial"/>
          <w:sz w:val="24"/>
          <w:szCs w:val="24"/>
        </w:rPr>
        <w:t xml:space="preserve"> es por ello que</w:t>
      </w:r>
      <w:r w:rsidRPr="0086775D">
        <w:rPr>
          <w:rFonts w:ascii="Arial" w:hAnsi="Arial" w:cs="Arial"/>
          <w:sz w:val="24"/>
          <w:szCs w:val="24"/>
        </w:rPr>
        <w:t xml:space="preserve"> en las E.S.E del valle de </w:t>
      </w:r>
      <w:r w:rsidR="00855111" w:rsidRPr="0086775D">
        <w:rPr>
          <w:rFonts w:ascii="Arial" w:hAnsi="Arial" w:cs="Arial"/>
          <w:sz w:val="24"/>
          <w:szCs w:val="24"/>
        </w:rPr>
        <w:t>Aburrá</w:t>
      </w:r>
      <w:r w:rsidRPr="0086775D">
        <w:rPr>
          <w:rFonts w:ascii="Arial" w:hAnsi="Arial" w:cs="Arial"/>
          <w:sz w:val="24"/>
          <w:szCs w:val="24"/>
        </w:rPr>
        <w:t xml:space="preserve"> la </w:t>
      </w:r>
      <w:r w:rsidR="000F0BBD" w:rsidRPr="0086775D">
        <w:rPr>
          <w:rFonts w:ascii="Arial" w:hAnsi="Arial" w:cs="Arial"/>
          <w:sz w:val="24"/>
          <w:szCs w:val="24"/>
        </w:rPr>
        <w:t>mayoría</w:t>
      </w:r>
      <w:r w:rsidRPr="0086775D">
        <w:rPr>
          <w:rFonts w:ascii="Arial" w:hAnsi="Arial" w:cs="Arial"/>
          <w:sz w:val="24"/>
          <w:szCs w:val="24"/>
        </w:rPr>
        <w:t xml:space="preserve"> de los integrantes del cuerpo directivo han visto en el MECI una herramienta </w:t>
      </w:r>
      <w:r w:rsidR="000F0BBD" w:rsidRPr="0086775D">
        <w:rPr>
          <w:rFonts w:ascii="Arial" w:hAnsi="Arial" w:cs="Arial"/>
          <w:sz w:val="24"/>
          <w:szCs w:val="24"/>
        </w:rPr>
        <w:t>muy</w:t>
      </w:r>
      <w:r w:rsidRPr="0086775D">
        <w:rPr>
          <w:rFonts w:ascii="Arial" w:hAnsi="Arial" w:cs="Arial"/>
          <w:sz w:val="24"/>
          <w:szCs w:val="24"/>
        </w:rPr>
        <w:t xml:space="preserve"> importante al momento de aplicar las metodologías para el direccionamiento y homogenización de cada uno de los procesos</w:t>
      </w:r>
      <w:r w:rsidR="004B196C" w:rsidRPr="0086775D">
        <w:rPr>
          <w:rFonts w:ascii="Arial" w:hAnsi="Arial" w:cs="Arial"/>
          <w:sz w:val="24"/>
          <w:szCs w:val="24"/>
        </w:rPr>
        <w:t>.</w:t>
      </w:r>
    </w:p>
    <w:p w:rsidR="004B196C" w:rsidRPr="0086775D" w:rsidRDefault="004B196C" w:rsidP="008F5FF7">
      <w:pPr>
        <w:spacing w:after="0"/>
        <w:jc w:val="both"/>
        <w:rPr>
          <w:rFonts w:ascii="Arial" w:hAnsi="Arial" w:cs="Arial"/>
          <w:sz w:val="24"/>
          <w:szCs w:val="24"/>
        </w:rPr>
      </w:pPr>
    </w:p>
    <w:p w:rsidR="004B196C" w:rsidRPr="0086775D" w:rsidRDefault="004B196C" w:rsidP="008F5FF7">
      <w:pPr>
        <w:spacing w:after="0"/>
        <w:jc w:val="both"/>
        <w:rPr>
          <w:rFonts w:ascii="Arial" w:hAnsi="Arial" w:cs="Arial"/>
          <w:sz w:val="24"/>
          <w:szCs w:val="24"/>
        </w:rPr>
      </w:pPr>
      <w:r w:rsidRPr="0086775D">
        <w:rPr>
          <w:rFonts w:ascii="Arial" w:hAnsi="Arial" w:cs="Arial"/>
          <w:sz w:val="24"/>
          <w:szCs w:val="24"/>
        </w:rPr>
        <w:t xml:space="preserve">Como </w:t>
      </w:r>
      <w:r w:rsidR="000F0BBD" w:rsidRPr="0086775D">
        <w:rPr>
          <w:rFonts w:ascii="Arial" w:hAnsi="Arial" w:cs="Arial"/>
          <w:sz w:val="24"/>
          <w:szCs w:val="24"/>
        </w:rPr>
        <w:t>elementos importantes</w:t>
      </w:r>
      <w:r w:rsidRPr="0086775D">
        <w:rPr>
          <w:rFonts w:ascii="Arial" w:hAnsi="Arial" w:cs="Arial"/>
          <w:sz w:val="24"/>
          <w:szCs w:val="24"/>
        </w:rPr>
        <w:t xml:space="preserve"> del MECI para la minimización de los </w:t>
      </w:r>
      <w:r w:rsidR="000F0BBD" w:rsidRPr="0086775D">
        <w:rPr>
          <w:rFonts w:ascii="Arial" w:hAnsi="Arial" w:cs="Arial"/>
          <w:sz w:val="24"/>
          <w:szCs w:val="24"/>
        </w:rPr>
        <w:t>riesgos,</w:t>
      </w:r>
      <w:r w:rsidRPr="0086775D">
        <w:rPr>
          <w:rFonts w:ascii="Arial" w:hAnsi="Arial" w:cs="Arial"/>
          <w:sz w:val="24"/>
          <w:szCs w:val="24"/>
        </w:rPr>
        <w:t xml:space="preserve"> tenemos que este presta las bases para que los riesgos sean medidos y se cuantifiquen para</w:t>
      </w:r>
      <w:r w:rsidR="00F54071">
        <w:rPr>
          <w:rFonts w:ascii="Arial" w:hAnsi="Arial" w:cs="Arial"/>
          <w:sz w:val="24"/>
          <w:szCs w:val="24"/>
        </w:rPr>
        <w:t xml:space="preserve"> </w:t>
      </w:r>
      <w:r w:rsidRPr="0086775D">
        <w:rPr>
          <w:rFonts w:ascii="Arial" w:hAnsi="Arial" w:cs="Arial"/>
          <w:sz w:val="24"/>
          <w:szCs w:val="24"/>
        </w:rPr>
        <w:t xml:space="preserve">su gestión. De esta forma mediante la medición , </w:t>
      </w:r>
      <w:r w:rsidR="008E088D">
        <w:rPr>
          <w:rFonts w:ascii="Arial" w:hAnsi="Arial" w:cs="Arial"/>
          <w:sz w:val="24"/>
          <w:szCs w:val="24"/>
        </w:rPr>
        <w:t>valora</w:t>
      </w:r>
      <w:r w:rsidRPr="0086775D">
        <w:rPr>
          <w:rFonts w:ascii="Arial" w:hAnsi="Arial" w:cs="Arial"/>
          <w:sz w:val="24"/>
          <w:szCs w:val="24"/>
        </w:rPr>
        <w:t xml:space="preserve">ción, mitigación, elementos importantes en el gerenciamiento de riesgos, de allí que es </w:t>
      </w:r>
      <w:r w:rsidRPr="0086775D">
        <w:rPr>
          <w:rFonts w:ascii="Arial" w:hAnsi="Arial" w:cs="Arial"/>
          <w:sz w:val="24"/>
          <w:szCs w:val="24"/>
        </w:rPr>
        <w:lastRenderedPageBreak/>
        <w:t xml:space="preserve">innegable que el MECI actualmente es realmente importante para las E.S.E en la </w:t>
      </w:r>
      <w:r w:rsidR="000F0BBD" w:rsidRPr="0086775D">
        <w:rPr>
          <w:rFonts w:ascii="Arial" w:hAnsi="Arial" w:cs="Arial"/>
          <w:sz w:val="24"/>
          <w:szCs w:val="24"/>
        </w:rPr>
        <w:t>gestión</w:t>
      </w:r>
      <w:r w:rsidRPr="0086775D">
        <w:rPr>
          <w:rFonts w:ascii="Arial" w:hAnsi="Arial" w:cs="Arial"/>
          <w:sz w:val="24"/>
          <w:szCs w:val="24"/>
        </w:rPr>
        <w:t xml:space="preserve"> </w:t>
      </w:r>
      <w:r w:rsidR="000F0BBD" w:rsidRPr="0086775D">
        <w:rPr>
          <w:rFonts w:ascii="Arial" w:hAnsi="Arial" w:cs="Arial"/>
          <w:sz w:val="24"/>
          <w:szCs w:val="24"/>
        </w:rPr>
        <w:t>administrativa</w:t>
      </w:r>
      <w:r w:rsidRPr="0086775D">
        <w:rPr>
          <w:rFonts w:ascii="Arial" w:hAnsi="Arial" w:cs="Arial"/>
          <w:sz w:val="24"/>
          <w:szCs w:val="24"/>
        </w:rPr>
        <w:t xml:space="preserve"> y </w:t>
      </w:r>
      <w:r w:rsidR="00A96EEC">
        <w:rPr>
          <w:rFonts w:ascii="Arial" w:hAnsi="Arial" w:cs="Arial"/>
          <w:sz w:val="24"/>
          <w:szCs w:val="24"/>
        </w:rPr>
        <w:t>en el monitoreo</w:t>
      </w:r>
      <w:r w:rsidRPr="0086775D">
        <w:rPr>
          <w:rFonts w:ascii="Arial" w:hAnsi="Arial" w:cs="Arial"/>
          <w:sz w:val="24"/>
          <w:szCs w:val="24"/>
        </w:rPr>
        <w:t xml:space="preserve"> de</w:t>
      </w:r>
      <w:r w:rsidR="00A96EEC">
        <w:rPr>
          <w:rFonts w:ascii="Arial" w:hAnsi="Arial" w:cs="Arial"/>
          <w:sz w:val="24"/>
          <w:szCs w:val="24"/>
        </w:rPr>
        <w:t xml:space="preserve"> los</w:t>
      </w:r>
      <w:r w:rsidRPr="0086775D">
        <w:rPr>
          <w:rFonts w:ascii="Arial" w:hAnsi="Arial" w:cs="Arial"/>
          <w:sz w:val="24"/>
          <w:szCs w:val="24"/>
        </w:rPr>
        <w:t xml:space="preserve"> riesgos que afectan cada uno de los procesos, </w:t>
      </w:r>
      <w:r w:rsidR="000F0BBD" w:rsidRPr="0086775D">
        <w:rPr>
          <w:rFonts w:ascii="Arial" w:hAnsi="Arial" w:cs="Arial"/>
          <w:sz w:val="24"/>
          <w:szCs w:val="24"/>
        </w:rPr>
        <w:t>así</w:t>
      </w:r>
      <w:r w:rsidRPr="0086775D">
        <w:rPr>
          <w:rFonts w:ascii="Arial" w:hAnsi="Arial" w:cs="Arial"/>
          <w:sz w:val="24"/>
          <w:szCs w:val="24"/>
        </w:rPr>
        <w:t xml:space="preserve"> pues</w:t>
      </w:r>
      <w:r w:rsidR="00F54071">
        <w:rPr>
          <w:rFonts w:ascii="Arial" w:hAnsi="Arial" w:cs="Arial"/>
          <w:sz w:val="24"/>
          <w:szCs w:val="24"/>
        </w:rPr>
        <w:t xml:space="preserve"> </w:t>
      </w:r>
      <w:r w:rsidRPr="0086775D">
        <w:rPr>
          <w:rFonts w:ascii="Arial" w:hAnsi="Arial" w:cs="Arial"/>
          <w:sz w:val="24"/>
          <w:szCs w:val="24"/>
        </w:rPr>
        <w:t xml:space="preserve">aproximadamente el 86% de los comités de control interno de las E.S.E del valle de </w:t>
      </w:r>
      <w:r w:rsidR="00855111" w:rsidRPr="0086775D">
        <w:rPr>
          <w:rFonts w:ascii="Arial" w:hAnsi="Arial" w:cs="Arial"/>
          <w:sz w:val="24"/>
          <w:szCs w:val="24"/>
        </w:rPr>
        <w:t>Aburrá</w:t>
      </w:r>
      <w:r w:rsidRPr="0086775D">
        <w:rPr>
          <w:rFonts w:ascii="Arial" w:hAnsi="Arial" w:cs="Arial"/>
          <w:sz w:val="24"/>
          <w:szCs w:val="24"/>
        </w:rPr>
        <w:t xml:space="preserve"> p</w:t>
      </w:r>
      <w:r w:rsidR="000F0BBD" w:rsidRPr="0086775D">
        <w:rPr>
          <w:rFonts w:ascii="Arial" w:hAnsi="Arial" w:cs="Arial"/>
          <w:sz w:val="24"/>
          <w:szCs w:val="24"/>
        </w:rPr>
        <w:t xml:space="preserve">iensa </w:t>
      </w:r>
      <w:r w:rsidR="008E088D">
        <w:rPr>
          <w:rFonts w:ascii="Arial" w:hAnsi="Arial" w:cs="Arial"/>
          <w:sz w:val="24"/>
          <w:szCs w:val="24"/>
        </w:rPr>
        <w:t>y afirma que</w:t>
      </w:r>
      <w:r w:rsidR="000F0BBD" w:rsidRPr="0086775D">
        <w:rPr>
          <w:rFonts w:ascii="Arial" w:hAnsi="Arial" w:cs="Arial"/>
          <w:sz w:val="24"/>
          <w:szCs w:val="24"/>
        </w:rPr>
        <w:t xml:space="preserve"> sin un mode</w:t>
      </w:r>
      <w:r w:rsidR="00A96EEC">
        <w:rPr>
          <w:rFonts w:ascii="Arial" w:hAnsi="Arial" w:cs="Arial"/>
          <w:sz w:val="24"/>
          <w:szCs w:val="24"/>
        </w:rPr>
        <w:t>lo de control serí</w:t>
      </w:r>
      <w:r w:rsidRPr="0086775D">
        <w:rPr>
          <w:rFonts w:ascii="Arial" w:hAnsi="Arial" w:cs="Arial"/>
          <w:sz w:val="24"/>
          <w:szCs w:val="24"/>
        </w:rPr>
        <w:t>a muy difícil hacer seguimiento a los riesgos dentro de</w:t>
      </w:r>
      <w:r w:rsidR="00A96EEC">
        <w:rPr>
          <w:rFonts w:ascii="Arial" w:hAnsi="Arial" w:cs="Arial"/>
          <w:sz w:val="24"/>
          <w:szCs w:val="24"/>
        </w:rPr>
        <w:t xml:space="preserve"> </w:t>
      </w:r>
      <w:r w:rsidRPr="0086775D">
        <w:rPr>
          <w:rFonts w:ascii="Arial" w:hAnsi="Arial" w:cs="Arial"/>
          <w:sz w:val="24"/>
          <w:szCs w:val="24"/>
        </w:rPr>
        <w:t>l</w:t>
      </w:r>
      <w:r w:rsidR="00A96EEC">
        <w:rPr>
          <w:rFonts w:ascii="Arial" w:hAnsi="Arial" w:cs="Arial"/>
          <w:sz w:val="24"/>
          <w:szCs w:val="24"/>
        </w:rPr>
        <w:t>as E.S.E</w:t>
      </w:r>
      <w:r w:rsidRPr="0086775D">
        <w:rPr>
          <w:rFonts w:ascii="Arial" w:hAnsi="Arial" w:cs="Arial"/>
          <w:sz w:val="24"/>
          <w:szCs w:val="24"/>
        </w:rPr>
        <w:t>, y para este caso afirman que el MECI brinda la posibilidad de realizar</w:t>
      </w:r>
      <w:r w:rsidR="000F0BBD" w:rsidRPr="0086775D">
        <w:rPr>
          <w:rFonts w:ascii="Arial" w:hAnsi="Arial" w:cs="Arial"/>
          <w:sz w:val="24"/>
          <w:szCs w:val="24"/>
        </w:rPr>
        <w:t xml:space="preserve"> este proceso de manera muy eficaz.</w:t>
      </w:r>
      <w:r w:rsidR="008E088D">
        <w:rPr>
          <w:rFonts w:ascii="Arial" w:hAnsi="Arial" w:cs="Arial"/>
          <w:sz w:val="24"/>
          <w:szCs w:val="24"/>
        </w:rPr>
        <w:t xml:space="preserve"> </w:t>
      </w:r>
    </w:p>
    <w:p w:rsidR="007A25AD" w:rsidRPr="0086775D" w:rsidRDefault="007A25AD" w:rsidP="008F5FF7">
      <w:pPr>
        <w:spacing w:after="0"/>
        <w:jc w:val="both"/>
        <w:rPr>
          <w:rFonts w:ascii="Arial" w:hAnsi="Arial" w:cs="Arial"/>
          <w:sz w:val="24"/>
          <w:szCs w:val="24"/>
        </w:rPr>
      </w:pPr>
    </w:p>
    <w:p w:rsidR="00E63BF1" w:rsidRPr="0086775D" w:rsidRDefault="008E088D" w:rsidP="008F5FF7">
      <w:pPr>
        <w:spacing w:after="0"/>
        <w:jc w:val="both"/>
        <w:rPr>
          <w:rFonts w:ascii="Arial" w:hAnsi="Arial" w:cs="Arial"/>
          <w:sz w:val="24"/>
          <w:szCs w:val="24"/>
        </w:rPr>
      </w:pPr>
      <w:r>
        <w:rPr>
          <w:rFonts w:ascii="Arial" w:hAnsi="Arial" w:cs="Arial"/>
          <w:sz w:val="24"/>
          <w:szCs w:val="24"/>
        </w:rPr>
        <w:t xml:space="preserve">El </w:t>
      </w:r>
      <w:r w:rsidR="00E63BF1" w:rsidRPr="0086775D">
        <w:rPr>
          <w:rFonts w:ascii="Arial" w:hAnsi="Arial" w:cs="Arial"/>
          <w:sz w:val="24"/>
          <w:szCs w:val="24"/>
        </w:rPr>
        <w:t xml:space="preserve">MECI le brinda los elementos suficientes para identificar y administrar los riesgos al interior de la E.S.E por medio de la identificación y clasificación de los riesgos de manera articulada con la plataforma estratégica y el modelo de operación por procesos de la E.S.E y a partir de allí se hace la valoración y se priorizan los riesgos con mayor probabilidad de incidencia. Frente a cada riesgo se establecen acciones de control y preventivas para minimizar su incidencia. La ocurrencia de cada riesgo es monitoreada y se realiza análisis causal para identificar las causas que </w:t>
      </w:r>
      <w:r w:rsidR="00F54071">
        <w:rPr>
          <w:rFonts w:ascii="Arial" w:hAnsi="Arial" w:cs="Arial"/>
          <w:sz w:val="24"/>
          <w:szCs w:val="24"/>
        </w:rPr>
        <w:t>lo originaron</w:t>
      </w:r>
      <w:r w:rsidR="00E63BF1" w:rsidRPr="0086775D">
        <w:rPr>
          <w:rFonts w:ascii="Arial" w:hAnsi="Arial" w:cs="Arial"/>
          <w:sz w:val="24"/>
          <w:szCs w:val="24"/>
        </w:rPr>
        <w:t xml:space="preserve"> y definir acciones correctivas que minimicen</w:t>
      </w:r>
      <w:r w:rsidR="00974DA0" w:rsidRPr="0086775D">
        <w:rPr>
          <w:rFonts w:ascii="Arial" w:hAnsi="Arial" w:cs="Arial"/>
          <w:sz w:val="24"/>
          <w:szCs w:val="24"/>
        </w:rPr>
        <w:t xml:space="preserve"> la posibilidad de recurrencia.</w:t>
      </w:r>
    </w:p>
    <w:p w:rsidR="002B14DF" w:rsidRPr="0086775D" w:rsidRDefault="002B14DF" w:rsidP="008F5FF7">
      <w:pPr>
        <w:spacing w:after="0"/>
        <w:jc w:val="both"/>
        <w:rPr>
          <w:rFonts w:ascii="Arial" w:hAnsi="Arial" w:cs="Arial"/>
          <w:sz w:val="24"/>
          <w:szCs w:val="24"/>
        </w:rPr>
      </w:pPr>
    </w:p>
    <w:p w:rsidR="002B14DF" w:rsidRPr="0086775D" w:rsidRDefault="00C61546" w:rsidP="008F5FF7">
      <w:pPr>
        <w:spacing w:after="0"/>
        <w:jc w:val="both"/>
        <w:rPr>
          <w:rFonts w:ascii="Arial" w:hAnsi="Arial" w:cs="Arial"/>
          <w:sz w:val="24"/>
          <w:szCs w:val="24"/>
        </w:rPr>
      </w:pPr>
      <w:r>
        <w:rPr>
          <w:rFonts w:ascii="Arial" w:hAnsi="Arial" w:cs="Arial"/>
          <w:sz w:val="24"/>
          <w:szCs w:val="24"/>
        </w:rPr>
        <w:t>El MECI genera</w:t>
      </w:r>
      <w:r w:rsidR="002B14DF" w:rsidRPr="0086775D">
        <w:rPr>
          <w:rFonts w:ascii="Arial" w:hAnsi="Arial" w:cs="Arial"/>
          <w:sz w:val="24"/>
          <w:szCs w:val="24"/>
        </w:rPr>
        <w:t xml:space="preserve"> herramientas las cuales son aplicadas y evaluadas </w:t>
      </w:r>
      <w:r w:rsidRPr="0086775D">
        <w:rPr>
          <w:rFonts w:ascii="Arial" w:hAnsi="Arial" w:cs="Arial"/>
          <w:sz w:val="24"/>
          <w:szCs w:val="24"/>
        </w:rPr>
        <w:t>permit</w:t>
      </w:r>
      <w:r>
        <w:rPr>
          <w:rFonts w:ascii="Arial" w:hAnsi="Arial" w:cs="Arial"/>
          <w:sz w:val="24"/>
          <w:szCs w:val="24"/>
        </w:rPr>
        <w:t>i</w:t>
      </w:r>
      <w:r w:rsidRPr="0086775D">
        <w:rPr>
          <w:rFonts w:ascii="Arial" w:hAnsi="Arial" w:cs="Arial"/>
          <w:sz w:val="24"/>
          <w:szCs w:val="24"/>
        </w:rPr>
        <w:t>én</w:t>
      </w:r>
      <w:r>
        <w:rPr>
          <w:rFonts w:ascii="Arial" w:hAnsi="Arial" w:cs="Arial"/>
          <w:sz w:val="24"/>
          <w:szCs w:val="24"/>
        </w:rPr>
        <w:t>dole</w:t>
      </w:r>
      <w:r w:rsidR="002B14DF" w:rsidRPr="0086775D">
        <w:rPr>
          <w:rFonts w:ascii="Arial" w:hAnsi="Arial" w:cs="Arial"/>
          <w:sz w:val="24"/>
          <w:szCs w:val="24"/>
        </w:rPr>
        <w:t xml:space="preserve"> al modelo trabajar conjuntamente con el Sistema de la Calidad en Salud, con miras a la obtención de la excelencia y en beneficio de los usuarios. </w:t>
      </w:r>
    </w:p>
    <w:p w:rsidR="00974DA0" w:rsidRPr="0086775D" w:rsidRDefault="00974DA0" w:rsidP="008F5FF7">
      <w:pPr>
        <w:spacing w:after="0"/>
        <w:jc w:val="both"/>
        <w:rPr>
          <w:rFonts w:ascii="Arial" w:hAnsi="Arial" w:cs="Arial"/>
          <w:sz w:val="24"/>
          <w:szCs w:val="24"/>
        </w:rPr>
      </w:pPr>
    </w:p>
    <w:p w:rsidR="007A25AD" w:rsidRPr="0086775D" w:rsidRDefault="002B69A4" w:rsidP="008F5FF7">
      <w:pPr>
        <w:spacing w:after="0"/>
        <w:jc w:val="both"/>
        <w:rPr>
          <w:rFonts w:ascii="Arial" w:hAnsi="Arial" w:cs="Arial"/>
          <w:sz w:val="24"/>
          <w:szCs w:val="24"/>
        </w:rPr>
      </w:pPr>
      <w:r w:rsidRPr="0086775D">
        <w:rPr>
          <w:rFonts w:ascii="Arial" w:hAnsi="Arial" w:cs="Arial"/>
          <w:sz w:val="24"/>
          <w:szCs w:val="24"/>
        </w:rPr>
        <w:t>Así</w:t>
      </w:r>
      <w:r w:rsidR="00F01A15" w:rsidRPr="0086775D">
        <w:rPr>
          <w:rFonts w:ascii="Arial" w:hAnsi="Arial" w:cs="Arial"/>
          <w:sz w:val="24"/>
          <w:szCs w:val="24"/>
        </w:rPr>
        <w:t xml:space="preserve"> pues</w:t>
      </w:r>
      <w:r w:rsidR="00C61546">
        <w:rPr>
          <w:rFonts w:ascii="Arial" w:hAnsi="Arial" w:cs="Arial"/>
          <w:sz w:val="24"/>
          <w:szCs w:val="24"/>
        </w:rPr>
        <w:t>,</w:t>
      </w:r>
      <w:r w:rsidR="00F01A15" w:rsidRPr="0086775D">
        <w:rPr>
          <w:rFonts w:ascii="Arial" w:hAnsi="Arial" w:cs="Arial"/>
          <w:sz w:val="24"/>
          <w:szCs w:val="24"/>
        </w:rPr>
        <w:t xml:space="preserve"> aproximadamente el</w:t>
      </w:r>
      <w:r w:rsidR="00C61546">
        <w:rPr>
          <w:rFonts w:ascii="Arial" w:hAnsi="Arial" w:cs="Arial"/>
          <w:sz w:val="24"/>
          <w:szCs w:val="24"/>
        </w:rPr>
        <w:t xml:space="preserve"> ochenta y dos porciento (</w:t>
      </w:r>
      <w:r w:rsidR="00C21ED9" w:rsidRPr="0086775D">
        <w:rPr>
          <w:rFonts w:ascii="Arial" w:hAnsi="Arial" w:cs="Arial"/>
          <w:sz w:val="24"/>
          <w:szCs w:val="24"/>
        </w:rPr>
        <w:t>82%</w:t>
      </w:r>
      <w:r w:rsidR="00C61546">
        <w:rPr>
          <w:rFonts w:ascii="Arial" w:hAnsi="Arial" w:cs="Arial"/>
          <w:sz w:val="24"/>
          <w:szCs w:val="24"/>
        </w:rPr>
        <w:t>)</w:t>
      </w:r>
      <w:r w:rsidR="00C21ED9" w:rsidRPr="0086775D">
        <w:rPr>
          <w:rFonts w:ascii="Arial" w:hAnsi="Arial" w:cs="Arial"/>
          <w:sz w:val="24"/>
          <w:szCs w:val="24"/>
        </w:rPr>
        <w:t xml:space="preserve"> de los miembros del grupo de control interno de las E.S.</w:t>
      </w:r>
      <w:r w:rsidR="00D5137A" w:rsidRPr="0086775D">
        <w:rPr>
          <w:rFonts w:ascii="Arial" w:hAnsi="Arial" w:cs="Arial"/>
          <w:sz w:val="24"/>
          <w:szCs w:val="24"/>
        </w:rPr>
        <w:t>E</w:t>
      </w:r>
      <w:r w:rsidRPr="0086775D">
        <w:rPr>
          <w:rFonts w:ascii="Arial" w:hAnsi="Arial" w:cs="Arial"/>
          <w:sz w:val="24"/>
          <w:szCs w:val="24"/>
        </w:rPr>
        <w:t xml:space="preserve"> reconocen que desde la implementación del MECI en estas entidades los procesos en todos los niveles de la empresa y la calidad de la información </w:t>
      </w:r>
      <w:r w:rsidR="00C66699" w:rsidRPr="0086775D">
        <w:rPr>
          <w:rFonts w:ascii="Arial" w:hAnsi="Arial" w:cs="Arial"/>
          <w:sz w:val="24"/>
          <w:szCs w:val="24"/>
        </w:rPr>
        <w:t>han</w:t>
      </w:r>
      <w:r w:rsidRPr="0086775D">
        <w:rPr>
          <w:rFonts w:ascii="Arial" w:hAnsi="Arial" w:cs="Arial"/>
          <w:sz w:val="24"/>
          <w:szCs w:val="24"/>
        </w:rPr>
        <w:t xml:space="preserve"> generado valor al interior del ente estatal.</w:t>
      </w:r>
    </w:p>
    <w:p w:rsidR="007A25AD" w:rsidRPr="0086775D" w:rsidRDefault="007A25AD" w:rsidP="008F5FF7">
      <w:pPr>
        <w:spacing w:after="0"/>
        <w:jc w:val="both"/>
        <w:rPr>
          <w:rFonts w:ascii="Arial" w:hAnsi="Arial" w:cs="Arial"/>
          <w:sz w:val="24"/>
          <w:szCs w:val="24"/>
        </w:rPr>
      </w:pPr>
    </w:p>
    <w:p w:rsidR="00C66699" w:rsidRDefault="004D6B9A" w:rsidP="008F5FF7">
      <w:pPr>
        <w:spacing w:after="0"/>
        <w:jc w:val="both"/>
        <w:rPr>
          <w:rFonts w:ascii="Arial" w:hAnsi="Arial" w:cs="Arial"/>
          <w:sz w:val="24"/>
          <w:szCs w:val="24"/>
        </w:rPr>
      </w:pPr>
      <w:r w:rsidRPr="0086775D">
        <w:rPr>
          <w:rFonts w:ascii="Arial" w:hAnsi="Arial" w:cs="Arial"/>
          <w:sz w:val="24"/>
          <w:szCs w:val="24"/>
        </w:rPr>
        <w:t xml:space="preserve">Cabe resaltar que el MECI 1000:2005 les permite a las entidades sociales del </w:t>
      </w:r>
      <w:r w:rsidR="006B6741" w:rsidRPr="0086775D">
        <w:rPr>
          <w:rFonts w:ascii="Arial" w:hAnsi="Arial" w:cs="Arial"/>
          <w:sz w:val="24"/>
          <w:szCs w:val="24"/>
        </w:rPr>
        <w:t>Estado</w:t>
      </w:r>
      <w:r w:rsidRPr="0086775D">
        <w:rPr>
          <w:rFonts w:ascii="Arial" w:hAnsi="Arial" w:cs="Arial"/>
          <w:sz w:val="24"/>
          <w:szCs w:val="24"/>
        </w:rPr>
        <w:t xml:space="preserve"> generar mayor beneficio social </w:t>
      </w:r>
      <w:r w:rsidR="00C61546">
        <w:rPr>
          <w:rFonts w:ascii="Arial" w:hAnsi="Arial" w:cs="Arial"/>
          <w:sz w:val="24"/>
          <w:szCs w:val="24"/>
        </w:rPr>
        <w:t>a</w:t>
      </w:r>
      <w:r w:rsidRPr="0086775D">
        <w:rPr>
          <w:rFonts w:ascii="Arial" w:hAnsi="Arial" w:cs="Arial"/>
          <w:sz w:val="24"/>
          <w:szCs w:val="24"/>
        </w:rPr>
        <w:t xml:space="preserve"> la comunidad debido a que garantiza que la E.S.E </w:t>
      </w:r>
      <w:r w:rsidR="002F771E" w:rsidRPr="0086775D">
        <w:rPr>
          <w:rFonts w:ascii="Arial" w:hAnsi="Arial" w:cs="Arial"/>
          <w:sz w:val="24"/>
          <w:szCs w:val="24"/>
        </w:rPr>
        <w:t xml:space="preserve">cumpla con todos los requisitos legales </w:t>
      </w:r>
      <w:r w:rsidR="007F0632">
        <w:rPr>
          <w:rFonts w:ascii="Arial" w:hAnsi="Arial" w:cs="Arial"/>
          <w:sz w:val="24"/>
          <w:szCs w:val="24"/>
        </w:rPr>
        <w:t>y normativos y que la gestión pú</w:t>
      </w:r>
      <w:r w:rsidR="002F771E" w:rsidRPr="0086775D">
        <w:rPr>
          <w:rFonts w:ascii="Arial" w:hAnsi="Arial" w:cs="Arial"/>
          <w:sz w:val="24"/>
          <w:szCs w:val="24"/>
        </w:rPr>
        <w:t>blica que realiza sea transparente. Cuando se implementa el sistema MECI la organización estanda</w:t>
      </w:r>
      <w:r w:rsidR="007F0632">
        <w:rPr>
          <w:rFonts w:ascii="Arial" w:hAnsi="Arial" w:cs="Arial"/>
          <w:sz w:val="24"/>
          <w:szCs w:val="24"/>
        </w:rPr>
        <w:t>riza los procesos haciéndolos má</w:t>
      </w:r>
      <w:r w:rsidR="002F771E" w:rsidRPr="0086775D">
        <w:rPr>
          <w:rFonts w:ascii="Arial" w:hAnsi="Arial" w:cs="Arial"/>
          <w:sz w:val="24"/>
          <w:szCs w:val="24"/>
        </w:rPr>
        <w:t xml:space="preserve">s eficaces, efectivos y eficientes, lo cual redunda en el bienestar y la satisfacción de la comunidad en general. Además con la implementación de un sistema de riesgos se busca que la atención en salud sea </w:t>
      </w:r>
      <w:r w:rsidR="00E23BF8" w:rsidRPr="0086775D">
        <w:rPr>
          <w:rFonts w:ascii="Arial" w:hAnsi="Arial" w:cs="Arial"/>
          <w:sz w:val="24"/>
          <w:szCs w:val="24"/>
        </w:rPr>
        <w:t>más</w:t>
      </w:r>
      <w:r w:rsidR="002F771E" w:rsidRPr="0086775D">
        <w:rPr>
          <w:rFonts w:ascii="Arial" w:hAnsi="Arial" w:cs="Arial"/>
          <w:sz w:val="24"/>
          <w:szCs w:val="24"/>
        </w:rPr>
        <w:t xml:space="preserve"> segura para los pacientes y que minimice la ocurrencia de eventos adversos que puedan afectar la salud o la recuperación del paciente.</w:t>
      </w:r>
    </w:p>
    <w:p w:rsidR="0061450A" w:rsidRPr="0086775D" w:rsidRDefault="00CF3264" w:rsidP="008F5FF7">
      <w:pPr>
        <w:spacing w:after="0"/>
        <w:jc w:val="both"/>
        <w:rPr>
          <w:rFonts w:ascii="Arial" w:hAnsi="Arial" w:cs="Arial"/>
          <w:sz w:val="24"/>
          <w:szCs w:val="24"/>
        </w:rPr>
      </w:pPr>
      <w:r w:rsidRPr="0086775D">
        <w:rPr>
          <w:rFonts w:ascii="Arial" w:hAnsi="Arial" w:cs="Arial"/>
          <w:sz w:val="24"/>
          <w:szCs w:val="24"/>
        </w:rPr>
        <w:lastRenderedPageBreak/>
        <w:t>El MECI al ser una herramienta que permite planear, hacer, valorar</w:t>
      </w:r>
      <w:r w:rsidR="00F54071">
        <w:rPr>
          <w:rFonts w:ascii="Arial" w:hAnsi="Arial" w:cs="Arial"/>
          <w:sz w:val="24"/>
          <w:szCs w:val="24"/>
        </w:rPr>
        <w:t xml:space="preserve"> </w:t>
      </w:r>
      <w:r w:rsidRPr="0086775D">
        <w:rPr>
          <w:rFonts w:ascii="Arial" w:hAnsi="Arial" w:cs="Arial"/>
          <w:sz w:val="24"/>
          <w:szCs w:val="24"/>
        </w:rPr>
        <w:t>y luego aplicar, permite que el portafolio de servicios del</w:t>
      </w:r>
      <w:r w:rsidR="00F54071">
        <w:rPr>
          <w:rFonts w:ascii="Arial" w:hAnsi="Arial" w:cs="Arial"/>
          <w:sz w:val="24"/>
          <w:szCs w:val="24"/>
        </w:rPr>
        <w:t xml:space="preserve"> </w:t>
      </w:r>
      <w:r w:rsidRPr="0086775D">
        <w:rPr>
          <w:rFonts w:ascii="Arial" w:hAnsi="Arial" w:cs="Arial"/>
          <w:sz w:val="24"/>
          <w:szCs w:val="24"/>
        </w:rPr>
        <w:t>ente estatal, este diseñado</w:t>
      </w:r>
      <w:r w:rsidR="00F54071">
        <w:rPr>
          <w:rFonts w:ascii="Arial" w:hAnsi="Arial" w:cs="Arial"/>
          <w:sz w:val="24"/>
          <w:szCs w:val="24"/>
        </w:rPr>
        <w:t xml:space="preserve"> </w:t>
      </w:r>
      <w:r w:rsidRPr="0086775D">
        <w:rPr>
          <w:rFonts w:ascii="Arial" w:hAnsi="Arial" w:cs="Arial"/>
          <w:sz w:val="24"/>
          <w:szCs w:val="24"/>
        </w:rPr>
        <w:t>acorde a las necesidades del sector en el cual se encuentra, a la comunidad hacia la cual se dirige</w:t>
      </w:r>
      <w:r w:rsidR="00F54071">
        <w:rPr>
          <w:rFonts w:ascii="Arial" w:hAnsi="Arial" w:cs="Arial"/>
          <w:sz w:val="24"/>
          <w:szCs w:val="24"/>
        </w:rPr>
        <w:t xml:space="preserve"> </w:t>
      </w:r>
      <w:r w:rsidRPr="0086775D">
        <w:rPr>
          <w:rFonts w:ascii="Arial" w:hAnsi="Arial" w:cs="Arial"/>
          <w:sz w:val="24"/>
          <w:szCs w:val="24"/>
        </w:rPr>
        <w:t xml:space="preserve">y al medio ambiente hacia el cual es responsable. </w:t>
      </w:r>
    </w:p>
    <w:p w:rsidR="005B79E5" w:rsidRPr="0086775D" w:rsidRDefault="005B79E5" w:rsidP="008F5FF7">
      <w:pPr>
        <w:spacing w:after="0"/>
        <w:jc w:val="both"/>
        <w:rPr>
          <w:rFonts w:ascii="Arial" w:hAnsi="Arial" w:cs="Arial"/>
          <w:sz w:val="24"/>
          <w:szCs w:val="24"/>
        </w:rPr>
      </w:pPr>
    </w:p>
    <w:p w:rsidR="00F81095" w:rsidRPr="0086775D" w:rsidRDefault="005B79E5" w:rsidP="005B79E5">
      <w:pPr>
        <w:spacing w:after="0"/>
        <w:jc w:val="both"/>
        <w:rPr>
          <w:rFonts w:ascii="Arial" w:hAnsi="Arial" w:cs="Arial"/>
          <w:sz w:val="24"/>
          <w:szCs w:val="24"/>
        </w:rPr>
      </w:pPr>
      <w:r w:rsidRPr="0086775D">
        <w:rPr>
          <w:rFonts w:ascii="Arial" w:hAnsi="Arial" w:cs="Arial"/>
          <w:sz w:val="24"/>
          <w:szCs w:val="24"/>
        </w:rPr>
        <w:t xml:space="preserve">La </w:t>
      </w:r>
      <w:r w:rsidR="00FE4E25">
        <w:rPr>
          <w:rFonts w:ascii="Arial" w:hAnsi="Arial" w:cs="Arial"/>
          <w:sz w:val="24"/>
          <w:szCs w:val="24"/>
        </w:rPr>
        <w:t>responsabilidad</w:t>
      </w:r>
      <w:r w:rsidRPr="0086775D">
        <w:rPr>
          <w:rFonts w:ascii="Arial" w:hAnsi="Arial" w:cs="Arial"/>
          <w:sz w:val="24"/>
          <w:szCs w:val="24"/>
        </w:rPr>
        <w:t xml:space="preserve"> </w:t>
      </w:r>
      <w:r w:rsidRPr="00FE4E25">
        <w:rPr>
          <w:rFonts w:ascii="Arial" w:hAnsi="Arial" w:cs="Arial"/>
          <w:sz w:val="24"/>
          <w:szCs w:val="24"/>
        </w:rPr>
        <w:t>social</w:t>
      </w:r>
      <w:r w:rsidR="00FE4E25" w:rsidRPr="002B696E">
        <w:rPr>
          <w:rStyle w:val="Refdenotaalpie"/>
          <w:rFonts w:cs="Arial"/>
          <w:bCs/>
          <w:sz w:val="24"/>
          <w:szCs w:val="24"/>
          <w:lang w:val="es-ES"/>
        </w:rPr>
        <w:footnoteReference w:id="11"/>
      </w:r>
      <w:r w:rsidRPr="0086775D">
        <w:rPr>
          <w:rFonts w:ascii="Arial" w:hAnsi="Arial" w:cs="Arial"/>
          <w:sz w:val="24"/>
          <w:szCs w:val="24"/>
        </w:rPr>
        <w:t xml:space="preserve"> es una realidad actual que</w:t>
      </w:r>
      <w:r w:rsidR="007F0632">
        <w:rPr>
          <w:rFonts w:ascii="Arial" w:hAnsi="Arial" w:cs="Arial"/>
          <w:sz w:val="24"/>
          <w:szCs w:val="24"/>
        </w:rPr>
        <w:t xml:space="preserve"> el MECI no pretende olvidar, má</w:t>
      </w:r>
      <w:r w:rsidRPr="0086775D">
        <w:rPr>
          <w:rFonts w:ascii="Arial" w:hAnsi="Arial" w:cs="Arial"/>
          <w:sz w:val="24"/>
          <w:szCs w:val="24"/>
        </w:rPr>
        <w:t xml:space="preserve">s </w:t>
      </w:r>
      <w:r w:rsidR="00FE4E25">
        <w:rPr>
          <w:rFonts w:ascii="Arial" w:hAnsi="Arial" w:cs="Arial"/>
          <w:sz w:val="24"/>
          <w:szCs w:val="24"/>
        </w:rPr>
        <w:t>aún</w:t>
      </w:r>
      <w:r w:rsidR="00E23BF8" w:rsidRPr="0086775D">
        <w:rPr>
          <w:rFonts w:ascii="Arial" w:hAnsi="Arial" w:cs="Arial"/>
          <w:sz w:val="24"/>
          <w:szCs w:val="24"/>
        </w:rPr>
        <w:t xml:space="preserve"> </w:t>
      </w:r>
      <w:r w:rsidRPr="0086775D">
        <w:rPr>
          <w:rFonts w:ascii="Arial" w:hAnsi="Arial" w:cs="Arial"/>
          <w:sz w:val="24"/>
          <w:szCs w:val="24"/>
        </w:rPr>
        <w:t xml:space="preserve">dada la connotación </w:t>
      </w:r>
      <w:r w:rsidR="00E23BF8" w:rsidRPr="0086775D">
        <w:rPr>
          <w:rFonts w:ascii="Arial" w:hAnsi="Arial" w:cs="Arial"/>
          <w:sz w:val="24"/>
          <w:szCs w:val="24"/>
        </w:rPr>
        <w:t>que posee al</w:t>
      </w:r>
      <w:r w:rsidRPr="0086775D">
        <w:rPr>
          <w:rFonts w:ascii="Arial" w:hAnsi="Arial" w:cs="Arial"/>
          <w:sz w:val="24"/>
          <w:szCs w:val="24"/>
        </w:rPr>
        <w:t xml:space="preserve"> ser una herramienta aplicada a instituciones de carácter </w:t>
      </w:r>
      <w:r w:rsidR="00E23BF8" w:rsidRPr="0086775D">
        <w:rPr>
          <w:rFonts w:ascii="Arial" w:hAnsi="Arial" w:cs="Arial"/>
          <w:sz w:val="24"/>
          <w:szCs w:val="24"/>
        </w:rPr>
        <w:t>público</w:t>
      </w:r>
      <w:r w:rsidRPr="0086775D">
        <w:rPr>
          <w:rFonts w:ascii="Arial" w:hAnsi="Arial" w:cs="Arial"/>
          <w:sz w:val="24"/>
          <w:szCs w:val="24"/>
        </w:rPr>
        <w:t xml:space="preserve">, es por ello que el MECI a través de la evaluación en los procesos al interior de las E.S.E permite </w:t>
      </w:r>
      <w:r w:rsidR="00E23BF8" w:rsidRPr="0086775D">
        <w:rPr>
          <w:rFonts w:ascii="Arial" w:hAnsi="Arial" w:cs="Arial"/>
          <w:sz w:val="24"/>
          <w:szCs w:val="24"/>
        </w:rPr>
        <w:t xml:space="preserve">identificar riesgos tales como el manejo de los desechos hospitalarios, la conservación de los medicamentos, la oportuna atención al usuario, entre otras; </w:t>
      </w:r>
      <w:r w:rsidR="00C61D4B">
        <w:rPr>
          <w:rFonts w:ascii="Arial" w:hAnsi="Arial" w:cs="Arial"/>
          <w:sz w:val="24"/>
          <w:szCs w:val="24"/>
        </w:rPr>
        <w:t xml:space="preserve">ya </w:t>
      </w:r>
      <w:r w:rsidR="00E23BF8" w:rsidRPr="0086775D">
        <w:rPr>
          <w:rFonts w:ascii="Arial" w:hAnsi="Arial" w:cs="Arial"/>
          <w:sz w:val="24"/>
          <w:szCs w:val="24"/>
        </w:rPr>
        <w:t xml:space="preserve">que </w:t>
      </w:r>
      <w:r w:rsidR="00C61D4B">
        <w:rPr>
          <w:rFonts w:ascii="Arial" w:hAnsi="Arial" w:cs="Arial"/>
          <w:sz w:val="24"/>
          <w:szCs w:val="24"/>
        </w:rPr>
        <w:t>puede</w:t>
      </w:r>
      <w:r w:rsidR="00E23BF8" w:rsidRPr="0086775D">
        <w:rPr>
          <w:rFonts w:ascii="Arial" w:hAnsi="Arial" w:cs="Arial"/>
          <w:sz w:val="24"/>
          <w:szCs w:val="24"/>
        </w:rPr>
        <w:t>n afectar de manera parcial o permanente el buen funcionamiento de la institución y su impacto social en la comunidad.</w:t>
      </w:r>
    </w:p>
    <w:p w:rsidR="007E3930" w:rsidRPr="0086775D" w:rsidRDefault="007E3930" w:rsidP="005B79E5">
      <w:pPr>
        <w:spacing w:after="0"/>
        <w:jc w:val="both"/>
        <w:rPr>
          <w:rFonts w:ascii="Arial" w:hAnsi="Arial" w:cs="Arial"/>
          <w:sz w:val="24"/>
          <w:szCs w:val="24"/>
        </w:rPr>
      </w:pPr>
    </w:p>
    <w:p w:rsidR="0077695A" w:rsidRDefault="00C61D4B" w:rsidP="005B79E5">
      <w:pPr>
        <w:spacing w:after="0"/>
        <w:jc w:val="both"/>
        <w:rPr>
          <w:rFonts w:ascii="Arial" w:hAnsi="Arial" w:cs="Arial"/>
          <w:sz w:val="24"/>
          <w:szCs w:val="24"/>
        </w:rPr>
      </w:pPr>
      <w:proofErr w:type="spellStart"/>
      <w:r>
        <w:rPr>
          <w:rFonts w:ascii="Arial" w:hAnsi="Arial" w:cs="Arial"/>
          <w:sz w:val="24"/>
          <w:szCs w:val="24"/>
        </w:rPr>
        <w:t>Asi</w:t>
      </w:r>
      <w:proofErr w:type="spellEnd"/>
      <w:r>
        <w:rPr>
          <w:rFonts w:ascii="Arial" w:hAnsi="Arial" w:cs="Arial"/>
          <w:sz w:val="24"/>
          <w:szCs w:val="24"/>
        </w:rPr>
        <w:t xml:space="preserve"> mismo </w:t>
      </w:r>
      <w:r w:rsidR="007E3930" w:rsidRPr="0086775D">
        <w:rPr>
          <w:rFonts w:ascii="Arial" w:hAnsi="Arial" w:cs="Arial"/>
          <w:sz w:val="24"/>
          <w:szCs w:val="24"/>
        </w:rPr>
        <w:t>el MECI al interior de los entes estatales busca optimizar el manejo de los recursos públicos y otorgar mayor calidad en cada uno de los procesos para que el servicio de salud sea cada vez mas cal</w:t>
      </w:r>
      <w:r>
        <w:rPr>
          <w:rFonts w:ascii="Arial" w:hAnsi="Arial" w:cs="Arial"/>
          <w:sz w:val="24"/>
          <w:szCs w:val="24"/>
        </w:rPr>
        <w:t xml:space="preserve">ificado y llegue a </w:t>
      </w:r>
      <w:proofErr w:type="gramStart"/>
      <w:r>
        <w:rPr>
          <w:rFonts w:ascii="Arial" w:hAnsi="Arial" w:cs="Arial"/>
          <w:sz w:val="24"/>
          <w:szCs w:val="24"/>
        </w:rPr>
        <w:t>mas</w:t>
      </w:r>
      <w:proofErr w:type="gramEnd"/>
      <w:r>
        <w:rPr>
          <w:rFonts w:ascii="Arial" w:hAnsi="Arial" w:cs="Arial"/>
          <w:sz w:val="24"/>
          <w:szCs w:val="24"/>
        </w:rPr>
        <w:t xml:space="preserve"> usuarios.</w:t>
      </w:r>
      <w:r w:rsidR="007E3930" w:rsidRPr="0086775D">
        <w:rPr>
          <w:rFonts w:ascii="Arial" w:hAnsi="Arial" w:cs="Arial"/>
          <w:sz w:val="24"/>
          <w:szCs w:val="24"/>
        </w:rPr>
        <w:t xml:space="preserve"> </w:t>
      </w:r>
      <w:r>
        <w:rPr>
          <w:rFonts w:ascii="Arial" w:hAnsi="Arial" w:cs="Arial"/>
          <w:sz w:val="24"/>
          <w:szCs w:val="24"/>
        </w:rPr>
        <w:t>D</w:t>
      </w:r>
      <w:r w:rsidR="007E3930" w:rsidRPr="0086775D">
        <w:rPr>
          <w:rFonts w:ascii="Arial" w:hAnsi="Arial" w:cs="Arial"/>
          <w:sz w:val="24"/>
          <w:szCs w:val="24"/>
        </w:rPr>
        <w:t xml:space="preserve">entro del pliego de actividades que presenta el </w:t>
      </w:r>
      <w:r w:rsidR="006D64E0">
        <w:rPr>
          <w:rFonts w:ascii="Arial" w:hAnsi="Arial" w:cs="Arial"/>
          <w:sz w:val="24"/>
          <w:szCs w:val="24"/>
        </w:rPr>
        <w:t>Modelo Estándar de Control Interno</w:t>
      </w:r>
      <w:r w:rsidR="007E3930" w:rsidRPr="0086775D">
        <w:rPr>
          <w:rFonts w:ascii="Arial" w:hAnsi="Arial" w:cs="Arial"/>
          <w:sz w:val="24"/>
          <w:szCs w:val="24"/>
        </w:rPr>
        <w:t xml:space="preserve"> al i</w:t>
      </w:r>
      <w:r w:rsidR="007F0632">
        <w:rPr>
          <w:rFonts w:ascii="Arial" w:hAnsi="Arial" w:cs="Arial"/>
          <w:sz w:val="24"/>
          <w:szCs w:val="24"/>
        </w:rPr>
        <w:t>nterior de las organizaciones pú</w:t>
      </w:r>
      <w:r w:rsidR="007E3930" w:rsidRPr="0086775D">
        <w:rPr>
          <w:rFonts w:ascii="Arial" w:hAnsi="Arial" w:cs="Arial"/>
          <w:sz w:val="24"/>
          <w:szCs w:val="24"/>
        </w:rPr>
        <w:t xml:space="preserve">blicas se encuentra el de proliferación de la información, en donde se capacita a la comunidad acerca de los derechos y deberes que tiene con la institución, así como también el de instaurar y medir la acción de reclamación </w:t>
      </w:r>
      <w:r w:rsidR="00773EDB" w:rsidRPr="0086775D">
        <w:rPr>
          <w:rFonts w:ascii="Arial" w:hAnsi="Arial" w:cs="Arial"/>
          <w:sz w:val="24"/>
          <w:szCs w:val="24"/>
        </w:rPr>
        <w:t>que</w:t>
      </w:r>
      <w:r w:rsidR="00F54071">
        <w:rPr>
          <w:rFonts w:ascii="Arial" w:hAnsi="Arial" w:cs="Arial"/>
          <w:sz w:val="24"/>
          <w:szCs w:val="24"/>
        </w:rPr>
        <w:t xml:space="preserve"> </w:t>
      </w:r>
      <w:r w:rsidR="00773EDB" w:rsidRPr="0086775D">
        <w:rPr>
          <w:rFonts w:ascii="Arial" w:hAnsi="Arial" w:cs="Arial"/>
          <w:sz w:val="24"/>
          <w:szCs w:val="24"/>
        </w:rPr>
        <w:t>es tenida</w:t>
      </w:r>
      <w:r w:rsidR="007E3930" w:rsidRPr="0086775D">
        <w:rPr>
          <w:rFonts w:ascii="Arial" w:hAnsi="Arial" w:cs="Arial"/>
          <w:sz w:val="24"/>
          <w:szCs w:val="24"/>
        </w:rPr>
        <w:t xml:space="preserve"> en cuenta por la alta gerencia</w:t>
      </w:r>
      <w:r w:rsidR="00773EDB" w:rsidRPr="0086775D">
        <w:rPr>
          <w:rFonts w:ascii="Arial" w:hAnsi="Arial" w:cs="Arial"/>
          <w:sz w:val="24"/>
          <w:szCs w:val="24"/>
        </w:rPr>
        <w:t>,</w:t>
      </w:r>
      <w:r w:rsidR="007E3930" w:rsidRPr="0086775D">
        <w:rPr>
          <w:rFonts w:ascii="Arial" w:hAnsi="Arial" w:cs="Arial"/>
          <w:sz w:val="24"/>
          <w:szCs w:val="24"/>
        </w:rPr>
        <w:t xml:space="preserve"> tanto para la mejora de </w:t>
      </w:r>
      <w:r w:rsidR="00773EDB" w:rsidRPr="0086775D">
        <w:rPr>
          <w:rFonts w:ascii="Arial" w:hAnsi="Arial" w:cs="Arial"/>
          <w:sz w:val="24"/>
          <w:szCs w:val="24"/>
        </w:rPr>
        <w:t>sus</w:t>
      </w:r>
      <w:r w:rsidR="00F54071">
        <w:rPr>
          <w:rFonts w:ascii="Arial" w:hAnsi="Arial" w:cs="Arial"/>
          <w:sz w:val="24"/>
          <w:szCs w:val="24"/>
        </w:rPr>
        <w:t xml:space="preserve"> </w:t>
      </w:r>
      <w:r w:rsidR="007E3930" w:rsidRPr="0086775D">
        <w:rPr>
          <w:rFonts w:ascii="Arial" w:hAnsi="Arial" w:cs="Arial"/>
          <w:sz w:val="24"/>
          <w:szCs w:val="24"/>
        </w:rPr>
        <w:t>procesos</w:t>
      </w:r>
      <w:r w:rsidR="00773EDB" w:rsidRPr="0086775D">
        <w:rPr>
          <w:rFonts w:ascii="Arial" w:hAnsi="Arial" w:cs="Arial"/>
          <w:sz w:val="24"/>
          <w:szCs w:val="24"/>
        </w:rPr>
        <w:t xml:space="preserve"> organizacionales</w:t>
      </w:r>
      <w:r w:rsidR="00F54071">
        <w:rPr>
          <w:rFonts w:ascii="Arial" w:hAnsi="Arial" w:cs="Arial"/>
          <w:sz w:val="24"/>
          <w:szCs w:val="24"/>
        </w:rPr>
        <w:t xml:space="preserve"> </w:t>
      </w:r>
      <w:r w:rsidR="007E3930" w:rsidRPr="0086775D">
        <w:rPr>
          <w:rFonts w:ascii="Arial" w:hAnsi="Arial" w:cs="Arial"/>
          <w:sz w:val="24"/>
          <w:szCs w:val="24"/>
        </w:rPr>
        <w:t>como para informarle al usuario la acción correctiva.</w:t>
      </w:r>
    </w:p>
    <w:p w:rsidR="00C61D4B" w:rsidRDefault="00C61D4B" w:rsidP="005B79E5">
      <w:pPr>
        <w:spacing w:after="0"/>
        <w:jc w:val="both"/>
        <w:rPr>
          <w:rFonts w:ascii="Arial" w:hAnsi="Arial" w:cs="Arial"/>
          <w:sz w:val="24"/>
          <w:szCs w:val="24"/>
        </w:rPr>
      </w:pPr>
    </w:p>
    <w:p w:rsidR="007C2A12" w:rsidRPr="0086775D" w:rsidRDefault="00A2411E" w:rsidP="005B79E5">
      <w:pPr>
        <w:spacing w:after="0"/>
        <w:jc w:val="both"/>
        <w:rPr>
          <w:rFonts w:ascii="Arial" w:hAnsi="Arial" w:cs="Arial"/>
          <w:sz w:val="24"/>
          <w:szCs w:val="24"/>
        </w:rPr>
      </w:pPr>
      <w:r w:rsidRPr="0086775D">
        <w:rPr>
          <w:rFonts w:ascii="Arial" w:hAnsi="Arial" w:cs="Arial"/>
          <w:sz w:val="24"/>
          <w:szCs w:val="24"/>
        </w:rPr>
        <w:t xml:space="preserve">Es de vital importancia destacar que el MECI actúa en muchos campos del funcionamiento de las entidades </w:t>
      </w:r>
      <w:r w:rsidR="007F0632">
        <w:rPr>
          <w:rFonts w:ascii="Arial" w:hAnsi="Arial" w:cs="Arial"/>
          <w:sz w:val="24"/>
          <w:szCs w:val="24"/>
        </w:rPr>
        <w:t>públicas</w:t>
      </w:r>
      <w:r w:rsidRPr="0086775D">
        <w:rPr>
          <w:rFonts w:ascii="Arial" w:hAnsi="Arial" w:cs="Arial"/>
          <w:sz w:val="24"/>
          <w:szCs w:val="24"/>
        </w:rPr>
        <w:t xml:space="preserve">, </w:t>
      </w:r>
      <w:r w:rsidR="007F04F5" w:rsidRPr="0086775D">
        <w:rPr>
          <w:rFonts w:ascii="Arial" w:hAnsi="Arial" w:cs="Arial"/>
          <w:sz w:val="24"/>
          <w:szCs w:val="24"/>
        </w:rPr>
        <w:t xml:space="preserve">es decir; </w:t>
      </w:r>
      <w:r w:rsidRPr="0086775D">
        <w:rPr>
          <w:rFonts w:ascii="Arial" w:hAnsi="Arial" w:cs="Arial"/>
          <w:sz w:val="24"/>
          <w:szCs w:val="24"/>
        </w:rPr>
        <w:t xml:space="preserve">actúa en la minimización de los riesgos, en la calidad de los procesos, en el clima organizacional, en el logro de </w:t>
      </w:r>
      <w:r w:rsidRPr="0086775D">
        <w:rPr>
          <w:rFonts w:ascii="Arial" w:hAnsi="Arial" w:cs="Arial"/>
          <w:sz w:val="24"/>
          <w:szCs w:val="24"/>
        </w:rPr>
        <w:lastRenderedPageBreak/>
        <w:t>los objetivos institucionales,</w:t>
      </w:r>
      <w:r w:rsidR="007F04F5" w:rsidRPr="0086775D">
        <w:rPr>
          <w:rFonts w:ascii="Arial" w:hAnsi="Arial" w:cs="Arial"/>
          <w:sz w:val="24"/>
          <w:szCs w:val="24"/>
        </w:rPr>
        <w:t xml:space="preserve"> entre otras,</w:t>
      </w:r>
      <w:r w:rsidR="00C61D4B">
        <w:rPr>
          <w:rFonts w:ascii="Arial" w:hAnsi="Arial" w:cs="Arial"/>
          <w:sz w:val="24"/>
          <w:szCs w:val="24"/>
        </w:rPr>
        <w:t xml:space="preserve"> pero su principal</w:t>
      </w:r>
      <w:r w:rsidRPr="0086775D">
        <w:rPr>
          <w:rFonts w:ascii="Arial" w:hAnsi="Arial" w:cs="Arial"/>
          <w:sz w:val="24"/>
          <w:szCs w:val="24"/>
        </w:rPr>
        <w:t xml:space="preserve"> objetivo es la</w:t>
      </w:r>
      <w:r w:rsidR="00F54071">
        <w:rPr>
          <w:rFonts w:ascii="Arial" w:hAnsi="Arial" w:cs="Arial"/>
          <w:sz w:val="24"/>
          <w:szCs w:val="24"/>
        </w:rPr>
        <w:t xml:space="preserve"> </w:t>
      </w:r>
      <w:r w:rsidRPr="0086775D">
        <w:rPr>
          <w:rFonts w:ascii="Arial" w:hAnsi="Arial" w:cs="Arial"/>
          <w:sz w:val="24"/>
          <w:szCs w:val="24"/>
        </w:rPr>
        <w:t>comunidad; ya que la concatenación de los hechos presentados con antelación</w:t>
      </w:r>
      <w:r w:rsidR="00F54071">
        <w:rPr>
          <w:rFonts w:ascii="Arial" w:hAnsi="Arial" w:cs="Arial"/>
          <w:sz w:val="24"/>
          <w:szCs w:val="24"/>
        </w:rPr>
        <w:t xml:space="preserve"> </w:t>
      </w:r>
      <w:r w:rsidRPr="0086775D">
        <w:rPr>
          <w:rFonts w:ascii="Arial" w:hAnsi="Arial" w:cs="Arial"/>
          <w:sz w:val="24"/>
          <w:szCs w:val="24"/>
        </w:rPr>
        <w:t xml:space="preserve">buscan siempre alcanzar </w:t>
      </w:r>
      <w:r w:rsidR="007F04F5" w:rsidRPr="0086775D">
        <w:rPr>
          <w:rFonts w:ascii="Arial" w:hAnsi="Arial" w:cs="Arial"/>
          <w:sz w:val="24"/>
          <w:szCs w:val="24"/>
        </w:rPr>
        <w:t xml:space="preserve">satisfacer las necesidades del </w:t>
      </w:r>
      <w:r w:rsidR="007F0632">
        <w:rPr>
          <w:rFonts w:ascii="Arial" w:hAnsi="Arial" w:cs="Arial"/>
          <w:sz w:val="24"/>
          <w:szCs w:val="24"/>
        </w:rPr>
        <w:t>público</w:t>
      </w:r>
      <w:r w:rsidR="007F04F5" w:rsidRPr="0086775D">
        <w:rPr>
          <w:rFonts w:ascii="Arial" w:hAnsi="Arial" w:cs="Arial"/>
          <w:sz w:val="24"/>
          <w:szCs w:val="24"/>
        </w:rPr>
        <w:t xml:space="preserve"> en general a través de mayor</w:t>
      </w:r>
      <w:r w:rsidRPr="0086775D">
        <w:rPr>
          <w:rFonts w:ascii="Arial" w:hAnsi="Arial" w:cs="Arial"/>
          <w:sz w:val="24"/>
          <w:szCs w:val="24"/>
        </w:rPr>
        <w:t xml:space="preserve"> cobertura en salud,</w:t>
      </w:r>
      <w:r w:rsidR="00DD4F54" w:rsidRPr="0086775D">
        <w:rPr>
          <w:rFonts w:ascii="Arial" w:hAnsi="Arial" w:cs="Arial"/>
          <w:sz w:val="24"/>
          <w:szCs w:val="24"/>
        </w:rPr>
        <w:t xml:space="preserve"> alto beneficio social,</w:t>
      </w:r>
      <w:r w:rsidR="00F54071">
        <w:rPr>
          <w:rFonts w:ascii="Arial" w:hAnsi="Arial" w:cs="Arial"/>
          <w:sz w:val="24"/>
          <w:szCs w:val="24"/>
        </w:rPr>
        <w:t xml:space="preserve"> </w:t>
      </w:r>
      <w:r w:rsidR="007F04F5" w:rsidRPr="0086775D">
        <w:rPr>
          <w:rFonts w:ascii="Arial" w:hAnsi="Arial" w:cs="Arial"/>
          <w:sz w:val="24"/>
          <w:szCs w:val="24"/>
        </w:rPr>
        <w:t>calidad en la i</w:t>
      </w:r>
      <w:r w:rsidR="00C61D4B">
        <w:rPr>
          <w:rFonts w:ascii="Arial" w:hAnsi="Arial" w:cs="Arial"/>
          <w:sz w:val="24"/>
          <w:szCs w:val="24"/>
        </w:rPr>
        <w:t>nformación y mejor atención al u</w:t>
      </w:r>
      <w:r w:rsidR="007F04F5" w:rsidRPr="0086775D">
        <w:rPr>
          <w:rFonts w:ascii="Arial" w:hAnsi="Arial" w:cs="Arial"/>
          <w:sz w:val="24"/>
          <w:szCs w:val="24"/>
        </w:rPr>
        <w:t>suario.</w:t>
      </w:r>
    </w:p>
    <w:p w:rsidR="00E23BF8" w:rsidRPr="0086775D" w:rsidRDefault="00E23BF8" w:rsidP="005B79E5">
      <w:pPr>
        <w:spacing w:after="0"/>
        <w:jc w:val="both"/>
        <w:rPr>
          <w:rFonts w:ascii="Arial" w:hAnsi="Arial" w:cs="Arial"/>
          <w:sz w:val="24"/>
          <w:szCs w:val="24"/>
        </w:rPr>
      </w:pPr>
    </w:p>
    <w:p w:rsidR="00CA0451" w:rsidRPr="0086775D" w:rsidRDefault="00DD4F54" w:rsidP="008F5FF7">
      <w:pPr>
        <w:spacing w:after="0"/>
        <w:jc w:val="both"/>
        <w:rPr>
          <w:rFonts w:ascii="Arial" w:hAnsi="Arial" w:cs="Arial"/>
          <w:sz w:val="24"/>
          <w:szCs w:val="24"/>
        </w:rPr>
      </w:pPr>
      <w:r w:rsidRPr="0086775D">
        <w:rPr>
          <w:rFonts w:ascii="Arial" w:hAnsi="Arial" w:cs="Arial"/>
          <w:sz w:val="24"/>
          <w:szCs w:val="24"/>
        </w:rPr>
        <w:t xml:space="preserve">Gracias a la aplicación del MECI y en complemento del sistema de garantía de </w:t>
      </w:r>
      <w:r w:rsidR="00CA0451" w:rsidRPr="0086775D">
        <w:rPr>
          <w:rFonts w:ascii="Arial" w:hAnsi="Arial" w:cs="Arial"/>
          <w:sz w:val="24"/>
          <w:szCs w:val="24"/>
        </w:rPr>
        <w:t>l</w:t>
      </w:r>
      <w:r w:rsidRPr="0086775D">
        <w:rPr>
          <w:rFonts w:ascii="Arial" w:hAnsi="Arial" w:cs="Arial"/>
          <w:sz w:val="24"/>
          <w:szCs w:val="24"/>
        </w:rPr>
        <w:t>a calidad</w:t>
      </w:r>
      <w:r w:rsidR="00CA0451" w:rsidRPr="0086775D">
        <w:rPr>
          <w:rFonts w:ascii="Arial" w:hAnsi="Arial" w:cs="Arial"/>
          <w:sz w:val="24"/>
          <w:szCs w:val="24"/>
        </w:rPr>
        <w:t xml:space="preserve">, </w:t>
      </w:r>
      <w:r w:rsidRPr="0086775D">
        <w:rPr>
          <w:rFonts w:ascii="Arial" w:hAnsi="Arial" w:cs="Arial"/>
          <w:sz w:val="24"/>
          <w:szCs w:val="24"/>
        </w:rPr>
        <w:t xml:space="preserve">ha sido </w:t>
      </w:r>
      <w:r w:rsidR="00CA0451" w:rsidRPr="0086775D">
        <w:rPr>
          <w:rFonts w:ascii="Arial" w:hAnsi="Arial" w:cs="Arial"/>
          <w:sz w:val="24"/>
          <w:szCs w:val="24"/>
        </w:rPr>
        <w:t>más</w:t>
      </w:r>
      <w:r w:rsidRPr="0086775D">
        <w:rPr>
          <w:rFonts w:ascii="Arial" w:hAnsi="Arial" w:cs="Arial"/>
          <w:sz w:val="24"/>
          <w:szCs w:val="24"/>
        </w:rPr>
        <w:t xml:space="preserve"> fácil para las entidades sociales del </w:t>
      </w:r>
      <w:r w:rsidR="006B6741" w:rsidRPr="0086775D">
        <w:rPr>
          <w:rFonts w:ascii="Arial" w:hAnsi="Arial" w:cs="Arial"/>
          <w:sz w:val="24"/>
          <w:szCs w:val="24"/>
        </w:rPr>
        <w:t>Estado</w:t>
      </w:r>
      <w:r w:rsidRPr="0086775D">
        <w:rPr>
          <w:rFonts w:ascii="Arial" w:hAnsi="Arial" w:cs="Arial"/>
          <w:sz w:val="24"/>
          <w:szCs w:val="24"/>
        </w:rPr>
        <w:t xml:space="preserve"> a través de la evaluación del ries</w:t>
      </w:r>
      <w:r w:rsidR="00CA0451" w:rsidRPr="0086775D">
        <w:rPr>
          <w:rFonts w:ascii="Arial" w:hAnsi="Arial" w:cs="Arial"/>
          <w:sz w:val="24"/>
          <w:szCs w:val="24"/>
        </w:rPr>
        <w:t xml:space="preserve">go llegar a las comunidades más </w:t>
      </w:r>
      <w:r w:rsidRPr="0086775D">
        <w:rPr>
          <w:rFonts w:ascii="Arial" w:hAnsi="Arial" w:cs="Arial"/>
          <w:sz w:val="24"/>
          <w:szCs w:val="24"/>
        </w:rPr>
        <w:t>necesitadas y vuln</w:t>
      </w:r>
      <w:r w:rsidR="00CA0451" w:rsidRPr="0086775D">
        <w:rPr>
          <w:rFonts w:ascii="Arial" w:hAnsi="Arial" w:cs="Arial"/>
          <w:sz w:val="24"/>
          <w:szCs w:val="24"/>
        </w:rPr>
        <w:t>erables.</w:t>
      </w:r>
    </w:p>
    <w:p w:rsidR="00CA0451" w:rsidRPr="0086775D" w:rsidRDefault="00CA0451" w:rsidP="008F5FF7">
      <w:pPr>
        <w:spacing w:after="0"/>
        <w:jc w:val="both"/>
        <w:rPr>
          <w:rFonts w:ascii="Arial" w:hAnsi="Arial" w:cs="Arial"/>
          <w:sz w:val="24"/>
          <w:szCs w:val="24"/>
        </w:rPr>
      </w:pPr>
    </w:p>
    <w:p w:rsidR="004F5C86" w:rsidRPr="0086775D" w:rsidRDefault="00CA0451" w:rsidP="008F5FF7">
      <w:pPr>
        <w:spacing w:after="0"/>
        <w:jc w:val="both"/>
        <w:rPr>
          <w:rFonts w:ascii="Arial" w:hAnsi="Arial" w:cs="Arial"/>
          <w:sz w:val="24"/>
          <w:szCs w:val="24"/>
        </w:rPr>
      </w:pPr>
      <w:r w:rsidRPr="0086775D">
        <w:rPr>
          <w:rFonts w:ascii="Arial" w:hAnsi="Arial" w:cs="Arial"/>
          <w:sz w:val="24"/>
          <w:szCs w:val="24"/>
        </w:rPr>
        <w:t xml:space="preserve">Es así como en el valle de </w:t>
      </w:r>
      <w:r w:rsidR="00855111" w:rsidRPr="0086775D">
        <w:rPr>
          <w:rFonts w:ascii="Arial" w:hAnsi="Arial" w:cs="Arial"/>
          <w:sz w:val="24"/>
          <w:szCs w:val="24"/>
        </w:rPr>
        <w:t>Aburrá</w:t>
      </w:r>
      <w:r w:rsidRPr="0086775D">
        <w:rPr>
          <w:rFonts w:ascii="Arial" w:hAnsi="Arial" w:cs="Arial"/>
          <w:sz w:val="24"/>
          <w:szCs w:val="24"/>
        </w:rPr>
        <w:t xml:space="preserve"> aproximadamente el 86% de los miembros del grupo de control interno de las E.S.E</w:t>
      </w:r>
      <w:r w:rsidR="00F54071">
        <w:rPr>
          <w:rFonts w:ascii="Arial" w:hAnsi="Arial" w:cs="Arial"/>
          <w:sz w:val="24"/>
          <w:szCs w:val="24"/>
        </w:rPr>
        <w:t xml:space="preserve"> </w:t>
      </w:r>
      <w:r w:rsidRPr="0086775D">
        <w:rPr>
          <w:rFonts w:ascii="Arial" w:hAnsi="Arial" w:cs="Arial"/>
          <w:sz w:val="24"/>
          <w:szCs w:val="24"/>
        </w:rPr>
        <w:t>reconocen que desde la implementación del MECI en estas entidades se genera un mayor beneficio social en la comunidad.</w:t>
      </w:r>
    </w:p>
    <w:p w:rsidR="0086775D" w:rsidRDefault="0086775D" w:rsidP="008F5FF7">
      <w:pPr>
        <w:spacing w:after="0"/>
        <w:jc w:val="both"/>
        <w:rPr>
          <w:rFonts w:ascii="Arial" w:hAnsi="Arial" w:cs="Arial"/>
          <w:sz w:val="24"/>
          <w:szCs w:val="24"/>
        </w:rPr>
      </w:pPr>
    </w:p>
    <w:p w:rsidR="00762DA6" w:rsidRDefault="00C61D4B" w:rsidP="008F5FF7">
      <w:pPr>
        <w:spacing w:after="0"/>
        <w:jc w:val="both"/>
        <w:rPr>
          <w:rFonts w:ascii="Arial" w:hAnsi="Arial" w:cs="Arial"/>
          <w:sz w:val="24"/>
          <w:szCs w:val="24"/>
        </w:rPr>
      </w:pPr>
      <w:r>
        <w:rPr>
          <w:rFonts w:ascii="Arial" w:hAnsi="Arial" w:cs="Arial"/>
          <w:sz w:val="24"/>
          <w:szCs w:val="24"/>
        </w:rPr>
        <w:t>La información aportada</w:t>
      </w:r>
      <w:r w:rsidR="001F31D5">
        <w:rPr>
          <w:rFonts w:ascii="Arial" w:hAnsi="Arial" w:cs="Arial"/>
          <w:sz w:val="24"/>
          <w:szCs w:val="24"/>
        </w:rPr>
        <w:t xml:space="preserve"> por el personal a cargo del control interno y por comité MECI</w:t>
      </w:r>
      <w:r w:rsidR="00762DA6">
        <w:rPr>
          <w:rFonts w:ascii="Arial" w:hAnsi="Arial" w:cs="Arial"/>
          <w:sz w:val="24"/>
          <w:szCs w:val="24"/>
        </w:rPr>
        <w:t xml:space="preserve"> de las E.S.E del Valle de Aburrá</w:t>
      </w:r>
      <w:r w:rsidR="001F31D5">
        <w:rPr>
          <w:rFonts w:ascii="Arial" w:hAnsi="Arial" w:cs="Arial"/>
          <w:sz w:val="24"/>
          <w:szCs w:val="24"/>
        </w:rPr>
        <w:t xml:space="preserve">, sirvió para establecer que el </w:t>
      </w:r>
      <w:r w:rsidR="006D64E0">
        <w:rPr>
          <w:rFonts w:ascii="Arial" w:hAnsi="Arial" w:cs="Arial"/>
          <w:sz w:val="24"/>
          <w:szCs w:val="24"/>
        </w:rPr>
        <w:t>Modelo Estándar de Control Interno</w:t>
      </w:r>
      <w:r w:rsidR="001F31D5">
        <w:rPr>
          <w:rFonts w:ascii="Arial" w:hAnsi="Arial" w:cs="Arial"/>
          <w:sz w:val="24"/>
          <w:szCs w:val="24"/>
        </w:rPr>
        <w:t xml:space="preserve"> </w:t>
      </w:r>
      <w:r w:rsidR="00762DA6">
        <w:rPr>
          <w:rFonts w:ascii="Arial" w:hAnsi="Arial" w:cs="Arial"/>
          <w:sz w:val="24"/>
          <w:szCs w:val="24"/>
        </w:rPr>
        <w:t xml:space="preserve">provee información vital para generar valor y calidad en los procesos tal y </w:t>
      </w:r>
      <w:r>
        <w:rPr>
          <w:rFonts w:ascii="Arial" w:hAnsi="Arial" w:cs="Arial"/>
          <w:sz w:val="24"/>
          <w:szCs w:val="24"/>
        </w:rPr>
        <w:t>como lo ilustra el siguiente grá</w:t>
      </w:r>
      <w:r w:rsidR="00762DA6">
        <w:rPr>
          <w:rFonts w:ascii="Arial" w:hAnsi="Arial" w:cs="Arial"/>
          <w:sz w:val="24"/>
          <w:szCs w:val="24"/>
        </w:rPr>
        <w:t>fico.</w:t>
      </w:r>
    </w:p>
    <w:p w:rsidR="00762DA6" w:rsidRDefault="00762DA6" w:rsidP="008F5FF7">
      <w:pPr>
        <w:spacing w:after="0"/>
        <w:jc w:val="both"/>
        <w:rPr>
          <w:rFonts w:ascii="Arial" w:hAnsi="Arial" w:cs="Arial"/>
          <w:sz w:val="24"/>
          <w:szCs w:val="24"/>
        </w:rPr>
      </w:pPr>
    </w:p>
    <w:p w:rsidR="001F31D5" w:rsidRDefault="00762DA6" w:rsidP="00DB7F95">
      <w:pPr>
        <w:spacing w:after="0"/>
        <w:jc w:val="center"/>
        <w:rPr>
          <w:rFonts w:ascii="Arial" w:hAnsi="Arial" w:cs="Arial"/>
          <w:sz w:val="24"/>
          <w:szCs w:val="24"/>
        </w:rPr>
      </w:pPr>
      <w:r>
        <w:rPr>
          <w:rFonts w:ascii="Arial" w:hAnsi="Arial" w:cs="Arial"/>
          <w:noProof/>
          <w:sz w:val="24"/>
          <w:szCs w:val="24"/>
          <w:lang w:eastAsia="es-CO"/>
        </w:rPr>
        <w:drawing>
          <wp:inline distT="0" distB="0" distL="0" distR="0">
            <wp:extent cx="4429125" cy="2498142"/>
            <wp:effectExtent l="19050" t="0" r="9525"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srcRect/>
                    <a:stretch>
                      <a:fillRect/>
                    </a:stretch>
                  </pic:blipFill>
                  <pic:spPr bwMode="auto">
                    <a:xfrm>
                      <a:off x="0" y="0"/>
                      <a:ext cx="4425920" cy="2496334"/>
                    </a:xfrm>
                    <a:prstGeom prst="rect">
                      <a:avLst/>
                    </a:prstGeom>
                    <a:noFill/>
                  </pic:spPr>
                </pic:pic>
              </a:graphicData>
            </a:graphic>
          </wp:inline>
        </w:drawing>
      </w:r>
    </w:p>
    <w:p w:rsidR="00C75B6D" w:rsidRDefault="00DB7F95" w:rsidP="008F5FF7">
      <w:pPr>
        <w:spacing w:after="0"/>
        <w:jc w:val="both"/>
        <w:rPr>
          <w:rFonts w:ascii="Arial" w:hAnsi="Arial" w:cs="Arial"/>
          <w:b/>
          <w:sz w:val="16"/>
          <w:szCs w:val="16"/>
        </w:rPr>
      </w:pPr>
      <w:r>
        <w:rPr>
          <w:rFonts w:ascii="Arial" w:hAnsi="Arial" w:cs="Arial"/>
          <w:b/>
          <w:sz w:val="16"/>
          <w:szCs w:val="16"/>
        </w:rPr>
        <w:t xml:space="preserve"> </w:t>
      </w:r>
      <w:r w:rsidRPr="00615835">
        <w:rPr>
          <w:rFonts w:ascii="Arial" w:hAnsi="Arial" w:cs="Arial"/>
          <w:b/>
          <w:sz w:val="16"/>
          <w:szCs w:val="16"/>
        </w:rPr>
        <w:t xml:space="preserve">Gráfico </w:t>
      </w:r>
      <w:r>
        <w:rPr>
          <w:rFonts w:ascii="Arial" w:hAnsi="Arial" w:cs="Arial"/>
          <w:b/>
          <w:sz w:val="16"/>
          <w:szCs w:val="16"/>
        </w:rPr>
        <w:t>5</w:t>
      </w:r>
    </w:p>
    <w:p w:rsidR="00DB7F95" w:rsidRPr="0086775D" w:rsidRDefault="00DB7F95" w:rsidP="008F5FF7">
      <w:pPr>
        <w:spacing w:after="0"/>
        <w:jc w:val="both"/>
        <w:rPr>
          <w:rFonts w:ascii="Arial" w:hAnsi="Arial" w:cs="Arial"/>
          <w:sz w:val="24"/>
          <w:szCs w:val="24"/>
        </w:rPr>
      </w:pPr>
    </w:p>
    <w:p w:rsidR="004B7ACD" w:rsidRDefault="00762DA6" w:rsidP="008F5FF7">
      <w:pPr>
        <w:spacing w:after="0"/>
        <w:jc w:val="both"/>
        <w:rPr>
          <w:rFonts w:ascii="Arial" w:hAnsi="Arial" w:cs="Arial"/>
          <w:sz w:val="24"/>
          <w:szCs w:val="24"/>
        </w:rPr>
      </w:pPr>
      <w:r>
        <w:rPr>
          <w:rFonts w:ascii="Arial" w:hAnsi="Arial" w:cs="Arial"/>
          <w:sz w:val="24"/>
          <w:szCs w:val="24"/>
        </w:rPr>
        <w:t xml:space="preserve">El MECI articulado con el sistema de gestión de calidad provee información que ayuda a instaurar políticas y lineamientos al interior de las E.S.E que ayude a aumentar los estándares de calidad </w:t>
      </w:r>
      <w:r w:rsidR="00C61D4B">
        <w:rPr>
          <w:rFonts w:ascii="Arial" w:hAnsi="Arial" w:cs="Arial"/>
          <w:sz w:val="24"/>
          <w:szCs w:val="24"/>
        </w:rPr>
        <w:t>en su servicio. El siguiente grá</w:t>
      </w:r>
      <w:r>
        <w:rPr>
          <w:rFonts w:ascii="Arial" w:hAnsi="Arial" w:cs="Arial"/>
          <w:sz w:val="24"/>
          <w:szCs w:val="24"/>
        </w:rPr>
        <w:t xml:space="preserve">fico muestra la opinión de los encargados de implementar el MECI </w:t>
      </w:r>
      <w:r w:rsidR="004B7ACD">
        <w:rPr>
          <w:rFonts w:ascii="Arial" w:hAnsi="Arial" w:cs="Arial"/>
          <w:sz w:val="24"/>
          <w:szCs w:val="24"/>
        </w:rPr>
        <w:t xml:space="preserve">1000:2005 </w:t>
      </w:r>
      <w:r>
        <w:rPr>
          <w:rFonts w:ascii="Arial" w:hAnsi="Arial" w:cs="Arial"/>
          <w:sz w:val="24"/>
          <w:szCs w:val="24"/>
        </w:rPr>
        <w:t xml:space="preserve">en las E.S.E del </w:t>
      </w:r>
      <w:r>
        <w:rPr>
          <w:rFonts w:ascii="Arial" w:hAnsi="Arial" w:cs="Arial"/>
          <w:sz w:val="24"/>
          <w:szCs w:val="24"/>
        </w:rPr>
        <w:lastRenderedPageBreak/>
        <w:t>Valle de Aburrá</w:t>
      </w:r>
      <w:r w:rsidR="004B7ACD">
        <w:rPr>
          <w:rFonts w:ascii="Arial" w:hAnsi="Arial" w:cs="Arial"/>
          <w:sz w:val="24"/>
          <w:szCs w:val="24"/>
        </w:rPr>
        <w:t>,</w:t>
      </w:r>
      <w:r>
        <w:rPr>
          <w:rFonts w:ascii="Arial" w:hAnsi="Arial" w:cs="Arial"/>
          <w:sz w:val="24"/>
          <w:szCs w:val="24"/>
        </w:rPr>
        <w:t xml:space="preserve"> </w:t>
      </w:r>
      <w:r w:rsidR="004B7ACD">
        <w:rPr>
          <w:rFonts w:ascii="Arial" w:hAnsi="Arial" w:cs="Arial"/>
          <w:sz w:val="24"/>
          <w:szCs w:val="24"/>
        </w:rPr>
        <w:t>referente a la forma en que contribuye dicho modelo a la generación de calidad en cada uno de los procesos.</w:t>
      </w:r>
    </w:p>
    <w:p w:rsidR="00762DA6" w:rsidRDefault="004B7ACD" w:rsidP="008F5FF7">
      <w:pPr>
        <w:spacing w:after="0"/>
        <w:jc w:val="both"/>
        <w:rPr>
          <w:rFonts w:ascii="Arial" w:hAnsi="Arial" w:cs="Arial"/>
          <w:sz w:val="24"/>
          <w:szCs w:val="24"/>
        </w:rPr>
      </w:pPr>
      <w:r>
        <w:rPr>
          <w:rFonts w:ascii="Arial" w:hAnsi="Arial" w:cs="Arial"/>
          <w:sz w:val="24"/>
          <w:szCs w:val="24"/>
        </w:rPr>
        <w:t xml:space="preserve"> </w:t>
      </w:r>
    </w:p>
    <w:p w:rsidR="004B7ACD" w:rsidRDefault="00B66EC0" w:rsidP="00DB7F95">
      <w:pPr>
        <w:spacing w:after="0"/>
        <w:jc w:val="center"/>
        <w:rPr>
          <w:rFonts w:ascii="Arial" w:hAnsi="Arial" w:cs="Arial"/>
          <w:sz w:val="24"/>
          <w:szCs w:val="24"/>
        </w:rPr>
      </w:pPr>
      <w:r>
        <w:rPr>
          <w:rFonts w:ascii="Arial" w:hAnsi="Arial" w:cs="Arial"/>
          <w:noProof/>
          <w:sz w:val="24"/>
          <w:szCs w:val="24"/>
          <w:lang w:eastAsia="es-CO"/>
        </w:rPr>
        <w:drawing>
          <wp:inline distT="0" distB="0" distL="0" distR="0">
            <wp:extent cx="4419600" cy="2703674"/>
            <wp:effectExtent l="19050" t="0" r="0" b="0"/>
            <wp:docPr id="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srcRect/>
                    <a:stretch>
                      <a:fillRect/>
                    </a:stretch>
                  </pic:blipFill>
                  <pic:spPr bwMode="auto">
                    <a:xfrm>
                      <a:off x="0" y="0"/>
                      <a:ext cx="4435915" cy="2713655"/>
                    </a:xfrm>
                    <a:prstGeom prst="rect">
                      <a:avLst/>
                    </a:prstGeom>
                    <a:noFill/>
                  </pic:spPr>
                </pic:pic>
              </a:graphicData>
            </a:graphic>
          </wp:inline>
        </w:drawing>
      </w:r>
    </w:p>
    <w:p w:rsidR="00762DA6" w:rsidRDefault="00DB7F95" w:rsidP="008F5FF7">
      <w:pPr>
        <w:spacing w:after="0"/>
        <w:jc w:val="both"/>
        <w:rPr>
          <w:rFonts w:ascii="Arial" w:hAnsi="Arial" w:cs="Arial"/>
          <w:b/>
          <w:sz w:val="16"/>
          <w:szCs w:val="16"/>
        </w:rPr>
      </w:pPr>
      <w:r>
        <w:rPr>
          <w:rFonts w:ascii="Arial" w:hAnsi="Arial" w:cs="Arial"/>
          <w:b/>
          <w:sz w:val="16"/>
          <w:szCs w:val="16"/>
        </w:rPr>
        <w:t xml:space="preserve"> </w:t>
      </w:r>
      <w:r w:rsidRPr="00615835">
        <w:rPr>
          <w:rFonts w:ascii="Arial" w:hAnsi="Arial" w:cs="Arial"/>
          <w:b/>
          <w:sz w:val="16"/>
          <w:szCs w:val="16"/>
        </w:rPr>
        <w:t xml:space="preserve">Gráfico </w:t>
      </w:r>
      <w:r>
        <w:rPr>
          <w:rFonts w:ascii="Arial" w:hAnsi="Arial" w:cs="Arial"/>
          <w:b/>
          <w:sz w:val="16"/>
          <w:szCs w:val="16"/>
        </w:rPr>
        <w:t>6</w:t>
      </w:r>
    </w:p>
    <w:p w:rsidR="00DB7F95" w:rsidRDefault="00DB7F95" w:rsidP="008F5FF7">
      <w:pPr>
        <w:spacing w:after="0"/>
        <w:jc w:val="both"/>
        <w:rPr>
          <w:rFonts w:ascii="Arial" w:hAnsi="Arial" w:cs="Arial"/>
          <w:sz w:val="24"/>
          <w:szCs w:val="24"/>
        </w:rPr>
      </w:pPr>
    </w:p>
    <w:p w:rsidR="0077695A" w:rsidRDefault="0077695A" w:rsidP="008F5FF7">
      <w:pPr>
        <w:spacing w:after="0"/>
        <w:jc w:val="both"/>
        <w:rPr>
          <w:rFonts w:ascii="Arial" w:hAnsi="Arial" w:cs="Arial"/>
          <w:sz w:val="24"/>
          <w:szCs w:val="24"/>
        </w:rPr>
      </w:pPr>
    </w:p>
    <w:p w:rsidR="00B22916" w:rsidRPr="0086775D" w:rsidRDefault="0071676B" w:rsidP="008F5FF7">
      <w:pPr>
        <w:spacing w:after="0"/>
        <w:jc w:val="both"/>
        <w:rPr>
          <w:rFonts w:ascii="Arial" w:hAnsi="Arial" w:cs="Arial"/>
          <w:b/>
          <w:sz w:val="24"/>
          <w:szCs w:val="24"/>
        </w:rPr>
      </w:pPr>
      <w:r w:rsidRPr="0086775D">
        <w:rPr>
          <w:rFonts w:ascii="Arial" w:hAnsi="Arial" w:cs="Arial"/>
          <w:b/>
          <w:sz w:val="24"/>
          <w:szCs w:val="24"/>
        </w:rPr>
        <w:t xml:space="preserve">EL </w:t>
      </w:r>
      <w:r>
        <w:rPr>
          <w:rFonts w:ascii="Arial" w:hAnsi="Arial" w:cs="Arial"/>
          <w:b/>
          <w:sz w:val="24"/>
          <w:szCs w:val="24"/>
        </w:rPr>
        <w:t>MODELO ESTÁNDAR DE CONTROL INTERNO</w:t>
      </w:r>
      <w:r w:rsidRPr="0086775D">
        <w:rPr>
          <w:rFonts w:ascii="Arial" w:hAnsi="Arial" w:cs="Arial"/>
          <w:b/>
          <w:sz w:val="24"/>
          <w:szCs w:val="24"/>
        </w:rPr>
        <w:t xml:space="preserve"> MECI 1000:2005 </w:t>
      </w:r>
      <w:r>
        <w:rPr>
          <w:rFonts w:ascii="Arial" w:hAnsi="Arial" w:cs="Arial"/>
          <w:b/>
          <w:sz w:val="24"/>
          <w:szCs w:val="24"/>
        </w:rPr>
        <w:t xml:space="preserve">Y SU CONTRIBUCIÓN EN </w:t>
      </w:r>
      <w:r w:rsidRPr="0086775D">
        <w:rPr>
          <w:rFonts w:ascii="Arial" w:hAnsi="Arial" w:cs="Arial"/>
          <w:b/>
          <w:sz w:val="24"/>
          <w:szCs w:val="24"/>
        </w:rPr>
        <w:t>EL LOGRO D</w:t>
      </w:r>
      <w:r>
        <w:rPr>
          <w:rFonts w:ascii="Arial" w:hAnsi="Arial" w:cs="Arial"/>
          <w:b/>
          <w:sz w:val="24"/>
          <w:szCs w:val="24"/>
        </w:rPr>
        <w:t>E LOS OBJETIVOS INSTITUCIONALES DE LAS E.S.E DEL VALLE DE ABURRÁ.</w:t>
      </w:r>
    </w:p>
    <w:p w:rsidR="00B22916" w:rsidRPr="0086775D" w:rsidRDefault="00B22916" w:rsidP="008F5FF7">
      <w:pPr>
        <w:spacing w:after="0"/>
        <w:jc w:val="both"/>
        <w:rPr>
          <w:rFonts w:ascii="Arial" w:hAnsi="Arial" w:cs="Arial"/>
          <w:sz w:val="24"/>
          <w:szCs w:val="24"/>
        </w:rPr>
      </w:pPr>
    </w:p>
    <w:p w:rsidR="00B22916" w:rsidRPr="0086775D" w:rsidRDefault="00524001" w:rsidP="008F5FF7">
      <w:pPr>
        <w:spacing w:after="0"/>
        <w:jc w:val="both"/>
        <w:rPr>
          <w:rFonts w:ascii="Arial" w:hAnsi="Arial" w:cs="Arial"/>
          <w:sz w:val="24"/>
          <w:szCs w:val="24"/>
        </w:rPr>
      </w:pPr>
      <w:r w:rsidRPr="0086775D">
        <w:rPr>
          <w:rFonts w:ascii="Arial" w:hAnsi="Arial" w:cs="Arial"/>
          <w:sz w:val="24"/>
          <w:szCs w:val="24"/>
        </w:rPr>
        <w:t>Luego de la implementación del MECI el clima organizacional ha mejorado debido a que desde la gestión humana se tienen identificados los factores críticos que inciden en el clima organizacional y se implementan planes de intervención que impacten positivamente en el bienestar y la satisfacción de los clientes internos de las E.S.E</w:t>
      </w:r>
    </w:p>
    <w:p w:rsidR="00524001" w:rsidRPr="0086775D" w:rsidRDefault="00524001" w:rsidP="008F5FF7">
      <w:pPr>
        <w:spacing w:after="0"/>
        <w:jc w:val="both"/>
        <w:rPr>
          <w:rFonts w:ascii="Arial" w:hAnsi="Arial" w:cs="Arial"/>
          <w:sz w:val="24"/>
          <w:szCs w:val="24"/>
        </w:rPr>
      </w:pPr>
    </w:p>
    <w:p w:rsidR="00524001" w:rsidRPr="0086775D" w:rsidRDefault="00524001" w:rsidP="008F5FF7">
      <w:pPr>
        <w:spacing w:after="0"/>
        <w:jc w:val="both"/>
        <w:rPr>
          <w:rFonts w:ascii="Arial" w:hAnsi="Arial" w:cs="Arial"/>
          <w:sz w:val="24"/>
          <w:szCs w:val="24"/>
        </w:rPr>
      </w:pPr>
      <w:r w:rsidRPr="0086775D">
        <w:rPr>
          <w:rFonts w:ascii="Arial" w:hAnsi="Arial" w:cs="Arial"/>
          <w:sz w:val="24"/>
          <w:szCs w:val="24"/>
        </w:rPr>
        <w:t>Además de la implementación del MECI el clima organizacional se obtiene a través del compromiso personal de todos los funcionarios de la E.S.E, pero es innegable que el modelo ayuda a fijar las directrices de una mejor convivencia, a través de la promoción e instauración de mejores canales de comunicación y entendimiento, además de la solidificación de buenos códigos de gobierno y la evaluación del manual de funcionamiento para cada cargo.</w:t>
      </w:r>
    </w:p>
    <w:p w:rsidR="00716E97" w:rsidRPr="0086775D" w:rsidRDefault="00716E97" w:rsidP="008F5FF7">
      <w:pPr>
        <w:spacing w:after="0"/>
        <w:jc w:val="both"/>
        <w:rPr>
          <w:rFonts w:ascii="Arial" w:hAnsi="Arial" w:cs="Arial"/>
          <w:sz w:val="24"/>
          <w:szCs w:val="24"/>
        </w:rPr>
      </w:pPr>
    </w:p>
    <w:p w:rsidR="00585A25" w:rsidRPr="0086775D" w:rsidRDefault="0043159F" w:rsidP="008F5FF7">
      <w:pPr>
        <w:spacing w:after="0"/>
        <w:jc w:val="both"/>
        <w:rPr>
          <w:rFonts w:ascii="Arial" w:hAnsi="Arial" w:cs="Arial"/>
          <w:sz w:val="24"/>
          <w:szCs w:val="24"/>
        </w:rPr>
      </w:pPr>
      <w:r w:rsidRPr="0086775D">
        <w:rPr>
          <w:rFonts w:ascii="Arial" w:hAnsi="Arial" w:cs="Arial"/>
          <w:sz w:val="24"/>
          <w:szCs w:val="24"/>
        </w:rPr>
        <w:lastRenderedPageBreak/>
        <w:t xml:space="preserve">La mayor parte de las E.S.E del Valle de </w:t>
      </w:r>
      <w:r w:rsidR="00855111" w:rsidRPr="0086775D">
        <w:rPr>
          <w:rFonts w:ascii="Arial" w:hAnsi="Arial" w:cs="Arial"/>
          <w:sz w:val="24"/>
          <w:szCs w:val="24"/>
        </w:rPr>
        <w:t>Aburrá</w:t>
      </w:r>
      <w:r w:rsidRPr="0086775D">
        <w:rPr>
          <w:rFonts w:ascii="Arial" w:hAnsi="Arial" w:cs="Arial"/>
          <w:sz w:val="24"/>
          <w:szCs w:val="24"/>
        </w:rPr>
        <w:t xml:space="preserve"> se apoya</w:t>
      </w:r>
      <w:r w:rsidR="00585A25" w:rsidRPr="0086775D">
        <w:rPr>
          <w:rFonts w:ascii="Arial" w:hAnsi="Arial" w:cs="Arial"/>
          <w:sz w:val="24"/>
          <w:szCs w:val="24"/>
        </w:rPr>
        <w:t>n</w:t>
      </w:r>
      <w:r w:rsidRPr="0086775D">
        <w:rPr>
          <w:rFonts w:ascii="Arial" w:hAnsi="Arial" w:cs="Arial"/>
          <w:sz w:val="24"/>
          <w:szCs w:val="24"/>
        </w:rPr>
        <w:t xml:space="preserve"> en el MECI como herramienta del control </w:t>
      </w:r>
      <w:r w:rsidR="00585A25" w:rsidRPr="0086775D">
        <w:rPr>
          <w:rFonts w:ascii="Arial" w:hAnsi="Arial" w:cs="Arial"/>
          <w:sz w:val="24"/>
          <w:szCs w:val="24"/>
        </w:rPr>
        <w:t>para</w:t>
      </w:r>
      <w:r w:rsidRPr="0086775D">
        <w:rPr>
          <w:rFonts w:ascii="Arial" w:hAnsi="Arial" w:cs="Arial"/>
          <w:sz w:val="24"/>
          <w:szCs w:val="24"/>
        </w:rPr>
        <w:t xml:space="preserve"> la generación de un buen ambiente laboral a través de la actuación con transparencia por parte de sus funcionarios,</w:t>
      </w:r>
      <w:r w:rsidR="00585A25" w:rsidRPr="0086775D">
        <w:rPr>
          <w:rFonts w:ascii="Arial" w:hAnsi="Arial" w:cs="Arial"/>
          <w:sz w:val="24"/>
          <w:szCs w:val="24"/>
        </w:rPr>
        <w:t xml:space="preserve"> de programas de bienestar social, de charlas de capacitación y de programas de inducción.</w:t>
      </w:r>
    </w:p>
    <w:p w:rsidR="00585A25" w:rsidRPr="0086775D" w:rsidRDefault="00585A25" w:rsidP="008F5FF7">
      <w:pPr>
        <w:spacing w:after="0"/>
        <w:jc w:val="both"/>
        <w:rPr>
          <w:rFonts w:ascii="Arial" w:hAnsi="Arial" w:cs="Arial"/>
          <w:sz w:val="24"/>
          <w:szCs w:val="24"/>
        </w:rPr>
      </w:pPr>
    </w:p>
    <w:p w:rsidR="0043159F" w:rsidRPr="0086775D" w:rsidRDefault="00585A25" w:rsidP="008F5FF7">
      <w:pPr>
        <w:spacing w:after="0"/>
        <w:jc w:val="both"/>
        <w:rPr>
          <w:rFonts w:ascii="Arial" w:hAnsi="Arial" w:cs="Arial"/>
          <w:sz w:val="24"/>
          <w:szCs w:val="24"/>
        </w:rPr>
      </w:pPr>
      <w:r w:rsidRPr="0086775D">
        <w:rPr>
          <w:rFonts w:ascii="Arial" w:hAnsi="Arial" w:cs="Arial"/>
          <w:sz w:val="24"/>
          <w:szCs w:val="24"/>
        </w:rPr>
        <w:t>P</w:t>
      </w:r>
      <w:r w:rsidR="0043159F" w:rsidRPr="0086775D">
        <w:rPr>
          <w:rFonts w:ascii="Arial" w:hAnsi="Arial" w:cs="Arial"/>
          <w:sz w:val="24"/>
          <w:szCs w:val="24"/>
        </w:rPr>
        <w:t xml:space="preserve">or medio del autocontrol </w:t>
      </w:r>
      <w:r w:rsidRPr="0086775D">
        <w:rPr>
          <w:rFonts w:ascii="Arial" w:hAnsi="Arial" w:cs="Arial"/>
          <w:sz w:val="24"/>
          <w:szCs w:val="24"/>
        </w:rPr>
        <w:t xml:space="preserve">el MECI </w:t>
      </w:r>
      <w:r w:rsidR="003576EF" w:rsidRPr="0086775D">
        <w:rPr>
          <w:rFonts w:ascii="Arial" w:hAnsi="Arial" w:cs="Arial"/>
          <w:sz w:val="24"/>
          <w:szCs w:val="24"/>
        </w:rPr>
        <w:t>contribuye</w:t>
      </w:r>
      <w:r w:rsidR="0043159F" w:rsidRPr="0086775D">
        <w:rPr>
          <w:rFonts w:ascii="Arial" w:hAnsi="Arial" w:cs="Arial"/>
          <w:sz w:val="24"/>
          <w:szCs w:val="24"/>
        </w:rPr>
        <w:t xml:space="preserve"> en el mejoramiento continuo a través de sus grupos de gestión y los comités a diversas escalas de la organización. Adicionalmente</w:t>
      </w:r>
      <w:r w:rsidR="00C61D4B">
        <w:rPr>
          <w:rFonts w:ascii="Arial" w:hAnsi="Arial" w:cs="Arial"/>
          <w:sz w:val="24"/>
          <w:szCs w:val="24"/>
        </w:rPr>
        <w:t>,</w:t>
      </w:r>
      <w:r w:rsidR="0043159F" w:rsidRPr="0086775D">
        <w:rPr>
          <w:rFonts w:ascii="Arial" w:hAnsi="Arial" w:cs="Arial"/>
          <w:sz w:val="24"/>
          <w:szCs w:val="24"/>
        </w:rPr>
        <w:t xml:space="preserve"> gracias al </w:t>
      </w:r>
      <w:r w:rsidR="006D64E0">
        <w:rPr>
          <w:rFonts w:ascii="Arial" w:hAnsi="Arial" w:cs="Arial"/>
          <w:sz w:val="24"/>
          <w:szCs w:val="24"/>
        </w:rPr>
        <w:t>Modelo Estándar de Control Interno</w:t>
      </w:r>
      <w:r w:rsidR="0043159F" w:rsidRPr="0086775D">
        <w:rPr>
          <w:rFonts w:ascii="Arial" w:hAnsi="Arial" w:cs="Arial"/>
          <w:sz w:val="24"/>
          <w:szCs w:val="24"/>
        </w:rPr>
        <w:t xml:space="preserve"> se logran implementar indicadores que permiten medir el clima organizacional y aplicar correctivos de ser necesario.</w:t>
      </w:r>
    </w:p>
    <w:p w:rsidR="0043159F" w:rsidRPr="0086775D" w:rsidRDefault="0043159F" w:rsidP="008F5FF7">
      <w:pPr>
        <w:spacing w:after="0"/>
        <w:jc w:val="both"/>
        <w:rPr>
          <w:rFonts w:ascii="Arial" w:hAnsi="Arial" w:cs="Arial"/>
          <w:sz w:val="24"/>
          <w:szCs w:val="24"/>
        </w:rPr>
      </w:pPr>
    </w:p>
    <w:p w:rsidR="00716E97" w:rsidRPr="0086775D" w:rsidRDefault="00585A25" w:rsidP="008F5FF7">
      <w:pPr>
        <w:spacing w:after="0"/>
        <w:jc w:val="both"/>
        <w:rPr>
          <w:rFonts w:ascii="Arial" w:hAnsi="Arial" w:cs="Arial"/>
          <w:sz w:val="24"/>
          <w:szCs w:val="24"/>
        </w:rPr>
      </w:pPr>
      <w:r w:rsidRPr="0086775D">
        <w:rPr>
          <w:rFonts w:ascii="Arial" w:hAnsi="Arial" w:cs="Arial"/>
          <w:sz w:val="24"/>
          <w:szCs w:val="24"/>
        </w:rPr>
        <w:t xml:space="preserve">No obstante aunque el modelo contemple el clima organizacional como de vital importancia dentro de la organizaciones del </w:t>
      </w:r>
      <w:r w:rsidR="006B6741" w:rsidRPr="0086775D">
        <w:rPr>
          <w:rFonts w:ascii="Arial" w:hAnsi="Arial" w:cs="Arial"/>
          <w:sz w:val="24"/>
          <w:szCs w:val="24"/>
        </w:rPr>
        <w:t>Estado</w:t>
      </w:r>
      <w:r w:rsidRPr="0086775D">
        <w:rPr>
          <w:rFonts w:ascii="Arial" w:hAnsi="Arial" w:cs="Arial"/>
          <w:sz w:val="24"/>
          <w:szCs w:val="24"/>
        </w:rPr>
        <w:t xml:space="preserve"> un alto </w:t>
      </w:r>
      <w:r w:rsidR="002007C2">
        <w:rPr>
          <w:rFonts w:ascii="Arial" w:hAnsi="Arial" w:cs="Arial"/>
          <w:sz w:val="24"/>
          <w:szCs w:val="24"/>
        </w:rPr>
        <w:t>número</w:t>
      </w:r>
      <w:r w:rsidRPr="0086775D">
        <w:rPr>
          <w:rFonts w:ascii="Arial" w:hAnsi="Arial" w:cs="Arial"/>
          <w:sz w:val="24"/>
          <w:szCs w:val="24"/>
        </w:rPr>
        <w:t xml:space="preserve"> de dirigentes de las </w:t>
      </w:r>
      <w:r w:rsidR="00FF4CB8" w:rsidRPr="0086775D">
        <w:rPr>
          <w:rFonts w:ascii="Arial" w:hAnsi="Arial" w:cs="Arial"/>
          <w:sz w:val="24"/>
          <w:szCs w:val="24"/>
        </w:rPr>
        <w:t xml:space="preserve">Empresas Sociales del </w:t>
      </w:r>
      <w:r w:rsidR="006B6741" w:rsidRPr="0086775D">
        <w:rPr>
          <w:rFonts w:ascii="Arial" w:hAnsi="Arial" w:cs="Arial"/>
          <w:sz w:val="24"/>
          <w:szCs w:val="24"/>
        </w:rPr>
        <w:t>Estado</w:t>
      </w:r>
      <w:r w:rsidRPr="0086775D">
        <w:rPr>
          <w:rFonts w:ascii="Arial" w:hAnsi="Arial" w:cs="Arial"/>
          <w:sz w:val="24"/>
          <w:szCs w:val="24"/>
        </w:rPr>
        <w:t xml:space="preserve"> del Valle de </w:t>
      </w:r>
      <w:r w:rsidR="00855111" w:rsidRPr="0086775D">
        <w:rPr>
          <w:rFonts w:ascii="Arial" w:hAnsi="Arial" w:cs="Arial"/>
          <w:sz w:val="24"/>
          <w:szCs w:val="24"/>
        </w:rPr>
        <w:t>Aburrá</w:t>
      </w:r>
      <w:r w:rsidRPr="0086775D">
        <w:rPr>
          <w:rFonts w:ascii="Arial" w:hAnsi="Arial" w:cs="Arial"/>
          <w:sz w:val="24"/>
          <w:szCs w:val="24"/>
        </w:rPr>
        <w:t xml:space="preserve"> piensan que el MECI aunque aport</w:t>
      </w:r>
      <w:r w:rsidR="00C35D03" w:rsidRPr="0086775D">
        <w:rPr>
          <w:rFonts w:ascii="Arial" w:hAnsi="Arial" w:cs="Arial"/>
          <w:sz w:val="24"/>
          <w:szCs w:val="24"/>
        </w:rPr>
        <w:t>a</w:t>
      </w:r>
      <w:r w:rsidRPr="0086775D">
        <w:rPr>
          <w:rFonts w:ascii="Arial" w:hAnsi="Arial" w:cs="Arial"/>
          <w:sz w:val="24"/>
          <w:szCs w:val="24"/>
        </w:rPr>
        <w:t xml:space="preserve"> al buen funcionamiento del clima organizacional, no todo es atribuible a su puesta e</w:t>
      </w:r>
      <w:r w:rsidR="002007C2">
        <w:rPr>
          <w:rFonts w:ascii="Arial" w:hAnsi="Arial" w:cs="Arial"/>
          <w:sz w:val="24"/>
          <w:szCs w:val="24"/>
        </w:rPr>
        <w:t>n marcha, sino que representa má</w:t>
      </w:r>
      <w:r w:rsidRPr="0086775D">
        <w:rPr>
          <w:rFonts w:ascii="Arial" w:hAnsi="Arial" w:cs="Arial"/>
          <w:sz w:val="24"/>
          <w:szCs w:val="24"/>
        </w:rPr>
        <w:t xml:space="preserve">s las características </w:t>
      </w:r>
      <w:r w:rsidR="00C93617" w:rsidRPr="0086775D">
        <w:rPr>
          <w:rFonts w:ascii="Arial" w:hAnsi="Arial" w:cs="Arial"/>
          <w:sz w:val="24"/>
          <w:szCs w:val="24"/>
        </w:rPr>
        <w:t>propias del personal de trabajo</w:t>
      </w:r>
      <w:r w:rsidRPr="0086775D">
        <w:rPr>
          <w:rFonts w:ascii="Arial" w:hAnsi="Arial" w:cs="Arial"/>
          <w:sz w:val="24"/>
          <w:szCs w:val="24"/>
        </w:rPr>
        <w:t xml:space="preserve"> y la comunicación que ha existido por medio del conocimiento del personal y de la buena caracterización de la labor a cumplir.</w:t>
      </w:r>
    </w:p>
    <w:p w:rsidR="00585A25" w:rsidRPr="0086775D" w:rsidRDefault="00585A25" w:rsidP="008F5FF7">
      <w:pPr>
        <w:spacing w:after="0"/>
        <w:jc w:val="both"/>
        <w:rPr>
          <w:rFonts w:ascii="Arial" w:hAnsi="Arial" w:cs="Arial"/>
          <w:sz w:val="24"/>
          <w:szCs w:val="24"/>
        </w:rPr>
      </w:pPr>
    </w:p>
    <w:p w:rsidR="00C93617" w:rsidRPr="0086775D" w:rsidRDefault="004769CF" w:rsidP="008F5FF7">
      <w:pPr>
        <w:spacing w:after="0"/>
        <w:jc w:val="both"/>
        <w:rPr>
          <w:rFonts w:ascii="Arial" w:hAnsi="Arial" w:cs="Arial"/>
          <w:sz w:val="24"/>
          <w:szCs w:val="24"/>
        </w:rPr>
      </w:pPr>
      <w:r>
        <w:rPr>
          <w:rFonts w:ascii="Arial" w:hAnsi="Arial" w:cs="Arial"/>
          <w:sz w:val="24"/>
          <w:szCs w:val="24"/>
        </w:rPr>
        <w:t>Por ende aproximadamente el 57</w:t>
      </w:r>
      <w:r w:rsidR="00C93617" w:rsidRPr="0086775D">
        <w:rPr>
          <w:rFonts w:ascii="Arial" w:hAnsi="Arial" w:cs="Arial"/>
          <w:sz w:val="24"/>
          <w:szCs w:val="24"/>
        </w:rPr>
        <w:t xml:space="preserve">% de los miembros del grupo de control interno de las E.S.E del Valle de </w:t>
      </w:r>
      <w:r w:rsidR="00855111" w:rsidRPr="0086775D">
        <w:rPr>
          <w:rFonts w:ascii="Arial" w:hAnsi="Arial" w:cs="Arial"/>
          <w:sz w:val="24"/>
          <w:szCs w:val="24"/>
        </w:rPr>
        <w:t>Aburrá</w:t>
      </w:r>
      <w:r w:rsidR="00C93617" w:rsidRPr="0086775D">
        <w:rPr>
          <w:rFonts w:ascii="Arial" w:hAnsi="Arial" w:cs="Arial"/>
          <w:sz w:val="24"/>
          <w:szCs w:val="24"/>
        </w:rPr>
        <w:t xml:space="preserve"> reconocen que desde la implementación del MECI, el clima organizacional ha mej</w:t>
      </w:r>
      <w:r>
        <w:rPr>
          <w:rFonts w:ascii="Arial" w:hAnsi="Arial" w:cs="Arial"/>
          <w:sz w:val="24"/>
          <w:szCs w:val="24"/>
        </w:rPr>
        <w:t>orado, y el otro 43</w:t>
      </w:r>
      <w:r w:rsidR="00C93617" w:rsidRPr="0086775D">
        <w:rPr>
          <w:rFonts w:ascii="Arial" w:hAnsi="Arial" w:cs="Arial"/>
          <w:sz w:val="24"/>
          <w:szCs w:val="24"/>
        </w:rPr>
        <w:t>% se lo atribuye a eventos y acciones que vienen desde antes de su aplicación.</w:t>
      </w:r>
    </w:p>
    <w:p w:rsidR="008A4722" w:rsidRPr="0086775D" w:rsidRDefault="008A4722" w:rsidP="008F5FF7">
      <w:pPr>
        <w:spacing w:after="0"/>
        <w:jc w:val="both"/>
        <w:rPr>
          <w:rFonts w:ascii="Arial" w:hAnsi="Arial" w:cs="Arial"/>
          <w:sz w:val="24"/>
          <w:szCs w:val="24"/>
        </w:rPr>
      </w:pPr>
    </w:p>
    <w:p w:rsidR="000D4EE5" w:rsidRPr="0086775D" w:rsidRDefault="00C61D4B" w:rsidP="008F5FF7">
      <w:pPr>
        <w:spacing w:after="0"/>
        <w:jc w:val="both"/>
        <w:rPr>
          <w:rFonts w:ascii="Arial" w:hAnsi="Arial" w:cs="Arial"/>
          <w:sz w:val="24"/>
          <w:szCs w:val="24"/>
        </w:rPr>
      </w:pPr>
      <w:r>
        <w:rPr>
          <w:rFonts w:ascii="Arial" w:hAnsi="Arial" w:cs="Arial"/>
          <w:sz w:val="24"/>
          <w:szCs w:val="24"/>
        </w:rPr>
        <w:t>E</w:t>
      </w:r>
      <w:r w:rsidR="000D4EE5" w:rsidRPr="0086775D">
        <w:rPr>
          <w:rFonts w:ascii="Arial" w:hAnsi="Arial" w:cs="Arial"/>
          <w:sz w:val="24"/>
          <w:szCs w:val="24"/>
        </w:rPr>
        <w:t>l MECI Innegablemente ha contribuido a que se cumplan con mayor rigurosidad los requisitos legales, normativos, ambient</w:t>
      </w:r>
      <w:r>
        <w:rPr>
          <w:rFonts w:ascii="Arial" w:hAnsi="Arial" w:cs="Arial"/>
          <w:sz w:val="24"/>
          <w:szCs w:val="24"/>
        </w:rPr>
        <w:t xml:space="preserve">ales y del cliente, para lograr </w:t>
      </w:r>
      <w:r w:rsidR="000D4EE5" w:rsidRPr="0086775D">
        <w:rPr>
          <w:rFonts w:ascii="Arial" w:hAnsi="Arial" w:cs="Arial"/>
          <w:sz w:val="24"/>
          <w:szCs w:val="24"/>
        </w:rPr>
        <w:t>que los productos o servicios que se ofrecen cumplan con las características de calidad esperadas por las partes interesadas de manera eficaz, eficiente y efectiva, buscando siempre la satisfacción del cliente y la buena proliferación de información a cerca de la buena gestión realizada por los</w:t>
      </w:r>
      <w:r w:rsidR="00F54071">
        <w:rPr>
          <w:rFonts w:ascii="Arial" w:hAnsi="Arial" w:cs="Arial"/>
          <w:sz w:val="24"/>
          <w:szCs w:val="24"/>
        </w:rPr>
        <w:t xml:space="preserve"> </w:t>
      </w:r>
      <w:r w:rsidR="000D4EE5" w:rsidRPr="0086775D">
        <w:rPr>
          <w:rFonts w:ascii="Arial" w:hAnsi="Arial" w:cs="Arial"/>
          <w:sz w:val="24"/>
          <w:szCs w:val="24"/>
        </w:rPr>
        <w:t>sistemas de seguridad y salud públicos.</w:t>
      </w:r>
    </w:p>
    <w:p w:rsidR="00CE5A86" w:rsidRPr="0086775D" w:rsidRDefault="000D4EE5" w:rsidP="008F5FF7">
      <w:pPr>
        <w:spacing w:after="0"/>
        <w:jc w:val="both"/>
        <w:rPr>
          <w:rFonts w:ascii="Arial" w:hAnsi="Arial" w:cs="Arial"/>
          <w:sz w:val="24"/>
          <w:szCs w:val="24"/>
        </w:rPr>
      </w:pPr>
      <w:r w:rsidRPr="0086775D">
        <w:rPr>
          <w:rFonts w:ascii="Arial" w:hAnsi="Arial" w:cs="Arial"/>
          <w:sz w:val="24"/>
          <w:szCs w:val="24"/>
        </w:rPr>
        <w:t xml:space="preserve"> </w:t>
      </w:r>
    </w:p>
    <w:p w:rsidR="00DB7F95" w:rsidRDefault="001151AA" w:rsidP="008F5FF7">
      <w:pPr>
        <w:spacing w:after="0"/>
        <w:jc w:val="both"/>
        <w:rPr>
          <w:rFonts w:ascii="Arial" w:hAnsi="Arial" w:cs="Arial"/>
          <w:sz w:val="24"/>
          <w:szCs w:val="24"/>
        </w:rPr>
      </w:pPr>
      <w:r w:rsidRPr="0086775D">
        <w:rPr>
          <w:rFonts w:ascii="Arial" w:hAnsi="Arial" w:cs="Arial"/>
          <w:sz w:val="24"/>
          <w:szCs w:val="24"/>
        </w:rPr>
        <w:t xml:space="preserve">Es así como el </w:t>
      </w:r>
      <w:r w:rsidR="006D64E0">
        <w:rPr>
          <w:rFonts w:ascii="Arial" w:hAnsi="Arial" w:cs="Arial"/>
          <w:sz w:val="24"/>
          <w:szCs w:val="24"/>
        </w:rPr>
        <w:t>Modelo Estándar de Control Interno</w:t>
      </w:r>
      <w:r w:rsidRPr="0086775D">
        <w:rPr>
          <w:rFonts w:ascii="Arial" w:hAnsi="Arial" w:cs="Arial"/>
          <w:sz w:val="24"/>
          <w:szCs w:val="24"/>
        </w:rPr>
        <w:t xml:space="preserve"> MECI 1000:2005 conjuntamente con el </w:t>
      </w:r>
      <w:r w:rsidR="006B6741" w:rsidRPr="0086775D">
        <w:rPr>
          <w:rFonts w:ascii="Arial" w:hAnsi="Arial" w:cs="Arial"/>
          <w:sz w:val="24"/>
          <w:szCs w:val="24"/>
        </w:rPr>
        <w:t>Sistema de Gestión de Calidad</w:t>
      </w:r>
      <w:r w:rsidRPr="0086775D">
        <w:rPr>
          <w:rFonts w:ascii="Arial" w:hAnsi="Arial" w:cs="Arial"/>
          <w:sz w:val="24"/>
          <w:szCs w:val="24"/>
        </w:rPr>
        <w:t xml:space="preserve"> busca a través del mejoramiento continuo la habilitación y acreditación</w:t>
      </w:r>
      <w:r w:rsidR="003B32CC" w:rsidRPr="0086775D">
        <w:rPr>
          <w:rFonts w:ascii="Arial" w:hAnsi="Arial" w:cs="Arial"/>
          <w:sz w:val="24"/>
          <w:szCs w:val="24"/>
        </w:rPr>
        <w:t xml:space="preserve"> de la Institución, que le permita</w:t>
      </w:r>
      <w:r w:rsidRPr="0086775D">
        <w:rPr>
          <w:rFonts w:ascii="Arial" w:hAnsi="Arial" w:cs="Arial"/>
          <w:sz w:val="24"/>
          <w:szCs w:val="24"/>
        </w:rPr>
        <w:t xml:space="preserve"> </w:t>
      </w:r>
      <w:r w:rsidR="003B32CC" w:rsidRPr="0086775D">
        <w:rPr>
          <w:rFonts w:ascii="Arial" w:hAnsi="Arial" w:cs="Arial"/>
          <w:sz w:val="24"/>
          <w:szCs w:val="24"/>
        </w:rPr>
        <w:t>alcanzar</w:t>
      </w:r>
      <w:r w:rsidR="00F54071">
        <w:rPr>
          <w:rFonts w:ascii="Arial" w:hAnsi="Arial" w:cs="Arial"/>
          <w:sz w:val="24"/>
          <w:szCs w:val="24"/>
        </w:rPr>
        <w:t xml:space="preserve"> </w:t>
      </w:r>
      <w:r w:rsidR="003B32CC" w:rsidRPr="0086775D">
        <w:rPr>
          <w:rFonts w:ascii="Arial" w:hAnsi="Arial" w:cs="Arial"/>
          <w:sz w:val="24"/>
          <w:szCs w:val="24"/>
        </w:rPr>
        <w:t>altos estándares de calidad que se vean reflejados en los beneficios de los usuarios, en la seguridad del paciente,</w:t>
      </w:r>
      <w:r w:rsidR="00F54071">
        <w:rPr>
          <w:rFonts w:ascii="Arial" w:hAnsi="Arial" w:cs="Arial"/>
          <w:sz w:val="24"/>
          <w:szCs w:val="24"/>
        </w:rPr>
        <w:t xml:space="preserve"> </w:t>
      </w:r>
      <w:r w:rsidR="003B32CC" w:rsidRPr="0086775D">
        <w:rPr>
          <w:rFonts w:ascii="Arial" w:hAnsi="Arial" w:cs="Arial"/>
          <w:sz w:val="24"/>
          <w:szCs w:val="24"/>
        </w:rPr>
        <w:t>y la calidad del servicio.</w:t>
      </w:r>
    </w:p>
    <w:p w:rsidR="003B32CC" w:rsidRPr="0086775D" w:rsidRDefault="00CB408F" w:rsidP="008F5FF7">
      <w:pPr>
        <w:spacing w:after="0"/>
        <w:jc w:val="both"/>
        <w:rPr>
          <w:rFonts w:ascii="Arial" w:hAnsi="Arial" w:cs="Arial"/>
          <w:sz w:val="24"/>
          <w:szCs w:val="24"/>
        </w:rPr>
      </w:pPr>
      <w:r w:rsidRPr="0086775D">
        <w:rPr>
          <w:rFonts w:ascii="Arial" w:hAnsi="Arial" w:cs="Arial"/>
          <w:sz w:val="24"/>
          <w:szCs w:val="24"/>
        </w:rPr>
        <w:lastRenderedPageBreak/>
        <w:t>La responsabilidad social como la capacidad de satisfacer a los integrantes de la comunidad, a través del manejo efectivo de los desechos hospitalarios para la conservación del medio ambiente y por med</w:t>
      </w:r>
      <w:r w:rsidR="002007C2">
        <w:rPr>
          <w:rFonts w:ascii="Arial" w:hAnsi="Arial" w:cs="Arial"/>
          <w:sz w:val="24"/>
          <w:szCs w:val="24"/>
        </w:rPr>
        <w:t>io de la calidad del servicio mé</w:t>
      </w:r>
      <w:r w:rsidRPr="0086775D">
        <w:rPr>
          <w:rFonts w:ascii="Arial" w:hAnsi="Arial" w:cs="Arial"/>
          <w:sz w:val="24"/>
          <w:szCs w:val="24"/>
        </w:rPr>
        <w:t xml:space="preserve">dico, es apoyada por el </w:t>
      </w:r>
      <w:r w:rsidR="00C61D4B">
        <w:rPr>
          <w:rFonts w:ascii="Arial" w:hAnsi="Arial" w:cs="Arial"/>
          <w:sz w:val="24"/>
          <w:szCs w:val="24"/>
        </w:rPr>
        <w:t>m</w:t>
      </w:r>
      <w:r w:rsidR="006D64E0">
        <w:rPr>
          <w:rFonts w:ascii="Arial" w:hAnsi="Arial" w:cs="Arial"/>
          <w:sz w:val="24"/>
          <w:szCs w:val="24"/>
        </w:rPr>
        <w:t xml:space="preserve">odelo </w:t>
      </w:r>
      <w:r w:rsidRPr="0086775D">
        <w:rPr>
          <w:rFonts w:ascii="Arial" w:hAnsi="Arial" w:cs="Arial"/>
          <w:sz w:val="24"/>
          <w:szCs w:val="24"/>
        </w:rPr>
        <w:t>otorgando planes de evaluación y de acción al interior de las E.S.E</w:t>
      </w:r>
      <w:r w:rsidR="00F54071">
        <w:rPr>
          <w:rFonts w:ascii="Arial" w:hAnsi="Arial" w:cs="Arial"/>
          <w:sz w:val="24"/>
          <w:szCs w:val="24"/>
        </w:rPr>
        <w:t xml:space="preserve"> </w:t>
      </w:r>
      <w:r w:rsidRPr="0086775D">
        <w:rPr>
          <w:rFonts w:ascii="Arial" w:hAnsi="Arial" w:cs="Arial"/>
          <w:sz w:val="24"/>
          <w:szCs w:val="24"/>
        </w:rPr>
        <w:t>a través de un estudio detallado de los riesgos, de las amenazas y debilidades del sector, como también del impacto de la institución ante la comunidad y el medio ambiente.</w:t>
      </w:r>
    </w:p>
    <w:p w:rsidR="00CB408F" w:rsidRPr="0086775D" w:rsidRDefault="00CB408F" w:rsidP="008F5FF7">
      <w:pPr>
        <w:spacing w:after="0"/>
        <w:jc w:val="both"/>
        <w:rPr>
          <w:rFonts w:ascii="Arial" w:hAnsi="Arial" w:cs="Arial"/>
          <w:sz w:val="24"/>
          <w:szCs w:val="24"/>
        </w:rPr>
      </w:pPr>
    </w:p>
    <w:p w:rsidR="00FD17BF" w:rsidRPr="0086775D" w:rsidRDefault="00D70AC8" w:rsidP="008F5FF7">
      <w:pPr>
        <w:spacing w:after="0"/>
        <w:jc w:val="both"/>
        <w:rPr>
          <w:rFonts w:ascii="Arial" w:hAnsi="Arial" w:cs="Arial"/>
          <w:sz w:val="24"/>
          <w:szCs w:val="24"/>
        </w:rPr>
      </w:pPr>
      <w:r w:rsidRPr="0086775D">
        <w:rPr>
          <w:rFonts w:ascii="Arial" w:hAnsi="Arial" w:cs="Arial"/>
          <w:sz w:val="24"/>
          <w:szCs w:val="24"/>
        </w:rPr>
        <w:t>Los usuarios juegan un papel importante para cualquier entidad, y tratándose de una E.S.E mucho más, por ello todos los lineamientos del MECI se dirigen a la satisfacción de sus necesidades con un alto índice de oportunidad y de calidad, desde la evaluación de los riesgos, la calidad de los procesos, el buen clima organizacional, el apoyo a gerencia, los códigos de buen gobierno, el flujo efectivo de información, son hechos que de manera conjunta confluyen en la calidad del servicio, que es entregado a todos y cada uno de los usuarios y son ellos finalm</w:t>
      </w:r>
      <w:r w:rsidR="00C61D4B">
        <w:rPr>
          <w:rFonts w:ascii="Arial" w:hAnsi="Arial" w:cs="Arial"/>
          <w:sz w:val="24"/>
          <w:szCs w:val="24"/>
        </w:rPr>
        <w:t>ente los encargados de hacer</w:t>
      </w:r>
      <w:r w:rsidR="002007C2">
        <w:rPr>
          <w:rFonts w:ascii="Arial" w:hAnsi="Arial" w:cs="Arial"/>
          <w:sz w:val="24"/>
          <w:szCs w:val="24"/>
        </w:rPr>
        <w:t xml:space="preserve"> explí</w:t>
      </w:r>
      <w:r w:rsidRPr="0086775D">
        <w:rPr>
          <w:rFonts w:ascii="Arial" w:hAnsi="Arial" w:cs="Arial"/>
          <w:sz w:val="24"/>
          <w:szCs w:val="24"/>
        </w:rPr>
        <w:t xml:space="preserve">cita o implícitamente </w:t>
      </w:r>
      <w:r w:rsidR="00C61D4B">
        <w:rPr>
          <w:rFonts w:ascii="Arial" w:hAnsi="Arial" w:cs="Arial"/>
          <w:sz w:val="24"/>
          <w:szCs w:val="24"/>
        </w:rPr>
        <w:t>la evaluación de</w:t>
      </w:r>
      <w:r w:rsidRPr="0086775D">
        <w:rPr>
          <w:rFonts w:ascii="Arial" w:hAnsi="Arial" w:cs="Arial"/>
          <w:sz w:val="24"/>
          <w:szCs w:val="24"/>
        </w:rPr>
        <w:t xml:space="preserve"> la gestión de las organizaciones.</w:t>
      </w:r>
    </w:p>
    <w:p w:rsidR="0086775D" w:rsidRPr="0086775D" w:rsidRDefault="0086775D" w:rsidP="008F5FF7">
      <w:pPr>
        <w:spacing w:after="0"/>
        <w:jc w:val="both"/>
        <w:rPr>
          <w:rFonts w:ascii="Arial" w:hAnsi="Arial" w:cs="Arial"/>
          <w:sz w:val="24"/>
          <w:szCs w:val="24"/>
        </w:rPr>
      </w:pPr>
    </w:p>
    <w:p w:rsidR="004B7ACD" w:rsidRDefault="00C61D4B" w:rsidP="00DB7F95">
      <w:pPr>
        <w:spacing w:after="0"/>
        <w:jc w:val="both"/>
        <w:rPr>
          <w:rFonts w:ascii="Arial" w:hAnsi="Arial" w:cs="Arial"/>
          <w:sz w:val="24"/>
          <w:szCs w:val="24"/>
        </w:rPr>
      </w:pPr>
      <w:r>
        <w:rPr>
          <w:rFonts w:ascii="Arial" w:hAnsi="Arial" w:cs="Arial"/>
          <w:sz w:val="24"/>
          <w:szCs w:val="24"/>
        </w:rPr>
        <w:t>P</w:t>
      </w:r>
      <w:r w:rsidR="00D70AC8" w:rsidRPr="0086775D">
        <w:rPr>
          <w:rFonts w:ascii="Arial" w:hAnsi="Arial" w:cs="Arial"/>
          <w:sz w:val="24"/>
          <w:szCs w:val="24"/>
        </w:rPr>
        <w:t xml:space="preserve">odemos decir que en el Valle de </w:t>
      </w:r>
      <w:r w:rsidR="00855111" w:rsidRPr="0086775D">
        <w:rPr>
          <w:rFonts w:ascii="Arial" w:hAnsi="Arial" w:cs="Arial"/>
          <w:sz w:val="24"/>
          <w:szCs w:val="24"/>
        </w:rPr>
        <w:t>Aburrá</w:t>
      </w:r>
      <w:r w:rsidR="00D70AC8" w:rsidRPr="0086775D">
        <w:rPr>
          <w:rFonts w:ascii="Arial" w:hAnsi="Arial" w:cs="Arial"/>
          <w:sz w:val="24"/>
          <w:szCs w:val="24"/>
        </w:rPr>
        <w:t xml:space="preserve"> aproximadamente el 96% de los miembros del grupo de control interno de las E.S.E reconocen que gracias a la implementación del </w:t>
      </w:r>
      <w:r w:rsidR="006D64E0">
        <w:rPr>
          <w:rFonts w:ascii="Arial" w:hAnsi="Arial" w:cs="Arial"/>
          <w:sz w:val="24"/>
          <w:szCs w:val="24"/>
        </w:rPr>
        <w:t>Modelo Estándar de Control Interno</w:t>
      </w:r>
      <w:r w:rsidR="00D70AC8" w:rsidRPr="0086775D">
        <w:rPr>
          <w:rFonts w:ascii="Arial" w:hAnsi="Arial" w:cs="Arial"/>
          <w:sz w:val="24"/>
          <w:szCs w:val="24"/>
        </w:rPr>
        <w:t xml:space="preserve"> MECI 1000:2005 se ha mejorado plausiblemente la calidad de los servicios de salud</w:t>
      </w:r>
      <w:r w:rsidR="00D343CD" w:rsidRPr="0086775D">
        <w:rPr>
          <w:rFonts w:ascii="Arial" w:hAnsi="Arial" w:cs="Arial"/>
          <w:sz w:val="24"/>
          <w:szCs w:val="24"/>
        </w:rPr>
        <w:t xml:space="preserve"> y se ha generado mayor satisfacción en sus usuarios.</w:t>
      </w:r>
    </w:p>
    <w:p w:rsidR="00DB7F95" w:rsidRDefault="00DB7F95" w:rsidP="00DB7F95">
      <w:pPr>
        <w:spacing w:after="0"/>
        <w:jc w:val="both"/>
        <w:rPr>
          <w:rFonts w:ascii="Arial" w:hAnsi="Arial" w:cs="Arial"/>
          <w:sz w:val="24"/>
          <w:szCs w:val="24"/>
        </w:rPr>
      </w:pPr>
    </w:p>
    <w:p w:rsidR="00344E51" w:rsidRPr="0086775D" w:rsidRDefault="00493CF4" w:rsidP="008875A9">
      <w:pPr>
        <w:jc w:val="both"/>
        <w:rPr>
          <w:rFonts w:ascii="Arial" w:hAnsi="Arial" w:cs="Arial"/>
          <w:sz w:val="24"/>
          <w:szCs w:val="24"/>
        </w:rPr>
      </w:pPr>
      <w:r w:rsidRPr="0086775D">
        <w:rPr>
          <w:rFonts w:ascii="Arial" w:hAnsi="Arial" w:cs="Arial"/>
          <w:sz w:val="24"/>
          <w:szCs w:val="24"/>
        </w:rPr>
        <w:t>Ahora bien el MECI ayuda a que en las E.S.E se opere en un ambiente organizacional que tenga como pilar el control, siendo esto benéfico ya que todos los funcionarios interiorizan la importancia de la calidad y la seguridad y aportan al autocontrol de los procesos, contribuyendo al mejoramie</w:t>
      </w:r>
      <w:r w:rsidR="00622648" w:rsidRPr="0086775D">
        <w:rPr>
          <w:rFonts w:ascii="Arial" w:hAnsi="Arial" w:cs="Arial"/>
          <w:sz w:val="24"/>
          <w:szCs w:val="24"/>
        </w:rPr>
        <w:t>nto continuo de la organización.</w:t>
      </w:r>
    </w:p>
    <w:p w:rsidR="00622648" w:rsidRPr="0086775D" w:rsidRDefault="00493CF4" w:rsidP="008875A9">
      <w:pPr>
        <w:jc w:val="both"/>
        <w:rPr>
          <w:rFonts w:ascii="Arial" w:hAnsi="Arial" w:cs="Arial"/>
          <w:sz w:val="24"/>
          <w:szCs w:val="24"/>
        </w:rPr>
      </w:pPr>
      <w:r w:rsidRPr="0086775D">
        <w:rPr>
          <w:rFonts w:ascii="Arial" w:hAnsi="Arial" w:cs="Arial"/>
          <w:sz w:val="24"/>
          <w:szCs w:val="24"/>
        </w:rPr>
        <w:t xml:space="preserve">Además cuando se tiene una clara orientación estratégica y organizacional de la entidad, se genera un ambiente de confianza en el actuar institucional, tanto al interior como al exterior de la entidad, logrando empleados motivados, comprometidos y alineados con los objetivos </w:t>
      </w:r>
      <w:r w:rsidR="00622648" w:rsidRPr="0086775D">
        <w:rPr>
          <w:rFonts w:ascii="Arial" w:hAnsi="Arial" w:cs="Arial"/>
          <w:sz w:val="24"/>
          <w:szCs w:val="24"/>
        </w:rPr>
        <w:t>del ente.</w:t>
      </w:r>
    </w:p>
    <w:p w:rsidR="00493CF4" w:rsidRPr="0086775D" w:rsidRDefault="00622648" w:rsidP="008875A9">
      <w:pPr>
        <w:jc w:val="both"/>
        <w:rPr>
          <w:rFonts w:ascii="Arial" w:hAnsi="Arial" w:cs="Arial"/>
          <w:sz w:val="24"/>
          <w:szCs w:val="24"/>
        </w:rPr>
      </w:pPr>
      <w:r w:rsidRPr="0086775D">
        <w:rPr>
          <w:rFonts w:ascii="Arial" w:hAnsi="Arial" w:cs="Arial"/>
          <w:sz w:val="24"/>
          <w:szCs w:val="24"/>
        </w:rPr>
        <w:t xml:space="preserve">El </w:t>
      </w:r>
      <w:r w:rsidR="006D64E0">
        <w:rPr>
          <w:rFonts w:ascii="Arial" w:hAnsi="Arial" w:cs="Arial"/>
          <w:sz w:val="24"/>
          <w:szCs w:val="24"/>
        </w:rPr>
        <w:t>Modelo Estándar de Control Interno</w:t>
      </w:r>
      <w:r w:rsidRPr="0086775D">
        <w:rPr>
          <w:rFonts w:ascii="Arial" w:hAnsi="Arial" w:cs="Arial"/>
          <w:sz w:val="24"/>
          <w:szCs w:val="24"/>
        </w:rPr>
        <w:t xml:space="preserve"> MECI 1000:2005 ayuda a fijar políticas normativas y estándares legislativos que regulen las actividades y el</w:t>
      </w:r>
      <w:r w:rsidR="00F54071">
        <w:rPr>
          <w:rFonts w:ascii="Arial" w:hAnsi="Arial" w:cs="Arial"/>
          <w:sz w:val="24"/>
          <w:szCs w:val="24"/>
        </w:rPr>
        <w:t xml:space="preserve"> </w:t>
      </w:r>
      <w:r w:rsidR="00A60C35">
        <w:rPr>
          <w:rFonts w:ascii="Arial" w:hAnsi="Arial" w:cs="Arial"/>
          <w:sz w:val="24"/>
          <w:szCs w:val="24"/>
        </w:rPr>
        <w:t>actuar de cada funcionario</w:t>
      </w:r>
      <w:r w:rsidRPr="0086775D">
        <w:rPr>
          <w:rFonts w:ascii="Arial" w:hAnsi="Arial" w:cs="Arial"/>
          <w:sz w:val="24"/>
          <w:szCs w:val="24"/>
        </w:rPr>
        <w:t xml:space="preserve">, lo cual le ayuda a conocer su campo de acción y a delimitar el </w:t>
      </w:r>
      <w:r w:rsidRPr="0086775D">
        <w:rPr>
          <w:rFonts w:ascii="Arial" w:hAnsi="Arial" w:cs="Arial"/>
          <w:sz w:val="24"/>
          <w:szCs w:val="24"/>
        </w:rPr>
        <w:lastRenderedPageBreak/>
        <w:t>pliego de sus funciones, dándole características a su trabajo</w:t>
      </w:r>
      <w:r w:rsidR="00F54071">
        <w:rPr>
          <w:rFonts w:ascii="Arial" w:hAnsi="Arial" w:cs="Arial"/>
          <w:sz w:val="24"/>
          <w:szCs w:val="24"/>
        </w:rPr>
        <w:t xml:space="preserve"> </w:t>
      </w:r>
      <w:r w:rsidRPr="0086775D">
        <w:rPr>
          <w:rFonts w:ascii="Arial" w:hAnsi="Arial" w:cs="Arial"/>
          <w:sz w:val="24"/>
          <w:szCs w:val="24"/>
        </w:rPr>
        <w:t>y evaluando</w:t>
      </w:r>
      <w:r w:rsidR="00F54071">
        <w:rPr>
          <w:rFonts w:ascii="Arial" w:hAnsi="Arial" w:cs="Arial"/>
          <w:sz w:val="24"/>
          <w:szCs w:val="24"/>
        </w:rPr>
        <w:t xml:space="preserve"> </w:t>
      </w:r>
      <w:r w:rsidRPr="0086775D">
        <w:rPr>
          <w:rFonts w:ascii="Arial" w:hAnsi="Arial" w:cs="Arial"/>
          <w:sz w:val="24"/>
          <w:szCs w:val="24"/>
        </w:rPr>
        <w:t xml:space="preserve">constantemente su desempeño, por ende el funcionario de ante mano conoce y se alinea a los objetivos de la organización y facilita los procesos de evaluación. </w:t>
      </w:r>
    </w:p>
    <w:p w:rsidR="00F80EBB" w:rsidRPr="0086775D" w:rsidRDefault="00A60C35" w:rsidP="008875A9">
      <w:pPr>
        <w:jc w:val="both"/>
        <w:rPr>
          <w:rFonts w:ascii="Arial" w:hAnsi="Arial" w:cs="Arial"/>
          <w:sz w:val="24"/>
          <w:szCs w:val="24"/>
        </w:rPr>
      </w:pPr>
      <w:r>
        <w:rPr>
          <w:rFonts w:ascii="Arial" w:hAnsi="Arial" w:cs="Arial"/>
          <w:sz w:val="24"/>
          <w:szCs w:val="24"/>
        </w:rPr>
        <w:t>E</w:t>
      </w:r>
      <w:r w:rsidR="00CD5134" w:rsidRPr="0086775D">
        <w:rPr>
          <w:rFonts w:ascii="Arial" w:hAnsi="Arial" w:cs="Arial"/>
          <w:sz w:val="24"/>
          <w:szCs w:val="24"/>
        </w:rPr>
        <w:t>l MECI permite que los</w:t>
      </w:r>
      <w:r w:rsidR="002007C2">
        <w:rPr>
          <w:rFonts w:ascii="Arial" w:hAnsi="Arial" w:cs="Arial"/>
          <w:sz w:val="24"/>
          <w:szCs w:val="24"/>
        </w:rPr>
        <w:t xml:space="preserve"> funcionarios estatales estén má</w:t>
      </w:r>
      <w:r w:rsidR="00CD5134" w:rsidRPr="0086775D">
        <w:rPr>
          <w:rFonts w:ascii="Arial" w:hAnsi="Arial" w:cs="Arial"/>
          <w:sz w:val="24"/>
          <w:szCs w:val="24"/>
        </w:rPr>
        <w:t xml:space="preserve">s </w:t>
      </w:r>
      <w:r>
        <w:rPr>
          <w:rFonts w:ascii="Arial" w:hAnsi="Arial" w:cs="Arial"/>
          <w:sz w:val="24"/>
          <w:szCs w:val="24"/>
        </w:rPr>
        <w:t xml:space="preserve">consientes </w:t>
      </w:r>
      <w:r w:rsidR="00CD5134" w:rsidRPr="0086775D">
        <w:rPr>
          <w:rFonts w:ascii="Arial" w:hAnsi="Arial" w:cs="Arial"/>
          <w:sz w:val="24"/>
          <w:szCs w:val="24"/>
        </w:rPr>
        <w:t>de los riesgos hacia los cuales están propensos tanto en la actualidad como en el futuro a</w:t>
      </w:r>
      <w:r w:rsidR="00F54071">
        <w:rPr>
          <w:rFonts w:ascii="Arial" w:hAnsi="Arial" w:cs="Arial"/>
          <w:sz w:val="24"/>
          <w:szCs w:val="24"/>
        </w:rPr>
        <w:t xml:space="preserve"> </w:t>
      </w:r>
      <w:r w:rsidR="00CD5134" w:rsidRPr="0086775D">
        <w:rPr>
          <w:rFonts w:ascii="Arial" w:hAnsi="Arial" w:cs="Arial"/>
          <w:sz w:val="24"/>
          <w:szCs w:val="24"/>
        </w:rPr>
        <w:t>corto y mediano plazo y así salvaguardar a la E.S.E ante posibles daños, tales como los déficit financieros, las crisis políticas, cambios de políticas internas, disminución del personal, entre otras.</w:t>
      </w:r>
    </w:p>
    <w:p w:rsidR="00344E51" w:rsidRPr="0086775D" w:rsidRDefault="00F4749E" w:rsidP="008875A9">
      <w:pPr>
        <w:jc w:val="both"/>
        <w:rPr>
          <w:rFonts w:ascii="Arial" w:hAnsi="Arial" w:cs="Arial"/>
          <w:sz w:val="24"/>
          <w:szCs w:val="24"/>
        </w:rPr>
      </w:pPr>
      <w:r w:rsidRPr="0086775D">
        <w:rPr>
          <w:rFonts w:ascii="Arial" w:hAnsi="Arial" w:cs="Arial"/>
          <w:sz w:val="24"/>
          <w:szCs w:val="24"/>
        </w:rPr>
        <w:t xml:space="preserve">El 100% de los miembros del grupo de control interno de las E.S.E reconocen que gracias a la implementación del </w:t>
      </w:r>
      <w:r w:rsidR="006D64E0">
        <w:rPr>
          <w:rFonts w:ascii="Arial" w:hAnsi="Arial" w:cs="Arial"/>
          <w:sz w:val="24"/>
          <w:szCs w:val="24"/>
        </w:rPr>
        <w:t>Modelo Estándar de Control Interno</w:t>
      </w:r>
      <w:r w:rsidRPr="0086775D">
        <w:rPr>
          <w:rFonts w:ascii="Arial" w:hAnsi="Arial" w:cs="Arial"/>
          <w:sz w:val="24"/>
          <w:szCs w:val="24"/>
        </w:rPr>
        <w:t xml:space="preserve"> se ha creado al interior de las </w:t>
      </w:r>
      <w:r w:rsidR="00FF4CB8" w:rsidRPr="0086775D">
        <w:rPr>
          <w:rFonts w:ascii="Arial" w:hAnsi="Arial" w:cs="Arial"/>
          <w:sz w:val="24"/>
          <w:szCs w:val="24"/>
        </w:rPr>
        <w:t xml:space="preserve">Empresas Sociales del </w:t>
      </w:r>
      <w:r w:rsidR="006B6741" w:rsidRPr="0086775D">
        <w:rPr>
          <w:rFonts w:ascii="Arial" w:hAnsi="Arial" w:cs="Arial"/>
          <w:sz w:val="24"/>
          <w:szCs w:val="24"/>
        </w:rPr>
        <w:t>Estado</w:t>
      </w:r>
      <w:r w:rsidRPr="0086775D">
        <w:rPr>
          <w:rFonts w:ascii="Arial" w:hAnsi="Arial" w:cs="Arial"/>
          <w:sz w:val="24"/>
          <w:szCs w:val="24"/>
        </w:rPr>
        <w:t xml:space="preserve"> un ambiente organizacional tendiente hacia el control</w:t>
      </w:r>
      <w:r w:rsidR="009511FE" w:rsidRPr="0086775D">
        <w:rPr>
          <w:rFonts w:ascii="Arial" w:hAnsi="Arial" w:cs="Arial"/>
          <w:sz w:val="24"/>
          <w:szCs w:val="24"/>
        </w:rPr>
        <w:t xml:space="preserve"> y que dicho ambiente es totalmente benéfico para el logro de</w:t>
      </w:r>
      <w:r w:rsidR="00F54071">
        <w:rPr>
          <w:rFonts w:ascii="Arial" w:hAnsi="Arial" w:cs="Arial"/>
          <w:sz w:val="24"/>
          <w:szCs w:val="24"/>
        </w:rPr>
        <w:t xml:space="preserve"> </w:t>
      </w:r>
      <w:r w:rsidR="009511FE" w:rsidRPr="0086775D">
        <w:rPr>
          <w:rFonts w:ascii="Arial" w:hAnsi="Arial" w:cs="Arial"/>
          <w:sz w:val="24"/>
          <w:szCs w:val="24"/>
        </w:rPr>
        <w:t>los objetivos institucionales.</w:t>
      </w:r>
    </w:p>
    <w:p w:rsidR="009511FE" w:rsidRPr="0086775D" w:rsidRDefault="00546D3A" w:rsidP="008875A9">
      <w:pPr>
        <w:jc w:val="both"/>
        <w:rPr>
          <w:rFonts w:ascii="Arial" w:hAnsi="Arial" w:cs="Arial"/>
          <w:sz w:val="24"/>
          <w:szCs w:val="24"/>
        </w:rPr>
      </w:pPr>
      <w:r w:rsidRPr="0086775D">
        <w:rPr>
          <w:rFonts w:ascii="Arial" w:hAnsi="Arial" w:cs="Arial"/>
          <w:sz w:val="24"/>
          <w:szCs w:val="24"/>
        </w:rPr>
        <w:t>La implementación del MECI</w:t>
      </w:r>
      <w:r w:rsidR="00F54071">
        <w:rPr>
          <w:rFonts w:ascii="Arial" w:hAnsi="Arial" w:cs="Arial"/>
          <w:sz w:val="24"/>
          <w:szCs w:val="24"/>
        </w:rPr>
        <w:t xml:space="preserve"> </w:t>
      </w:r>
      <w:r w:rsidRPr="0086775D">
        <w:rPr>
          <w:rFonts w:ascii="Arial" w:hAnsi="Arial" w:cs="Arial"/>
          <w:sz w:val="24"/>
          <w:szCs w:val="24"/>
        </w:rPr>
        <w:t>1000:2005 ha tenido un efecto positivo en el ambiente laboral de las E.S.E y una buena acogida por parte de los funcionarios</w:t>
      </w:r>
      <w:r w:rsidR="00F54071">
        <w:rPr>
          <w:rFonts w:ascii="Arial" w:hAnsi="Arial" w:cs="Arial"/>
          <w:sz w:val="24"/>
          <w:szCs w:val="24"/>
        </w:rPr>
        <w:t xml:space="preserve"> </w:t>
      </w:r>
      <w:r w:rsidRPr="0086775D">
        <w:rPr>
          <w:rFonts w:ascii="Arial" w:hAnsi="Arial" w:cs="Arial"/>
          <w:sz w:val="24"/>
          <w:szCs w:val="24"/>
        </w:rPr>
        <w:t>públicos ya que en todas las áreas se trabaja articuladamente para contribuir al logro de los objetivos organizacionales y cada funcionario entiende que desde su desempeño contribuye al cumplimiento de las metas institucionales.</w:t>
      </w:r>
    </w:p>
    <w:p w:rsidR="00546D3A" w:rsidRPr="0086775D" w:rsidRDefault="007C0D6D" w:rsidP="008875A9">
      <w:pPr>
        <w:jc w:val="both"/>
        <w:rPr>
          <w:rFonts w:ascii="Arial" w:hAnsi="Arial" w:cs="Arial"/>
          <w:sz w:val="24"/>
          <w:szCs w:val="24"/>
        </w:rPr>
      </w:pPr>
      <w:r w:rsidRPr="0086775D">
        <w:rPr>
          <w:rFonts w:ascii="Arial" w:hAnsi="Arial" w:cs="Arial"/>
          <w:sz w:val="24"/>
          <w:szCs w:val="24"/>
        </w:rPr>
        <w:t xml:space="preserve">El modelo esta formulado para permitir </w:t>
      </w:r>
      <w:r w:rsidR="00A60C35">
        <w:rPr>
          <w:rFonts w:ascii="Arial" w:hAnsi="Arial" w:cs="Arial"/>
          <w:sz w:val="24"/>
          <w:szCs w:val="24"/>
        </w:rPr>
        <w:t>la mejora del</w:t>
      </w:r>
      <w:r w:rsidRPr="0086775D">
        <w:rPr>
          <w:rFonts w:ascii="Arial" w:hAnsi="Arial" w:cs="Arial"/>
          <w:sz w:val="24"/>
          <w:szCs w:val="24"/>
        </w:rPr>
        <w:t xml:space="preserve"> desempeño institucional, fortaleciendo el control y evaluación de los procesos y orientado al cumplimiento de los objetivos. </w:t>
      </w:r>
    </w:p>
    <w:p w:rsidR="00F4749E" w:rsidRPr="0086775D" w:rsidRDefault="007C0D6D" w:rsidP="008875A9">
      <w:pPr>
        <w:jc w:val="both"/>
        <w:rPr>
          <w:rFonts w:ascii="Arial" w:hAnsi="Arial" w:cs="Arial"/>
          <w:sz w:val="24"/>
          <w:szCs w:val="24"/>
        </w:rPr>
      </w:pPr>
      <w:r w:rsidRPr="0086775D">
        <w:rPr>
          <w:rFonts w:ascii="Arial" w:hAnsi="Arial" w:cs="Arial"/>
          <w:sz w:val="24"/>
          <w:szCs w:val="24"/>
        </w:rPr>
        <w:t xml:space="preserve">Una empresa que cuente con un modelo empresarial definido, una plataforma </w:t>
      </w:r>
      <w:r w:rsidR="00675B81" w:rsidRPr="0086775D">
        <w:rPr>
          <w:rFonts w:ascii="Arial" w:hAnsi="Arial" w:cs="Arial"/>
          <w:sz w:val="24"/>
          <w:szCs w:val="24"/>
        </w:rPr>
        <w:t xml:space="preserve">estratégica nacida del estudio y aporte del conocimiento de muchas personas, además de la identificación de necesidades y expectativas de los clientes internos y externos, con procesos de gestión del recurso humano, de ambiente físico, de sistemas de información, de procesos asistenciales, entre otros, alcanza un alto estándar de eficiencia en la prestación del servicio. Es por ello que el MECI ayuda a la </w:t>
      </w:r>
      <w:r w:rsidR="00A60C35">
        <w:rPr>
          <w:rFonts w:ascii="Arial" w:hAnsi="Arial" w:cs="Arial"/>
          <w:sz w:val="24"/>
          <w:szCs w:val="24"/>
        </w:rPr>
        <w:t>implementación</w:t>
      </w:r>
      <w:r w:rsidR="00675B81" w:rsidRPr="0086775D">
        <w:rPr>
          <w:rFonts w:ascii="Arial" w:hAnsi="Arial" w:cs="Arial"/>
          <w:sz w:val="24"/>
          <w:szCs w:val="24"/>
        </w:rPr>
        <w:t xml:space="preserve"> de tales controles que permiten que a las </w:t>
      </w:r>
      <w:r w:rsidR="00FF4CB8" w:rsidRPr="0086775D">
        <w:rPr>
          <w:rFonts w:ascii="Arial" w:hAnsi="Arial" w:cs="Arial"/>
          <w:sz w:val="24"/>
          <w:szCs w:val="24"/>
        </w:rPr>
        <w:t xml:space="preserve">Empresas Sociales del </w:t>
      </w:r>
      <w:r w:rsidR="006B6741" w:rsidRPr="0086775D">
        <w:rPr>
          <w:rFonts w:ascii="Arial" w:hAnsi="Arial" w:cs="Arial"/>
          <w:sz w:val="24"/>
          <w:szCs w:val="24"/>
        </w:rPr>
        <w:t>Estado</w:t>
      </w:r>
      <w:r w:rsidR="00675B81" w:rsidRPr="0086775D">
        <w:rPr>
          <w:rFonts w:ascii="Arial" w:hAnsi="Arial" w:cs="Arial"/>
          <w:sz w:val="24"/>
          <w:szCs w:val="24"/>
        </w:rPr>
        <w:t xml:space="preserve"> estar en niveles óptimos de calidad y puedan desarrollar su objeto social de forma efectiva y eficaz.</w:t>
      </w:r>
    </w:p>
    <w:p w:rsidR="00D72066" w:rsidRPr="0086775D" w:rsidRDefault="00D72066" w:rsidP="008875A9">
      <w:pPr>
        <w:jc w:val="both"/>
        <w:rPr>
          <w:rFonts w:ascii="Arial" w:hAnsi="Arial" w:cs="Arial"/>
          <w:sz w:val="24"/>
          <w:szCs w:val="24"/>
        </w:rPr>
      </w:pPr>
      <w:r w:rsidRPr="0086775D">
        <w:rPr>
          <w:rFonts w:ascii="Arial" w:hAnsi="Arial" w:cs="Arial"/>
          <w:sz w:val="24"/>
          <w:szCs w:val="24"/>
        </w:rPr>
        <w:t xml:space="preserve">De igual manera el </w:t>
      </w:r>
      <w:r w:rsidR="006D64E0">
        <w:rPr>
          <w:rFonts w:ascii="Arial" w:hAnsi="Arial" w:cs="Arial"/>
          <w:sz w:val="24"/>
          <w:szCs w:val="24"/>
        </w:rPr>
        <w:t>Modelo Estándar de Control Interno</w:t>
      </w:r>
      <w:r w:rsidRPr="0086775D">
        <w:rPr>
          <w:rFonts w:ascii="Arial" w:hAnsi="Arial" w:cs="Arial"/>
          <w:sz w:val="24"/>
          <w:szCs w:val="24"/>
        </w:rPr>
        <w:t xml:space="preserve"> MECI 1000:2005 sumado a manuales de procedimientos, a políticas institucionales, a los medios de comunicación, arroja resultados positivos</w:t>
      </w:r>
      <w:r w:rsidR="00F54071">
        <w:rPr>
          <w:rFonts w:ascii="Arial" w:hAnsi="Arial" w:cs="Arial"/>
          <w:sz w:val="24"/>
          <w:szCs w:val="24"/>
        </w:rPr>
        <w:t xml:space="preserve"> </w:t>
      </w:r>
      <w:r w:rsidRPr="0086775D">
        <w:rPr>
          <w:rFonts w:ascii="Arial" w:hAnsi="Arial" w:cs="Arial"/>
          <w:sz w:val="24"/>
          <w:szCs w:val="24"/>
        </w:rPr>
        <w:t xml:space="preserve">al establecimiento de una cultura </w:t>
      </w:r>
      <w:r w:rsidRPr="0086775D">
        <w:rPr>
          <w:rFonts w:ascii="Arial" w:hAnsi="Arial" w:cs="Arial"/>
          <w:sz w:val="24"/>
          <w:szCs w:val="24"/>
        </w:rPr>
        <w:lastRenderedPageBreak/>
        <w:t>institucional con tendencias hacia el control y a la preservación de agradables y eficientes ambientes de trabajo.</w:t>
      </w:r>
    </w:p>
    <w:p w:rsidR="00BD60BD" w:rsidRPr="0086775D" w:rsidRDefault="00FE2ADF" w:rsidP="008875A9">
      <w:pPr>
        <w:jc w:val="both"/>
        <w:rPr>
          <w:rFonts w:ascii="Arial" w:hAnsi="Arial" w:cs="Arial"/>
          <w:sz w:val="24"/>
          <w:szCs w:val="24"/>
        </w:rPr>
      </w:pPr>
      <w:r w:rsidRPr="0086775D">
        <w:rPr>
          <w:rFonts w:ascii="Arial" w:hAnsi="Arial" w:cs="Arial"/>
          <w:sz w:val="24"/>
          <w:szCs w:val="24"/>
        </w:rPr>
        <w:t>Es así</w:t>
      </w:r>
      <w:r w:rsidR="00A60C35">
        <w:rPr>
          <w:rFonts w:ascii="Arial" w:hAnsi="Arial" w:cs="Arial"/>
          <w:sz w:val="24"/>
          <w:szCs w:val="24"/>
        </w:rPr>
        <w:t>,</w:t>
      </w:r>
      <w:r w:rsidRPr="0086775D">
        <w:rPr>
          <w:rFonts w:ascii="Arial" w:hAnsi="Arial" w:cs="Arial"/>
          <w:sz w:val="24"/>
          <w:szCs w:val="24"/>
        </w:rPr>
        <w:t xml:space="preserve"> como la contribución</w:t>
      </w:r>
      <w:r w:rsidR="00CF5CF5">
        <w:rPr>
          <w:rFonts w:ascii="Arial" w:hAnsi="Arial" w:cs="Arial"/>
          <w:sz w:val="24"/>
          <w:szCs w:val="24"/>
        </w:rPr>
        <w:t xml:space="preserve"> del MECI ligado al Sistema de Gestión de C</w:t>
      </w:r>
      <w:r w:rsidRPr="0086775D">
        <w:rPr>
          <w:rFonts w:ascii="Arial" w:hAnsi="Arial" w:cs="Arial"/>
          <w:sz w:val="24"/>
          <w:szCs w:val="24"/>
        </w:rPr>
        <w:t>alidad se hace evidente en el apoyo al buen clima organizacional basado en principios, en protocolos éticos compartidos y documentados en el código de ética.</w:t>
      </w:r>
      <w:r w:rsidR="00F54071">
        <w:rPr>
          <w:rFonts w:ascii="Arial" w:hAnsi="Arial" w:cs="Arial"/>
          <w:sz w:val="24"/>
          <w:szCs w:val="24"/>
        </w:rPr>
        <w:t xml:space="preserve"> </w:t>
      </w:r>
      <w:r w:rsidRPr="0086775D">
        <w:rPr>
          <w:rFonts w:ascii="Arial" w:hAnsi="Arial" w:cs="Arial"/>
          <w:sz w:val="24"/>
          <w:szCs w:val="24"/>
        </w:rPr>
        <w:t xml:space="preserve">Además de servir como iniciativa para la realización de informes y reportes periódicos de indicadores de gestión por parte de los lideres y coordinadores de los procesos, que den fiel cuenta del </w:t>
      </w:r>
      <w:r w:rsidR="006B6741" w:rsidRPr="0086775D">
        <w:rPr>
          <w:rFonts w:ascii="Arial" w:hAnsi="Arial" w:cs="Arial"/>
          <w:sz w:val="24"/>
          <w:szCs w:val="24"/>
        </w:rPr>
        <w:t>estado</w:t>
      </w:r>
      <w:r w:rsidRPr="0086775D">
        <w:rPr>
          <w:rFonts w:ascii="Arial" w:hAnsi="Arial" w:cs="Arial"/>
          <w:sz w:val="24"/>
          <w:szCs w:val="24"/>
        </w:rPr>
        <w:t xml:space="preserve"> actual del proceso y detalle las posibles amenazas; se realizan también monitoreo a los planes de acción, seguimiento, evaluación y actualización de los riesgos operacionales y administrativos según las matrices adoptadas por las E.S.E</w:t>
      </w:r>
    </w:p>
    <w:p w:rsidR="00747010" w:rsidRPr="0086775D" w:rsidRDefault="00A60C35" w:rsidP="008875A9">
      <w:pPr>
        <w:jc w:val="both"/>
        <w:rPr>
          <w:rFonts w:ascii="Arial" w:hAnsi="Arial" w:cs="Arial"/>
          <w:sz w:val="24"/>
          <w:szCs w:val="24"/>
        </w:rPr>
      </w:pPr>
      <w:r>
        <w:rPr>
          <w:rFonts w:ascii="Arial" w:hAnsi="Arial" w:cs="Arial"/>
          <w:sz w:val="24"/>
          <w:szCs w:val="24"/>
        </w:rPr>
        <w:t>L</w:t>
      </w:r>
      <w:r w:rsidR="00422CDB" w:rsidRPr="0086775D">
        <w:rPr>
          <w:rFonts w:ascii="Arial" w:hAnsi="Arial" w:cs="Arial"/>
          <w:sz w:val="24"/>
          <w:szCs w:val="24"/>
        </w:rPr>
        <w:t xml:space="preserve">a buena acogida por parte de los empleados ha ido en ascenso debido a que gracias al MECI los funcionarios </w:t>
      </w:r>
      <w:r w:rsidR="00747010" w:rsidRPr="0086775D">
        <w:rPr>
          <w:rFonts w:ascii="Arial" w:hAnsi="Arial" w:cs="Arial"/>
          <w:sz w:val="24"/>
          <w:szCs w:val="24"/>
        </w:rPr>
        <w:t>aprenden a gerenciar</w:t>
      </w:r>
      <w:r w:rsidR="00F54071">
        <w:rPr>
          <w:rFonts w:ascii="Arial" w:hAnsi="Arial" w:cs="Arial"/>
          <w:sz w:val="24"/>
          <w:szCs w:val="24"/>
        </w:rPr>
        <w:t xml:space="preserve"> </w:t>
      </w:r>
      <w:r w:rsidR="00747010" w:rsidRPr="0086775D">
        <w:rPr>
          <w:rFonts w:ascii="Arial" w:hAnsi="Arial" w:cs="Arial"/>
          <w:sz w:val="24"/>
          <w:szCs w:val="24"/>
        </w:rPr>
        <w:t>su puesto de trabajo</w:t>
      </w:r>
      <w:r w:rsidR="00CF5CF5" w:rsidRPr="002B696E">
        <w:rPr>
          <w:rStyle w:val="Refdenotaalpie"/>
          <w:rFonts w:cs="Arial"/>
          <w:bCs/>
          <w:sz w:val="24"/>
          <w:szCs w:val="24"/>
          <w:lang w:val="es-ES"/>
        </w:rPr>
        <w:footnoteReference w:id="12"/>
      </w:r>
      <w:r w:rsidR="00747010" w:rsidRPr="0086775D">
        <w:rPr>
          <w:rFonts w:ascii="Arial" w:hAnsi="Arial" w:cs="Arial"/>
          <w:sz w:val="24"/>
          <w:szCs w:val="24"/>
        </w:rPr>
        <w:t>, a la vez que pueden ejercer planes de autocontrol que propendan al mejoramiento continuo de las E.S.E</w:t>
      </w:r>
    </w:p>
    <w:p w:rsidR="00747010" w:rsidRDefault="00747010" w:rsidP="008875A9">
      <w:pPr>
        <w:jc w:val="both"/>
        <w:rPr>
          <w:rFonts w:ascii="Arial" w:hAnsi="Arial" w:cs="Arial"/>
          <w:sz w:val="24"/>
          <w:szCs w:val="24"/>
        </w:rPr>
      </w:pPr>
      <w:r w:rsidRPr="0086775D">
        <w:rPr>
          <w:rFonts w:ascii="Arial" w:hAnsi="Arial" w:cs="Arial"/>
          <w:sz w:val="24"/>
          <w:szCs w:val="24"/>
        </w:rPr>
        <w:t>Aproximadamente El 79% de los miembros del grupo de control interno de las E.S.E reconocen que ha sido positiva</w:t>
      </w:r>
      <w:r w:rsidR="00F54071">
        <w:rPr>
          <w:rFonts w:ascii="Arial" w:hAnsi="Arial" w:cs="Arial"/>
          <w:sz w:val="24"/>
          <w:szCs w:val="24"/>
        </w:rPr>
        <w:t xml:space="preserve"> </w:t>
      </w:r>
      <w:r w:rsidRPr="0086775D">
        <w:rPr>
          <w:rFonts w:ascii="Arial" w:hAnsi="Arial" w:cs="Arial"/>
          <w:sz w:val="24"/>
          <w:szCs w:val="24"/>
        </w:rPr>
        <w:t xml:space="preserve">la implementación del </w:t>
      </w:r>
      <w:r w:rsidR="006D64E0">
        <w:rPr>
          <w:rFonts w:ascii="Arial" w:hAnsi="Arial" w:cs="Arial"/>
          <w:sz w:val="24"/>
          <w:szCs w:val="24"/>
        </w:rPr>
        <w:t>Modelo Estándar de Control Interno</w:t>
      </w:r>
      <w:r w:rsidRPr="0086775D">
        <w:rPr>
          <w:rFonts w:ascii="Arial" w:hAnsi="Arial" w:cs="Arial"/>
          <w:sz w:val="24"/>
          <w:szCs w:val="24"/>
        </w:rPr>
        <w:t xml:space="preserve"> MECI 1000:2005</w:t>
      </w:r>
      <w:r w:rsidR="00F54071">
        <w:rPr>
          <w:rFonts w:ascii="Arial" w:hAnsi="Arial" w:cs="Arial"/>
          <w:sz w:val="24"/>
          <w:szCs w:val="24"/>
        </w:rPr>
        <w:t xml:space="preserve"> </w:t>
      </w:r>
      <w:r w:rsidRPr="0086775D">
        <w:rPr>
          <w:rFonts w:ascii="Arial" w:hAnsi="Arial" w:cs="Arial"/>
          <w:sz w:val="24"/>
          <w:szCs w:val="24"/>
        </w:rPr>
        <w:t>en el ambiente laboral y que ha sido buena la acogida de dicho modelo por parte de los empleados.</w:t>
      </w:r>
    </w:p>
    <w:p w:rsidR="00747010" w:rsidRDefault="004B7ACD" w:rsidP="008875A9">
      <w:pPr>
        <w:jc w:val="both"/>
        <w:rPr>
          <w:rFonts w:ascii="Arial" w:hAnsi="Arial" w:cs="Arial"/>
          <w:sz w:val="24"/>
          <w:szCs w:val="24"/>
        </w:rPr>
      </w:pPr>
      <w:r>
        <w:rPr>
          <w:rFonts w:ascii="Arial" w:hAnsi="Arial" w:cs="Arial"/>
          <w:sz w:val="24"/>
          <w:szCs w:val="24"/>
        </w:rPr>
        <w:t xml:space="preserve">La opinión de las personas encargadas del control interno y de la implementación del MECI en las Empresas Sociales del Estado del Valle </w:t>
      </w:r>
      <w:r w:rsidR="00A60C35">
        <w:rPr>
          <w:rFonts w:ascii="Arial" w:hAnsi="Arial" w:cs="Arial"/>
          <w:sz w:val="24"/>
          <w:szCs w:val="24"/>
        </w:rPr>
        <w:t>de Aburrá cuando se refiere al</w:t>
      </w:r>
      <w:r>
        <w:rPr>
          <w:rFonts w:ascii="Arial" w:hAnsi="Arial" w:cs="Arial"/>
          <w:sz w:val="24"/>
          <w:szCs w:val="24"/>
        </w:rPr>
        <w:t xml:space="preserve"> aporte realizado al logro de los objetivos institucionales es contundente, ya que como lo presenta el siguiente grafico el 83% opina que el MECI contribuye al alcance de sus objetivos.</w:t>
      </w:r>
    </w:p>
    <w:p w:rsidR="00FE2ADF" w:rsidRDefault="004B7ACD" w:rsidP="00DB7F95">
      <w:pPr>
        <w:spacing w:after="0"/>
        <w:jc w:val="center"/>
        <w:rPr>
          <w:rFonts w:ascii="Arial" w:hAnsi="Arial" w:cs="Arial"/>
          <w:sz w:val="24"/>
          <w:szCs w:val="24"/>
        </w:rPr>
      </w:pPr>
      <w:r>
        <w:rPr>
          <w:rFonts w:ascii="Arial" w:hAnsi="Arial" w:cs="Arial"/>
          <w:noProof/>
          <w:sz w:val="24"/>
          <w:szCs w:val="24"/>
          <w:lang w:eastAsia="es-CO"/>
        </w:rPr>
        <w:lastRenderedPageBreak/>
        <w:drawing>
          <wp:inline distT="0" distB="0" distL="0" distR="0">
            <wp:extent cx="4400550" cy="2254040"/>
            <wp:effectExtent l="1905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cstate="print"/>
                    <a:srcRect/>
                    <a:stretch>
                      <a:fillRect/>
                    </a:stretch>
                  </pic:blipFill>
                  <pic:spPr bwMode="auto">
                    <a:xfrm>
                      <a:off x="0" y="0"/>
                      <a:ext cx="4400550" cy="2254040"/>
                    </a:xfrm>
                    <a:prstGeom prst="rect">
                      <a:avLst/>
                    </a:prstGeom>
                    <a:noFill/>
                  </pic:spPr>
                </pic:pic>
              </a:graphicData>
            </a:graphic>
          </wp:inline>
        </w:drawing>
      </w:r>
    </w:p>
    <w:p w:rsidR="00DB7F95" w:rsidRDefault="00DB7F95" w:rsidP="00DB7F95">
      <w:pPr>
        <w:spacing w:after="0"/>
        <w:jc w:val="both"/>
        <w:rPr>
          <w:rFonts w:ascii="Arial" w:hAnsi="Arial" w:cs="Arial"/>
          <w:b/>
          <w:sz w:val="16"/>
          <w:szCs w:val="16"/>
        </w:rPr>
      </w:pPr>
      <w:r>
        <w:rPr>
          <w:rFonts w:ascii="Arial" w:hAnsi="Arial" w:cs="Arial"/>
          <w:b/>
          <w:sz w:val="16"/>
          <w:szCs w:val="16"/>
        </w:rPr>
        <w:t xml:space="preserve"> </w:t>
      </w:r>
      <w:r w:rsidRPr="00615835">
        <w:rPr>
          <w:rFonts w:ascii="Arial" w:hAnsi="Arial" w:cs="Arial"/>
          <w:b/>
          <w:sz w:val="16"/>
          <w:szCs w:val="16"/>
        </w:rPr>
        <w:t xml:space="preserve">Gráfico </w:t>
      </w:r>
      <w:r>
        <w:rPr>
          <w:rFonts w:ascii="Arial" w:hAnsi="Arial" w:cs="Arial"/>
          <w:b/>
          <w:sz w:val="16"/>
          <w:szCs w:val="16"/>
        </w:rPr>
        <w:t>7</w:t>
      </w:r>
    </w:p>
    <w:p w:rsidR="00DB7F95" w:rsidRDefault="00DB7F95" w:rsidP="00DB7F95">
      <w:pPr>
        <w:spacing w:after="0"/>
        <w:jc w:val="both"/>
        <w:rPr>
          <w:rFonts w:ascii="Arial" w:hAnsi="Arial" w:cs="Arial"/>
          <w:sz w:val="24"/>
          <w:szCs w:val="24"/>
        </w:rPr>
      </w:pPr>
    </w:p>
    <w:p w:rsidR="004B7ACD" w:rsidRDefault="004B7ACD" w:rsidP="00DB7F95">
      <w:pPr>
        <w:spacing w:after="0"/>
        <w:jc w:val="both"/>
        <w:rPr>
          <w:rFonts w:ascii="Arial" w:hAnsi="Arial" w:cs="Arial"/>
          <w:sz w:val="24"/>
          <w:szCs w:val="24"/>
        </w:rPr>
      </w:pPr>
      <w:r>
        <w:rPr>
          <w:rFonts w:ascii="Arial" w:hAnsi="Arial" w:cs="Arial"/>
          <w:sz w:val="24"/>
          <w:szCs w:val="24"/>
        </w:rPr>
        <w:t xml:space="preserve">Según los funcionarios del equipo MECI en las E.S.E del Valle de Aburrá, los </w:t>
      </w:r>
      <w:r w:rsidR="00C75B6D">
        <w:rPr>
          <w:rFonts w:ascii="Arial" w:hAnsi="Arial" w:cs="Arial"/>
          <w:sz w:val="24"/>
          <w:szCs w:val="24"/>
        </w:rPr>
        <w:t xml:space="preserve">aportes del </w:t>
      </w:r>
      <w:r w:rsidR="006D64E0">
        <w:rPr>
          <w:rFonts w:ascii="Arial" w:hAnsi="Arial" w:cs="Arial"/>
          <w:sz w:val="24"/>
          <w:szCs w:val="24"/>
        </w:rPr>
        <w:t>Modelo Estándar de Control Interno</w:t>
      </w:r>
      <w:r w:rsidR="00C75B6D">
        <w:rPr>
          <w:rFonts w:ascii="Arial" w:hAnsi="Arial" w:cs="Arial"/>
          <w:sz w:val="24"/>
          <w:szCs w:val="24"/>
        </w:rPr>
        <w:t xml:space="preserve"> MECI 1000:2005 para el alcance de los logros institucionales son los siguientes:</w:t>
      </w:r>
    </w:p>
    <w:p w:rsidR="00DB7F95" w:rsidRDefault="00DB7F95" w:rsidP="00DB7F95">
      <w:pPr>
        <w:spacing w:after="0"/>
        <w:jc w:val="both"/>
        <w:rPr>
          <w:rFonts w:ascii="Arial" w:hAnsi="Arial" w:cs="Arial"/>
          <w:sz w:val="24"/>
          <w:szCs w:val="24"/>
        </w:rPr>
      </w:pPr>
    </w:p>
    <w:p w:rsidR="00C75B6D" w:rsidRDefault="00B66EC0" w:rsidP="00DB7F95">
      <w:pPr>
        <w:spacing w:after="0"/>
        <w:jc w:val="center"/>
        <w:rPr>
          <w:rFonts w:ascii="Arial" w:hAnsi="Arial" w:cs="Arial"/>
          <w:sz w:val="24"/>
          <w:szCs w:val="24"/>
        </w:rPr>
      </w:pPr>
      <w:r>
        <w:rPr>
          <w:rFonts w:ascii="Arial" w:hAnsi="Arial" w:cs="Arial"/>
          <w:noProof/>
          <w:sz w:val="24"/>
          <w:szCs w:val="24"/>
          <w:lang w:eastAsia="es-CO"/>
        </w:rPr>
        <w:drawing>
          <wp:inline distT="0" distB="0" distL="0" distR="0">
            <wp:extent cx="4429125" cy="2450232"/>
            <wp:effectExtent l="19050" t="0" r="9525" b="0"/>
            <wp:docPr id="10"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cstate="print"/>
                    <a:srcRect/>
                    <a:stretch>
                      <a:fillRect/>
                    </a:stretch>
                  </pic:blipFill>
                  <pic:spPr bwMode="auto">
                    <a:xfrm>
                      <a:off x="0" y="0"/>
                      <a:ext cx="4440435" cy="2456489"/>
                    </a:xfrm>
                    <a:prstGeom prst="rect">
                      <a:avLst/>
                    </a:prstGeom>
                    <a:noFill/>
                  </pic:spPr>
                </pic:pic>
              </a:graphicData>
            </a:graphic>
          </wp:inline>
        </w:drawing>
      </w:r>
    </w:p>
    <w:p w:rsidR="00B84CA0" w:rsidRDefault="00DB7F95" w:rsidP="00DB7F95">
      <w:pPr>
        <w:spacing w:after="0"/>
        <w:rPr>
          <w:rFonts w:ascii="Arial" w:hAnsi="Arial" w:cs="Arial"/>
          <w:b/>
          <w:sz w:val="16"/>
          <w:szCs w:val="16"/>
        </w:rPr>
      </w:pPr>
      <w:r>
        <w:rPr>
          <w:rFonts w:ascii="Arial" w:hAnsi="Arial" w:cs="Arial"/>
          <w:b/>
          <w:sz w:val="16"/>
          <w:szCs w:val="16"/>
        </w:rPr>
        <w:t xml:space="preserve"> </w:t>
      </w:r>
      <w:r w:rsidRPr="00615835">
        <w:rPr>
          <w:rFonts w:ascii="Arial" w:hAnsi="Arial" w:cs="Arial"/>
          <w:b/>
          <w:sz w:val="16"/>
          <w:szCs w:val="16"/>
        </w:rPr>
        <w:t xml:space="preserve">Gráfico </w:t>
      </w:r>
      <w:r>
        <w:rPr>
          <w:rFonts w:ascii="Arial" w:hAnsi="Arial" w:cs="Arial"/>
          <w:b/>
          <w:sz w:val="16"/>
          <w:szCs w:val="16"/>
        </w:rPr>
        <w:t>8</w:t>
      </w:r>
    </w:p>
    <w:p w:rsidR="00A60C35" w:rsidRDefault="00A60C35" w:rsidP="00DB7F95">
      <w:pPr>
        <w:spacing w:after="0"/>
        <w:jc w:val="center"/>
        <w:rPr>
          <w:rFonts w:ascii="Arial" w:hAnsi="Arial" w:cs="Arial"/>
          <w:b/>
          <w:sz w:val="24"/>
          <w:szCs w:val="24"/>
        </w:rPr>
      </w:pPr>
    </w:p>
    <w:p w:rsidR="00A60C35" w:rsidRDefault="00A60C35" w:rsidP="00DB7F95">
      <w:pPr>
        <w:spacing w:after="0"/>
        <w:jc w:val="center"/>
        <w:rPr>
          <w:rFonts w:ascii="Arial" w:hAnsi="Arial" w:cs="Arial"/>
          <w:b/>
          <w:sz w:val="24"/>
          <w:szCs w:val="24"/>
        </w:rPr>
      </w:pPr>
    </w:p>
    <w:p w:rsidR="00A60C35" w:rsidRDefault="00A60C35" w:rsidP="00DB7F95">
      <w:pPr>
        <w:spacing w:after="0"/>
        <w:jc w:val="center"/>
        <w:rPr>
          <w:rFonts w:ascii="Arial" w:hAnsi="Arial" w:cs="Arial"/>
          <w:b/>
          <w:sz w:val="24"/>
          <w:szCs w:val="24"/>
        </w:rPr>
      </w:pPr>
    </w:p>
    <w:p w:rsidR="00A60C35" w:rsidRDefault="00A60C35" w:rsidP="00DB7F95">
      <w:pPr>
        <w:spacing w:after="0"/>
        <w:jc w:val="center"/>
        <w:rPr>
          <w:rFonts w:ascii="Arial" w:hAnsi="Arial" w:cs="Arial"/>
          <w:b/>
          <w:sz w:val="24"/>
          <w:szCs w:val="24"/>
        </w:rPr>
      </w:pPr>
    </w:p>
    <w:p w:rsidR="00A60C35" w:rsidRDefault="00A60C35" w:rsidP="00DB7F95">
      <w:pPr>
        <w:spacing w:after="0"/>
        <w:jc w:val="center"/>
        <w:rPr>
          <w:rFonts w:ascii="Arial" w:hAnsi="Arial" w:cs="Arial"/>
          <w:b/>
          <w:sz w:val="24"/>
          <w:szCs w:val="24"/>
        </w:rPr>
      </w:pPr>
    </w:p>
    <w:p w:rsidR="00A60C35" w:rsidRDefault="00A60C35" w:rsidP="00DB7F95">
      <w:pPr>
        <w:spacing w:after="0"/>
        <w:jc w:val="center"/>
        <w:rPr>
          <w:rFonts w:ascii="Arial" w:hAnsi="Arial" w:cs="Arial"/>
          <w:b/>
          <w:sz w:val="24"/>
          <w:szCs w:val="24"/>
        </w:rPr>
      </w:pPr>
    </w:p>
    <w:p w:rsidR="00A60C35" w:rsidRDefault="00A60C35" w:rsidP="00DB7F95">
      <w:pPr>
        <w:spacing w:after="0"/>
        <w:jc w:val="center"/>
        <w:rPr>
          <w:rFonts w:ascii="Arial" w:hAnsi="Arial" w:cs="Arial"/>
          <w:b/>
          <w:sz w:val="24"/>
          <w:szCs w:val="24"/>
        </w:rPr>
      </w:pPr>
    </w:p>
    <w:p w:rsidR="00D9399F" w:rsidRDefault="00D9399F" w:rsidP="00DB7F95">
      <w:pPr>
        <w:spacing w:after="0"/>
        <w:jc w:val="center"/>
        <w:rPr>
          <w:rFonts w:ascii="Arial" w:hAnsi="Arial" w:cs="Arial"/>
          <w:b/>
          <w:sz w:val="24"/>
          <w:szCs w:val="24"/>
        </w:rPr>
      </w:pPr>
      <w:r w:rsidRPr="00D9399F">
        <w:rPr>
          <w:rFonts w:ascii="Arial" w:hAnsi="Arial" w:cs="Arial"/>
          <w:b/>
          <w:sz w:val="24"/>
          <w:szCs w:val="24"/>
        </w:rPr>
        <w:lastRenderedPageBreak/>
        <w:t>CONSIDERACIONES DEL EQUIPO DE INVESTIGACION</w:t>
      </w:r>
    </w:p>
    <w:p w:rsidR="00DF7DA8" w:rsidRPr="00D9399F" w:rsidRDefault="00DF7DA8" w:rsidP="00D9399F">
      <w:pPr>
        <w:jc w:val="center"/>
        <w:rPr>
          <w:rFonts w:ascii="Arial" w:hAnsi="Arial" w:cs="Arial"/>
          <w:b/>
          <w:sz w:val="24"/>
          <w:szCs w:val="24"/>
        </w:rPr>
      </w:pPr>
    </w:p>
    <w:p w:rsidR="00D9399F" w:rsidRDefault="00DF7DA8" w:rsidP="008875A9">
      <w:pPr>
        <w:jc w:val="both"/>
        <w:rPr>
          <w:rFonts w:ascii="Arial" w:hAnsi="Arial" w:cs="Arial"/>
          <w:sz w:val="24"/>
          <w:szCs w:val="24"/>
        </w:rPr>
      </w:pPr>
      <w:r>
        <w:rPr>
          <w:rFonts w:ascii="Arial" w:hAnsi="Arial" w:cs="Arial"/>
          <w:sz w:val="24"/>
          <w:szCs w:val="24"/>
        </w:rPr>
        <w:t xml:space="preserve">El </w:t>
      </w:r>
      <w:r w:rsidR="006D64E0">
        <w:rPr>
          <w:rFonts w:ascii="Arial" w:hAnsi="Arial" w:cs="Arial"/>
          <w:sz w:val="24"/>
          <w:szCs w:val="24"/>
        </w:rPr>
        <w:t>Modelo Estándar de Control Interno</w:t>
      </w:r>
      <w:r>
        <w:rPr>
          <w:rFonts w:ascii="Arial" w:hAnsi="Arial" w:cs="Arial"/>
          <w:sz w:val="24"/>
          <w:szCs w:val="24"/>
        </w:rPr>
        <w:t xml:space="preserve"> MECI 1000:2005 </w:t>
      </w:r>
      <w:r w:rsidR="007460D3">
        <w:rPr>
          <w:rFonts w:ascii="Arial" w:hAnsi="Arial" w:cs="Arial"/>
          <w:sz w:val="24"/>
          <w:szCs w:val="24"/>
        </w:rPr>
        <w:t xml:space="preserve">además de estar diseñado como herramienta de control que ayude a la alta dirección en la detección y prevención de los riesgos, nace también de la necesidad de tener un mecanismo al interior de las </w:t>
      </w:r>
      <w:r w:rsidR="00FF4CB8">
        <w:rPr>
          <w:rFonts w:ascii="Arial" w:hAnsi="Arial" w:cs="Arial"/>
          <w:sz w:val="24"/>
          <w:szCs w:val="24"/>
        </w:rPr>
        <w:t xml:space="preserve">Empresas Sociales del </w:t>
      </w:r>
      <w:r w:rsidR="006B6741">
        <w:rPr>
          <w:rFonts w:ascii="Arial" w:hAnsi="Arial" w:cs="Arial"/>
          <w:sz w:val="24"/>
          <w:szCs w:val="24"/>
        </w:rPr>
        <w:t>Estado</w:t>
      </w:r>
      <w:r w:rsidR="007460D3">
        <w:rPr>
          <w:rFonts w:ascii="Arial" w:hAnsi="Arial" w:cs="Arial"/>
          <w:sz w:val="24"/>
          <w:szCs w:val="24"/>
        </w:rPr>
        <w:t xml:space="preserve"> que busque satisfacer y respetar la finalidad de los objetivos institucionales y prevalezca de acuerdo a sus preceptos</w:t>
      </w:r>
      <w:r w:rsidR="00A60C35">
        <w:rPr>
          <w:rFonts w:ascii="Arial" w:hAnsi="Arial" w:cs="Arial"/>
          <w:sz w:val="24"/>
          <w:szCs w:val="24"/>
        </w:rPr>
        <w:t>,</w:t>
      </w:r>
      <w:r w:rsidR="007460D3">
        <w:rPr>
          <w:rFonts w:ascii="Arial" w:hAnsi="Arial" w:cs="Arial"/>
          <w:sz w:val="24"/>
          <w:szCs w:val="24"/>
        </w:rPr>
        <w:t xml:space="preserve"> los derechos de todos los usuarios por una atención oportuna, un trato justo y una creciente calidad en la prestación de los servicios hospitalario</w:t>
      </w:r>
      <w:r w:rsidR="00D63894">
        <w:rPr>
          <w:rFonts w:ascii="Arial" w:hAnsi="Arial" w:cs="Arial"/>
          <w:sz w:val="24"/>
          <w:szCs w:val="24"/>
        </w:rPr>
        <w:t>s</w:t>
      </w:r>
      <w:r w:rsidR="007460D3">
        <w:rPr>
          <w:rFonts w:ascii="Arial" w:hAnsi="Arial" w:cs="Arial"/>
          <w:sz w:val="24"/>
          <w:szCs w:val="24"/>
        </w:rPr>
        <w:t xml:space="preserve"> del país.</w:t>
      </w:r>
    </w:p>
    <w:p w:rsidR="007460D3" w:rsidRDefault="007460D3" w:rsidP="008875A9">
      <w:pPr>
        <w:jc w:val="both"/>
        <w:rPr>
          <w:rFonts w:ascii="Arial" w:hAnsi="Arial" w:cs="Arial"/>
          <w:sz w:val="24"/>
          <w:szCs w:val="24"/>
        </w:rPr>
      </w:pPr>
      <w:r>
        <w:rPr>
          <w:rFonts w:ascii="Arial" w:hAnsi="Arial" w:cs="Arial"/>
          <w:sz w:val="24"/>
          <w:szCs w:val="24"/>
        </w:rPr>
        <w:t>Es verdad que la corrupción corroe los cimientos</w:t>
      </w:r>
      <w:r w:rsidR="00F54071">
        <w:rPr>
          <w:rFonts w:ascii="Arial" w:hAnsi="Arial" w:cs="Arial"/>
          <w:sz w:val="24"/>
          <w:szCs w:val="24"/>
        </w:rPr>
        <w:t xml:space="preserve"> </w:t>
      </w:r>
      <w:r>
        <w:rPr>
          <w:rFonts w:ascii="Arial" w:hAnsi="Arial" w:cs="Arial"/>
          <w:sz w:val="24"/>
          <w:szCs w:val="24"/>
        </w:rPr>
        <w:t xml:space="preserve">en todos los </w:t>
      </w:r>
      <w:r w:rsidR="009D7179">
        <w:rPr>
          <w:rFonts w:ascii="Arial" w:hAnsi="Arial" w:cs="Arial"/>
          <w:sz w:val="24"/>
          <w:szCs w:val="24"/>
        </w:rPr>
        <w:t>órdenes</w:t>
      </w:r>
      <w:r>
        <w:rPr>
          <w:rFonts w:ascii="Arial" w:hAnsi="Arial" w:cs="Arial"/>
          <w:sz w:val="24"/>
          <w:szCs w:val="24"/>
        </w:rPr>
        <w:t xml:space="preserve"> institucionales del </w:t>
      </w:r>
      <w:r w:rsidR="006B6741">
        <w:rPr>
          <w:rFonts w:ascii="Arial" w:hAnsi="Arial" w:cs="Arial"/>
          <w:sz w:val="24"/>
          <w:szCs w:val="24"/>
        </w:rPr>
        <w:t>Estado</w:t>
      </w:r>
      <w:r>
        <w:rPr>
          <w:rFonts w:ascii="Arial" w:hAnsi="Arial" w:cs="Arial"/>
          <w:sz w:val="24"/>
          <w:szCs w:val="24"/>
        </w:rPr>
        <w:t xml:space="preserve"> Colombiano, pero </w:t>
      </w:r>
      <w:r w:rsidR="002478A5">
        <w:rPr>
          <w:rFonts w:ascii="Arial" w:hAnsi="Arial" w:cs="Arial"/>
          <w:sz w:val="24"/>
          <w:szCs w:val="24"/>
        </w:rPr>
        <w:t>herramientas</w:t>
      </w:r>
      <w:r w:rsidR="00F54071">
        <w:rPr>
          <w:rFonts w:ascii="Arial" w:hAnsi="Arial" w:cs="Arial"/>
          <w:sz w:val="24"/>
          <w:szCs w:val="24"/>
        </w:rPr>
        <w:t xml:space="preserve"> </w:t>
      </w:r>
      <w:r>
        <w:rPr>
          <w:rFonts w:ascii="Arial" w:hAnsi="Arial" w:cs="Arial"/>
          <w:sz w:val="24"/>
          <w:szCs w:val="24"/>
        </w:rPr>
        <w:t>como el MECI buscan crear a través del autocontrol</w:t>
      </w:r>
      <w:r w:rsidR="009D7179">
        <w:rPr>
          <w:rFonts w:ascii="Arial" w:hAnsi="Arial" w:cs="Arial"/>
          <w:sz w:val="24"/>
          <w:szCs w:val="24"/>
        </w:rPr>
        <w:t xml:space="preserve">, de la </w:t>
      </w:r>
      <w:r w:rsidR="009D7179" w:rsidRPr="009D7179">
        <w:rPr>
          <w:rFonts w:ascii="Arial" w:hAnsi="Arial" w:cs="Arial"/>
          <w:sz w:val="24"/>
          <w:szCs w:val="24"/>
        </w:rPr>
        <w:t>autorregulación y la autogestión</w:t>
      </w:r>
      <w:r w:rsidR="009D7179" w:rsidRPr="002B696E">
        <w:rPr>
          <w:rStyle w:val="Refdenotaalpie"/>
          <w:rFonts w:cs="Arial"/>
          <w:bCs/>
          <w:sz w:val="24"/>
          <w:szCs w:val="24"/>
          <w:lang w:val="es-ES"/>
        </w:rPr>
        <w:footnoteReference w:id="13"/>
      </w:r>
      <w:r>
        <w:rPr>
          <w:rFonts w:ascii="Arial" w:hAnsi="Arial" w:cs="Arial"/>
          <w:sz w:val="24"/>
          <w:szCs w:val="24"/>
        </w:rPr>
        <w:t xml:space="preserve"> un</w:t>
      </w:r>
      <w:r w:rsidR="00F54071">
        <w:rPr>
          <w:rFonts w:ascii="Arial" w:hAnsi="Arial" w:cs="Arial"/>
          <w:sz w:val="24"/>
          <w:szCs w:val="24"/>
        </w:rPr>
        <w:t xml:space="preserve"> </w:t>
      </w:r>
      <w:r>
        <w:rPr>
          <w:rFonts w:ascii="Arial" w:hAnsi="Arial" w:cs="Arial"/>
          <w:sz w:val="24"/>
          <w:szCs w:val="24"/>
        </w:rPr>
        <w:t>mayor</w:t>
      </w:r>
      <w:r w:rsidR="00F54071">
        <w:rPr>
          <w:rFonts w:ascii="Arial" w:hAnsi="Arial" w:cs="Arial"/>
          <w:sz w:val="24"/>
          <w:szCs w:val="24"/>
        </w:rPr>
        <w:t xml:space="preserve"> </w:t>
      </w:r>
      <w:r>
        <w:rPr>
          <w:rFonts w:ascii="Arial" w:hAnsi="Arial" w:cs="Arial"/>
          <w:sz w:val="24"/>
          <w:szCs w:val="24"/>
        </w:rPr>
        <w:t>nivel de confianza por parte de la comunidad. A su vez</w:t>
      </w:r>
      <w:r w:rsidR="00F54071">
        <w:rPr>
          <w:rFonts w:ascii="Arial" w:hAnsi="Arial" w:cs="Arial"/>
          <w:sz w:val="24"/>
          <w:szCs w:val="24"/>
        </w:rPr>
        <w:t xml:space="preserve"> </w:t>
      </w:r>
      <w:r>
        <w:rPr>
          <w:rFonts w:ascii="Arial" w:hAnsi="Arial" w:cs="Arial"/>
          <w:sz w:val="24"/>
          <w:szCs w:val="24"/>
        </w:rPr>
        <w:t xml:space="preserve">generar un canal de trasparencia en el recorrido de los </w:t>
      </w:r>
      <w:r w:rsidR="00A60C35">
        <w:rPr>
          <w:rFonts w:ascii="Arial" w:hAnsi="Arial" w:cs="Arial"/>
          <w:sz w:val="24"/>
          <w:szCs w:val="24"/>
        </w:rPr>
        <w:t>recursos, desde el momento</w:t>
      </w:r>
      <w:r>
        <w:rPr>
          <w:rFonts w:ascii="Arial" w:hAnsi="Arial" w:cs="Arial"/>
          <w:sz w:val="24"/>
          <w:szCs w:val="24"/>
        </w:rPr>
        <w:t xml:space="preserve"> de su captación hasta el momento mismo en que son desembolsados en las entidades estatales. </w:t>
      </w:r>
    </w:p>
    <w:p w:rsidR="00C52947" w:rsidRDefault="007460D3" w:rsidP="00C52947">
      <w:pPr>
        <w:jc w:val="both"/>
        <w:rPr>
          <w:rFonts w:ascii="Arial" w:hAnsi="Arial" w:cs="Arial"/>
          <w:sz w:val="24"/>
          <w:szCs w:val="24"/>
        </w:rPr>
      </w:pPr>
      <w:r>
        <w:rPr>
          <w:rFonts w:ascii="Arial" w:hAnsi="Arial" w:cs="Arial"/>
          <w:sz w:val="24"/>
          <w:szCs w:val="24"/>
        </w:rPr>
        <w:t>Es difícil confiar</w:t>
      </w:r>
      <w:r w:rsidR="00A60C35">
        <w:rPr>
          <w:rFonts w:ascii="Arial" w:hAnsi="Arial" w:cs="Arial"/>
          <w:sz w:val="24"/>
          <w:szCs w:val="24"/>
        </w:rPr>
        <w:t xml:space="preserve">, y </w:t>
      </w:r>
      <w:r>
        <w:rPr>
          <w:rFonts w:ascii="Arial" w:hAnsi="Arial" w:cs="Arial"/>
          <w:sz w:val="24"/>
          <w:szCs w:val="24"/>
        </w:rPr>
        <w:t>mas dada la historia que nos antecede, pero</w:t>
      </w:r>
      <w:r w:rsidR="008E088D">
        <w:rPr>
          <w:rFonts w:ascii="Arial" w:hAnsi="Arial" w:cs="Arial"/>
          <w:sz w:val="24"/>
          <w:szCs w:val="24"/>
        </w:rPr>
        <w:t xml:space="preserve"> </w:t>
      </w:r>
      <w:r>
        <w:rPr>
          <w:rFonts w:ascii="Arial" w:hAnsi="Arial" w:cs="Arial"/>
          <w:sz w:val="24"/>
          <w:szCs w:val="24"/>
        </w:rPr>
        <w:t>es innegable que la comunidad es quien abarrota la desgracia;</w:t>
      </w:r>
      <w:r w:rsidR="000A4CBD">
        <w:rPr>
          <w:rFonts w:ascii="Arial" w:hAnsi="Arial" w:cs="Arial"/>
          <w:sz w:val="24"/>
          <w:szCs w:val="24"/>
        </w:rPr>
        <w:t xml:space="preserve"> es por ello que mecanismos</w:t>
      </w:r>
      <w:r w:rsidR="00C52947">
        <w:rPr>
          <w:rFonts w:ascii="Arial" w:hAnsi="Arial" w:cs="Arial"/>
          <w:sz w:val="24"/>
          <w:szCs w:val="24"/>
        </w:rPr>
        <w:t xml:space="preserve"> de control interno como el MECI</w:t>
      </w:r>
      <w:r w:rsidR="00281FD5">
        <w:rPr>
          <w:rFonts w:ascii="Arial" w:hAnsi="Arial" w:cs="Arial"/>
          <w:sz w:val="24"/>
          <w:szCs w:val="24"/>
        </w:rPr>
        <w:t xml:space="preserve"> que se puede</w:t>
      </w:r>
      <w:r w:rsidR="000A4CBD">
        <w:rPr>
          <w:rFonts w:ascii="Arial" w:hAnsi="Arial" w:cs="Arial"/>
          <w:sz w:val="24"/>
          <w:szCs w:val="24"/>
        </w:rPr>
        <w:t>n utilizar en pro de cr</w:t>
      </w:r>
      <w:r w:rsidR="00C52947">
        <w:rPr>
          <w:rFonts w:ascii="Arial" w:hAnsi="Arial" w:cs="Arial"/>
          <w:sz w:val="24"/>
          <w:szCs w:val="24"/>
        </w:rPr>
        <w:t xml:space="preserve">ear unas mejores instituciones </w:t>
      </w:r>
      <w:r w:rsidR="000A4CBD">
        <w:rPr>
          <w:rFonts w:ascii="Arial" w:hAnsi="Arial" w:cs="Arial"/>
          <w:sz w:val="24"/>
          <w:szCs w:val="24"/>
        </w:rPr>
        <w:t>estatales</w:t>
      </w:r>
      <w:r w:rsidR="00C52947">
        <w:rPr>
          <w:rFonts w:ascii="Arial" w:hAnsi="Arial" w:cs="Arial"/>
          <w:sz w:val="24"/>
          <w:szCs w:val="24"/>
        </w:rPr>
        <w:t xml:space="preserve">, con trasparencia y </w:t>
      </w:r>
      <w:r w:rsidR="000A4CBD">
        <w:rPr>
          <w:rFonts w:ascii="Arial" w:hAnsi="Arial" w:cs="Arial"/>
          <w:sz w:val="24"/>
          <w:szCs w:val="24"/>
        </w:rPr>
        <w:t xml:space="preserve">calidad en los servicios de </w:t>
      </w:r>
      <w:r w:rsidR="00C52947">
        <w:rPr>
          <w:rFonts w:ascii="Arial" w:hAnsi="Arial" w:cs="Arial"/>
          <w:sz w:val="24"/>
          <w:szCs w:val="24"/>
        </w:rPr>
        <w:t>salud</w:t>
      </w:r>
      <w:r w:rsidR="00281FD5">
        <w:rPr>
          <w:rFonts w:ascii="Arial" w:hAnsi="Arial" w:cs="Arial"/>
          <w:sz w:val="24"/>
          <w:szCs w:val="24"/>
        </w:rPr>
        <w:t>; deben ser analizados con el fin de abolir el clientelismo,  erradicar la corrupción al interior de los estamentos gubernamentales, de la mente del vendedor ambulante, de la formación del ejecutivo y del pensamiento de nuestros dirigentes</w:t>
      </w:r>
      <w:r w:rsidR="00C52947">
        <w:rPr>
          <w:rFonts w:ascii="Arial" w:hAnsi="Arial" w:cs="Arial"/>
          <w:sz w:val="24"/>
          <w:szCs w:val="24"/>
        </w:rPr>
        <w:t xml:space="preserve"> </w:t>
      </w:r>
    </w:p>
    <w:p w:rsidR="00D63894" w:rsidRDefault="000A4CBD" w:rsidP="008875A9">
      <w:pPr>
        <w:jc w:val="both"/>
        <w:rPr>
          <w:rFonts w:ascii="Arial" w:hAnsi="Arial" w:cs="Arial"/>
          <w:sz w:val="24"/>
          <w:szCs w:val="24"/>
        </w:rPr>
      </w:pPr>
      <w:r>
        <w:rPr>
          <w:rFonts w:ascii="Arial" w:hAnsi="Arial" w:cs="Arial"/>
          <w:sz w:val="24"/>
          <w:szCs w:val="24"/>
        </w:rPr>
        <w:t xml:space="preserve">Así pues sea el MECI en Colombia, el </w:t>
      </w:r>
      <w:r w:rsidRPr="00D63894">
        <w:rPr>
          <w:rFonts w:ascii="Arial" w:hAnsi="Arial" w:cs="Arial"/>
          <w:sz w:val="24"/>
          <w:szCs w:val="24"/>
        </w:rPr>
        <w:t xml:space="preserve">COCO, COSO, COBIT y </w:t>
      </w:r>
      <w:r w:rsidR="00F25E70">
        <w:rPr>
          <w:rFonts w:ascii="Arial" w:hAnsi="Arial" w:cs="Arial"/>
          <w:sz w:val="24"/>
          <w:szCs w:val="24"/>
        </w:rPr>
        <w:t>CADBURY</w:t>
      </w:r>
      <w:r w:rsidRPr="00D177D5">
        <w:rPr>
          <w:rFonts w:ascii="Times New Roman" w:hAnsi="Times New Roman"/>
        </w:rPr>
        <w:t xml:space="preserve"> </w:t>
      </w:r>
      <w:r>
        <w:rPr>
          <w:rFonts w:ascii="Arial" w:hAnsi="Arial" w:cs="Arial"/>
          <w:sz w:val="24"/>
          <w:szCs w:val="24"/>
        </w:rPr>
        <w:t xml:space="preserve">a nivel internacional, debe ser motivo de </w:t>
      </w:r>
      <w:r w:rsidR="00D63894">
        <w:rPr>
          <w:rFonts w:ascii="Arial" w:hAnsi="Arial" w:cs="Arial"/>
          <w:sz w:val="24"/>
          <w:szCs w:val="24"/>
        </w:rPr>
        <w:t>júbilo</w:t>
      </w:r>
      <w:r>
        <w:rPr>
          <w:rFonts w:ascii="Arial" w:hAnsi="Arial" w:cs="Arial"/>
          <w:sz w:val="24"/>
          <w:szCs w:val="24"/>
        </w:rPr>
        <w:t xml:space="preserve"> </w:t>
      </w:r>
      <w:r w:rsidR="00D63894">
        <w:rPr>
          <w:rFonts w:ascii="Arial" w:hAnsi="Arial" w:cs="Arial"/>
          <w:sz w:val="24"/>
          <w:szCs w:val="24"/>
        </w:rPr>
        <w:t>por</w:t>
      </w:r>
      <w:r>
        <w:rPr>
          <w:rFonts w:ascii="Arial" w:hAnsi="Arial" w:cs="Arial"/>
          <w:sz w:val="24"/>
          <w:szCs w:val="24"/>
        </w:rPr>
        <w:t xml:space="preserve"> parte de los profesionales que intervienen en las entidades de orden público y privado, </w:t>
      </w:r>
      <w:r w:rsidR="00D63894">
        <w:rPr>
          <w:rFonts w:ascii="Arial" w:hAnsi="Arial" w:cs="Arial"/>
          <w:sz w:val="24"/>
          <w:szCs w:val="24"/>
        </w:rPr>
        <w:t xml:space="preserve">ya </w:t>
      </w:r>
      <w:r>
        <w:rPr>
          <w:rFonts w:ascii="Arial" w:hAnsi="Arial" w:cs="Arial"/>
          <w:sz w:val="24"/>
          <w:szCs w:val="24"/>
        </w:rPr>
        <w:t xml:space="preserve">que </w:t>
      </w:r>
      <w:r w:rsidR="00D63894">
        <w:rPr>
          <w:rFonts w:ascii="Arial" w:hAnsi="Arial" w:cs="Arial"/>
          <w:sz w:val="24"/>
          <w:szCs w:val="24"/>
        </w:rPr>
        <w:t>estos modelos tienen por intención contribuir</w:t>
      </w:r>
      <w:r w:rsidR="00F54071">
        <w:rPr>
          <w:rFonts w:ascii="Arial" w:hAnsi="Arial" w:cs="Arial"/>
          <w:sz w:val="24"/>
          <w:szCs w:val="24"/>
        </w:rPr>
        <w:t xml:space="preserve"> </w:t>
      </w:r>
      <w:r w:rsidR="00D63894">
        <w:rPr>
          <w:rFonts w:ascii="Arial" w:hAnsi="Arial" w:cs="Arial"/>
          <w:sz w:val="24"/>
          <w:szCs w:val="24"/>
        </w:rPr>
        <w:t>a</w:t>
      </w:r>
      <w:r>
        <w:rPr>
          <w:rFonts w:ascii="Arial" w:hAnsi="Arial" w:cs="Arial"/>
          <w:sz w:val="24"/>
          <w:szCs w:val="24"/>
        </w:rPr>
        <w:t xml:space="preserve"> un mejor servicio,</w:t>
      </w:r>
      <w:r w:rsidR="00D63894">
        <w:rPr>
          <w:rFonts w:ascii="Arial" w:hAnsi="Arial" w:cs="Arial"/>
          <w:sz w:val="24"/>
          <w:szCs w:val="24"/>
        </w:rPr>
        <w:t xml:space="preserve"> y de nosotros depende aplicarlo </w:t>
      </w:r>
      <w:r w:rsidR="00D63894">
        <w:rPr>
          <w:rFonts w:ascii="Arial" w:hAnsi="Arial" w:cs="Arial"/>
          <w:sz w:val="24"/>
          <w:szCs w:val="24"/>
        </w:rPr>
        <w:lastRenderedPageBreak/>
        <w:t>correctamente y llenar los posibles vacios legislativos o de aplicabilidad que te</w:t>
      </w:r>
      <w:r w:rsidR="00EE5892">
        <w:rPr>
          <w:rFonts w:ascii="Arial" w:hAnsi="Arial" w:cs="Arial"/>
          <w:sz w:val="24"/>
          <w:szCs w:val="24"/>
        </w:rPr>
        <w:t>ngan para que día a día llene má</w:t>
      </w:r>
      <w:r w:rsidR="00D63894">
        <w:rPr>
          <w:rFonts w:ascii="Arial" w:hAnsi="Arial" w:cs="Arial"/>
          <w:sz w:val="24"/>
          <w:szCs w:val="24"/>
        </w:rPr>
        <w:t>s expectativas y sea una herramienta que ayude a entregar u</w:t>
      </w:r>
      <w:r>
        <w:rPr>
          <w:rFonts w:ascii="Arial" w:hAnsi="Arial" w:cs="Arial"/>
          <w:sz w:val="24"/>
          <w:szCs w:val="24"/>
        </w:rPr>
        <w:t xml:space="preserve">n resultado </w:t>
      </w:r>
      <w:r w:rsidR="00EE5892">
        <w:rPr>
          <w:rFonts w:ascii="Arial" w:hAnsi="Arial" w:cs="Arial"/>
          <w:sz w:val="24"/>
          <w:szCs w:val="24"/>
        </w:rPr>
        <w:t>má</w:t>
      </w:r>
      <w:r w:rsidR="00D63894">
        <w:rPr>
          <w:rFonts w:ascii="Arial" w:hAnsi="Arial" w:cs="Arial"/>
          <w:sz w:val="24"/>
          <w:szCs w:val="24"/>
        </w:rPr>
        <w:t xml:space="preserve">s </w:t>
      </w:r>
      <w:r>
        <w:rPr>
          <w:rFonts w:ascii="Arial" w:hAnsi="Arial" w:cs="Arial"/>
          <w:sz w:val="24"/>
          <w:szCs w:val="24"/>
        </w:rPr>
        <w:t>optimo a nuestro clientes</w:t>
      </w:r>
      <w:r w:rsidR="00D63894">
        <w:rPr>
          <w:rFonts w:ascii="Arial" w:hAnsi="Arial" w:cs="Arial"/>
          <w:sz w:val="24"/>
          <w:szCs w:val="24"/>
        </w:rPr>
        <w:t>, a generar mayor satisfacción en la comunidad y en obtener mayor confianza en la empresa social y estatal.</w:t>
      </w:r>
    </w:p>
    <w:p w:rsidR="00D63894" w:rsidRDefault="00D63894" w:rsidP="008875A9">
      <w:pPr>
        <w:jc w:val="both"/>
        <w:rPr>
          <w:rFonts w:ascii="Arial" w:hAnsi="Arial" w:cs="Arial"/>
          <w:sz w:val="24"/>
          <w:szCs w:val="24"/>
        </w:rPr>
      </w:pPr>
      <w:r>
        <w:rPr>
          <w:rFonts w:ascii="Arial" w:hAnsi="Arial" w:cs="Arial"/>
          <w:sz w:val="24"/>
          <w:szCs w:val="24"/>
        </w:rPr>
        <w:t>Consideramos que el MECI es una herramienta efectiva para la</w:t>
      </w:r>
      <w:r w:rsidR="0070425E">
        <w:rPr>
          <w:rFonts w:ascii="Arial" w:hAnsi="Arial" w:cs="Arial"/>
          <w:sz w:val="24"/>
          <w:szCs w:val="24"/>
        </w:rPr>
        <w:t xml:space="preserve">s </w:t>
      </w:r>
      <w:r w:rsidR="00FF4CB8">
        <w:rPr>
          <w:rFonts w:ascii="Arial" w:hAnsi="Arial" w:cs="Arial"/>
          <w:sz w:val="24"/>
          <w:szCs w:val="24"/>
        </w:rPr>
        <w:t xml:space="preserve">Empresas Sociales del </w:t>
      </w:r>
      <w:r w:rsidR="006B6741">
        <w:rPr>
          <w:rFonts w:ascii="Arial" w:hAnsi="Arial" w:cs="Arial"/>
          <w:sz w:val="24"/>
          <w:szCs w:val="24"/>
        </w:rPr>
        <w:t>Estado</w:t>
      </w:r>
      <w:r w:rsidR="0070425E">
        <w:rPr>
          <w:rFonts w:ascii="Arial" w:hAnsi="Arial" w:cs="Arial"/>
          <w:sz w:val="24"/>
          <w:szCs w:val="24"/>
        </w:rPr>
        <w:t>. A</w:t>
      </w:r>
      <w:r>
        <w:rPr>
          <w:rFonts w:ascii="Arial" w:hAnsi="Arial" w:cs="Arial"/>
          <w:sz w:val="24"/>
          <w:szCs w:val="24"/>
        </w:rPr>
        <w:t xml:space="preserve">quellas que lo aplican con conciencia de los beneficios que le produce </w:t>
      </w:r>
      <w:r w:rsidR="0070425E">
        <w:rPr>
          <w:rFonts w:ascii="Arial" w:hAnsi="Arial" w:cs="Arial"/>
          <w:sz w:val="24"/>
          <w:szCs w:val="24"/>
        </w:rPr>
        <w:t>obtienen</w:t>
      </w:r>
      <w:r w:rsidR="00F54071">
        <w:rPr>
          <w:rFonts w:ascii="Arial" w:hAnsi="Arial" w:cs="Arial"/>
          <w:sz w:val="24"/>
          <w:szCs w:val="24"/>
        </w:rPr>
        <w:t xml:space="preserve"> </w:t>
      </w:r>
      <w:r>
        <w:rPr>
          <w:rFonts w:ascii="Arial" w:hAnsi="Arial" w:cs="Arial"/>
          <w:sz w:val="24"/>
          <w:szCs w:val="24"/>
        </w:rPr>
        <w:t>muchas satisfacc</w:t>
      </w:r>
      <w:r w:rsidR="0070425E">
        <w:rPr>
          <w:rFonts w:ascii="Arial" w:hAnsi="Arial" w:cs="Arial"/>
          <w:sz w:val="24"/>
          <w:szCs w:val="24"/>
        </w:rPr>
        <w:t xml:space="preserve">iones y un buen complemento para el sistema de gestión de calidad, logrando </w:t>
      </w:r>
      <w:r w:rsidR="00760FBA">
        <w:rPr>
          <w:rFonts w:ascii="Arial" w:hAnsi="Arial" w:cs="Arial"/>
          <w:sz w:val="24"/>
          <w:szCs w:val="24"/>
        </w:rPr>
        <w:t>buenos resultados en temas tales como: la eficiencia en el uso de los recursos, en la maximización y optimización de los procesos, en la minimización y caracterización de los riesgos inherentes al sistema, y en la consecución del logro de los objetivos institucionales de corto y largo plazo.</w:t>
      </w:r>
    </w:p>
    <w:p w:rsidR="00760FBA" w:rsidRDefault="00760FBA" w:rsidP="008875A9">
      <w:pPr>
        <w:jc w:val="both"/>
        <w:rPr>
          <w:rFonts w:ascii="Arial" w:hAnsi="Arial" w:cs="Arial"/>
          <w:sz w:val="24"/>
          <w:szCs w:val="24"/>
        </w:rPr>
      </w:pPr>
      <w:r>
        <w:rPr>
          <w:rFonts w:ascii="Arial" w:hAnsi="Arial" w:cs="Arial"/>
          <w:sz w:val="24"/>
          <w:szCs w:val="24"/>
        </w:rPr>
        <w:t xml:space="preserve">Finalmente depende de los funcionarios de cada entidad y de las E.S.E del Valle de </w:t>
      </w:r>
      <w:r w:rsidR="00855111">
        <w:rPr>
          <w:rFonts w:ascii="Arial" w:hAnsi="Arial" w:cs="Arial"/>
          <w:sz w:val="24"/>
          <w:szCs w:val="24"/>
        </w:rPr>
        <w:t>Aburrá</w:t>
      </w:r>
      <w:r>
        <w:rPr>
          <w:rFonts w:ascii="Arial" w:hAnsi="Arial" w:cs="Arial"/>
          <w:sz w:val="24"/>
          <w:szCs w:val="24"/>
        </w:rPr>
        <w:t xml:space="preserve"> la forma en que acogen este modelo de control; ya que si lo aplican con rigurosidad y conciencia, pueden encontrar un modelo op</w:t>
      </w:r>
      <w:r w:rsidR="00F43254">
        <w:rPr>
          <w:rFonts w:ascii="Arial" w:hAnsi="Arial" w:cs="Arial"/>
          <w:sz w:val="24"/>
          <w:szCs w:val="24"/>
        </w:rPr>
        <w:t>timo y eficaz, pero si lo ven má</w:t>
      </w:r>
      <w:r>
        <w:rPr>
          <w:rFonts w:ascii="Arial" w:hAnsi="Arial" w:cs="Arial"/>
          <w:sz w:val="24"/>
          <w:szCs w:val="24"/>
        </w:rPr>
        <w:t>s como una carga impositiva del gobierno se convertirá en la piedra</w:t>
      </w:r>
      <w:r w:rsidR="00F43254">
        <w:rPr>
          <w:rFonts w:ascii="Arial" w:hAnsi="Arial" w:cs="Arial"/>
          <w:sz w:val="24"/>
          <w:szCs w:val="24"/>
        </w:rPr>
        <w:t xml:space="preserve"> en el zapato que no generara má</w:t>
      </w:r>
      <w:r>
        <w:rPr>
          <w:rFonts w:ascii="Arial" w:hAnsi="Arial" w:cs="Arial"/>
          <w:sz w:val="24"/>
          <w:szCs w:val="24"/>
        </w:rPr>
        <w:t xml:space="preserve">s que inconvenientes en su caminar como institución estatal. </w:t>
      </w:r>
    </w:p>
    <w:p w:rsidR="00D63894" w:rsidRDefault="00D63894" w:rsidP="008875A9">
      <w:pPr>
        <w:jc w:val="both"/>
        <w:rPr>
          <w:rFonts w:ascii="Arial" w:hAnsi="Arial" w:cs="Arial"/>
          <w:sz w:val="24"/>
          <w:szCs w:val="24"/>
        </w:rPr>
      </w:pPr>
    </w:p>
    <w:p w:rsidR="000A4CBD" w:rsidRDefault="000A4CBD" w:rsidP="008875A9">
      <w:pPr>
        <w:jc w:val="both"/>
        <w:rPr>
          <w:rFonts w:ascii="Arial" w:hAnsi="Arial" w:cs="Arial"/>
          <w:sz w:val="24"/>
          <w:szCs w:val="24"/>
        </w:rPr>
      </w:pPr>
    </w:p>
    <w:p w:rsidR="00D9399F" w:rsidRDefault="00D9399F" w:rsidP="008875A9">
      <w:pPr>
        <w:jc w:val="both"/>
        <w:rPr>
          <w:rFonts w:ascii="Arial" w:hAnsi="Arial" w:cs="Arial"/>
          <w:sz w:val="24"/>
          <w:szCs w:val="24"/>
        </w:rPr>
      </w:pPr>
    </w:p>
    <w:p w:rsidR="00D9399F" w:rsidRDefault="00D9399F" w:rsidP="008875A9">
      <w:pPr>
        <w:jc w:val="both"/>
        <w:rPr>
          <w:rFonts w:ascii="Arial" w:hAnsi="Arial" w:cs="Arial"/>
          <w:sz w:val="24"/>
          <w:szCs w:val="24"/>
        </w:rPr>
      </w:pPr>
    </w:p>
    <w:p w:rsidR="00D9399F" w:rsidRDefault="00D9399F" w:rsidP="008875A9">
      <w:pPr>
        <w:jc w:val="both"/>
        <w:rPr>
          <w:rFonts w:ascii="Arial" w:hAnsi="Arial" w:cs="Arial"/>
          <w:sz w:val="24"/>
          <w:szCs w:val="24"/>
        </w:rPr>
      </w:pPr>
    </w:p>
    <w:p w:rsidR="00D55E00" w:rsidRDefault="00D55E00" w:rsidP="008875A9">
      <w:pPr>
        <w:jc w:val="both"/>
        <w:rPr>
          <w:rFonts w:ascii="Arial" w:hAnsi="Arial" w:cs="Arial"/>
          <w:sz w:val="24"/>
          <w:szCs w:val="24"/>
        </w:rPr>
      </w:pPr>
    </w:p>
    <w:p w:rsidR="00D55E00" w:rsidRDefault="00D55E00" w:rsidP="008875A9">
      <w:pPr>
        <w:jc w:val="both"/>
        <w:rPr>
          <w:rFonts w:ascii="Arial" w:hAnsi="Arial" w:cs="Arial"/>
          <w:sz w:val="24"/>
          <w:szCs w:val="24"/>
        </w:rPr>
      </w:pPr>
    </w:p>
    <w:p w:rsidR="00132D0E" w:rsidRDefault="00132D0E" w:rsidP="00D9399F">
      <w:pPr>
        <w:jc w:val="center"/>
        <w:rPr>
          <w:rFonts w:ascii="Arial" w:hAnsi="Arial" w:cs="Arial"/>
          <w:b/>
          <w:sz w:val="24"/>
          <w:szCs w:val="24"/>
        </w:rPr>
      </w:pPr>
    </w:p>
    <w:p w:rsidR="00281FD5" w:rsidRDefault="00281FD5" w:rsidP="00D9399F">
      <w:pPr>
        <w:jc w:val="center"/>
        <w:rPr>
          <w:rFonts w:ascii="Arial" w:hAnsi="Arial" w:cs="Arial"/>
          <w:b/>
          <w:sz w:val="24"/>
          <w:szCs w:val="24"/>
        </w:rPr>
      </w:pPr>
    </w:p>
    <w:p w:rsidR="00281FD5" w:rsidRDefault="00281FD5" w:rsidP="00D9399F">
      <w:pPr>
        <w:jc w:val="center"/>
        <w:rPr>
          <w:rFonts w:ascii="Arial" w:hAnsi="Arial" w:cs="Arial"/>
          <w:b/>
          <w:sz w:val="24"/>
          <w:szCs w:val="24"/>
        </w:rPr>
      </w:pPr>
    </w:p>
    <w:p w:rsidR="00D9399F" w:rsidRDefault="00D9399F" w:rsidP="00D9399F">
      <w:pPr>
        <w:jc w:val="center"/>
        <w:rPr>
          <w:rFonts w:ascii="Arial" w:hAnsi="Arial" w:cs="Arial"/>
          <w:b/>
          <w:sz w:val="24"/>
          <w:szCs w:val="24"/>
        </w:rPr>
      </w:pPr>
      <w:r w:rsidRPr="00D9399F">
        <w:rPr>
          <w:rFonts w:ascii="Arial" w:hAnsi="Arial" w:cs="Arial"/>
          <w:b/>
          <w:sz w:val="24"/>
          <w:szCs w:val="24"/>
        </w:rPr>
        <w:lastRenderedPageBreak/>
        <w:t>CONCLUSIONES</w:t>
      </w:r>
    </w:p>
    <w:p w:rsidR="004A1907" w:rsidRDefault="004A1907" w:rsidP="00D9399F">
      <w:pPr>
        <w:jc w:val="center"/>
        <w:rPr>
          <w:rFonts w:ascii="Arial" w:hAnsi="Arial" w:cs="Arial"/>
          <w:b/>
          <w:sz w:val="24"/>
          <w:szCs w:val="24"/>
        </w:rPr>
      </w:pPr>
    </w:p>
    <w:p w:rsidR="004A1907" w:rsidRPr="00CE65CD" w:rsidRDefault="00281FD5" w:rsidP="00CE65CD">
      <w:pPr>
        <w:pStyle w:val="Prrafodelista"/>
        <w:rPr>
          <w:rFonts w:ascii="Arial" w:hAnsi="Arial" w:cs="Arial"/>
          <w:sz w:val="24"/>
          <w:szCs w:val="24"/>
        </w:rPr>
      </w:pPr>
      <w:r>
        <w:rPr>
          <w:rFonts w:ascii="Arial" w:hAnsi="Arial" w:cs="Arial"/>
          <w:sz w:val="24"/>
          <w:szCs w:val="24"/>
        </w:rPr>
        <w:t>El modelo</w:t>
      </w:r>
      <w:r w:rsidR="004A1907" w:rsidRPr="00CE65CD">
        <w:rPr>
          <w:rFonts w:ascii="Arial" w:hAnsi="Arial" w:cs="Arial"/>
          <w:sz w:val="24"/>
          <w:szCs w:val="24"/>
        </w:rPr>
        <w:t xml:space="preserve"> de control</w:t>
      </w:r>
      <w:r w:rsidR="000160AD" w:rsidRPr="00CE65CD">
        <w:rPr>
          <w:rFonts w:ascii="Arial" w:hAnsi="Arial" w:cs="Arial"/>
          <w:sz w:val="24"/>
          <w:szCs w:val="24"/>
        </w:rPr>
        <w:t xml:space="preserve"> interno</w:t>
      </w:r>
      <w:r>
        <w:rPr>
          <w:rFonts w:ascii="Arial" w:hAnsi="Arial" w:cs="Arial"/>
          <w:sz w:val="24"/>
          <w:szCs w:val="24"/>
        </w:rPr>
        <w:t xml:space="preserve"> </w:t>
      </w:r>
      <w:r w:rsidR="004A1907" w:rsidRPr="00CE65CD">
        <w:rPr>
          <w:rFonts w:ascii="Arial" w:hAnsi="Arial" w:cs="Arial"/>
          <w:sz w:val="24"/>
          <w:szCs w:val="24"/>
        </w:rPr>
        <w:t>MECI</w:t>
      </w:r>
      <w:r w:rsidR="000160AD" w:rsidRPr="00CE65CD">
        <w:rPr>
          <w:rFonts w:ascii="Arial" w:hAnsi="Arial" w:cs="Arial"/>
          <w:sz w:val="24"/>
          <w:szCs w:val="24"/>
        </w:rPr>
        <w:t>,</w:t>
      </w:r>
      <w:r w:rsidR="00F54071">
        <w:rPr>
          <w:rFonts w:ascii="Arial" w:hAnsi="Arial" w:cs="Arial"/>
          <w:sz w:val="24"/>
          <w:szCs w:val="24"/>
        </w:rPr>
        <w:t xml:space="preserve"> </w:t>
      </w:r>
      <w:r>
        <w:rPr>
          <w:rFonts w:ascii="Arial" w:hAnsi="Arial" w:cs="Arial"/>
          <w:sz w:val="24"/>
          <w:szCs w:val="24"/>
        </w:rPr>
        <w:t>presenta</w:t>
      </w:r>
      <w:r w:rsidR="004A1907" w:rsidRPr="00CE65CD">
        <w:rPr>
          <w:rFonts w:ascii="Arial" w:hAnsi="Arial" w:cs="Arial"/>
          <w:sz w:val="24"/>
          <w:szCs w:val="24"/>
        </w:rPr>
        <w:t xml:space="preserve"> requerimientos y estipulaciones </w:t>
      </w:r>
      <w:r>
        <w:rPr>
          <w:rFonts w:ascii="Arial" w:hAnsi="Arial" w:cs="Arial"/>
          <w:sz w:val="24"/>
          <w:szCs w:val="24"/>
        </w:rPr>
        <w:t>que</w:t>
      </w:r>
      <w:r w:rsidR="004A1907" w:rsidRPr="00CE65CD">
        <w:rPr>
          <w:rFonts w:ascii="Arial" w:hAnsi="Arial" w:cs="Arial"/>
          <w:sz w:val="24"/>
          <w:szCs w:val="24"/>
        </w:rPr>
        <w:t xml:space="preserve"> </w:t>
      </w:r>
      <w:r w:rsidR="00490340">
        <w:rPr>
          <w:rFonts w:ascii="Arial" w:hAnsi="Arial" w:cs="Arial"/>
          <w:sz w:val="24"/>
          <w:szCs w:val="24"/>
        </w:rPr>
        <w:t>son</w:t>
      </w:r>
      <w:r w:rsidR="004A1907" w:rsidRPr="00CE65CD">
        <w:rPr>
          <w:rFonts w:ascii="Arial" w:hAnsi="Arial" w:cs="Arial"/>
          <w:sz w:val="24"/>
          <w:szCs w:val="24"/>
        </w:rPr>
        <w:t xml:space="preserve"> de gran beneficio para las entidades </w:t>
      </w:r>
      <w:r w:rsidR="007F0632">
        <w:rPr>
          <w:rFonts w:ascii="Arial" w:hAnsi="Arial" w:cs="Arial"/>
          <w:sz w:val="24"/>
          <w:szCs w:val="24"/>
        </w:rPr>
        <w:t>públicas</w:t>
      </w:r>
      <w:r w:rsidR="004A1907" w:rsidRPr="00CE65CD">
        <w:rPr>
          <w:rFonts w:ascii="Arial" w:hAnsi="Arial" w:cs="Arial"/>
          <w:sz w:val="24"/>
          <w:szCs w:val="24"/>
        </w:rPr>
        <w:t xml:space="preserve"> pr</w:t>
      </w:r>
      <w:r w:rsidR="006B6741">
        <w:rPr>
          <w:rFonts w:ascii="Arial" w:hAnsi="Arial" w:cs="Arial"/>
          <w:sz w:val="24"/>
          <w:szCs w:val="24"/>
        </w:rPr>
        <w:t>estado</w:t>
      </w:r>
      <w:r w:rsidR="004A1907" w:rsidRPr="00CE65CD">
        <w:rPr>
          <w:rFonts w:ascii="Arial" w:hAnsi="Arial" w:cs="Arial"/>
          <w:sz w:val="24"/>
          <w:szCs w:val="24"/>
        </w:rPr>
        <w:t xml:space="preserve">ras de los servicios de salud, pero requieren tanto de una buena disposición del equipo que lo aplica, como de un monitoreo continuo para medir que su eficiencia sea siempre </w:t>
      </w:r>
      <w:r w:rsidR="000160AD" w:rsidRPr="00CE65CD">
        <w:rPr>
          <w:rFonts w:ascii="Arial" w:hAnsi="Arial" w:cs="Arial"/>
          <w:sz w:val="24"/>
          <w:szCs w:val="24"/>
        </w:rPr>
        <w:t>ascendente o estable</w:t>
      </w:r>
      <w:r w:rsidR="004A1907" w:rsidRPr="00CE65CD">
        <w:rPr>
          <w:rFonts w:ascii="Arial" w:hAnsi="Arial" w:cs="Arial"/>
          <w:sz w:val="24"/>
          <w:szCs w:val="24"/>
        </w:rPr>
        <w:t>.</w:t>
      </w:r>
    </w:p>
    <w:p w:rsidR="004A1907" w:rsidRPr="00CE65CD" w:rsidRDefault="004A1907" w:rsidP="00CE65CD">
      <w:pPr>
        <w:pStyle w:val="Prrafodelista"/>
        <w:numPr>
          <w:ilvl w:val="0"/>
          <w:numId w:val="0"/>
        </w:numPr>
        <w:ind w:left="720"/>
        <w:rPr>
          <w:rFonts w:ascii="Arial" w:hAnsi="Arial" w:cs="Arial"/>
          <w:sz w:val="24"/>
          <w:szCs w:val="24"/>
        </w:rPr>
      </w:pPr>
    </w:p>
    <w:p w:rsidR="004A1907" w:rsidRPr="00CE65CD" w:rsidRDefault="000160AD" w:rsidP="00CE65CD">
      <w:pPr>
        <w:pStyle w:val="Prrafodelista"/>
        <w:rPr>
          <w:rFonts w:ascii="Arial" w:hAnsi="Arial" w:cs="Arial"/>
          <w:sz w:val="24"/>
          <w:szCs w:val="24"/>
        </w:rPr>
      </w:pPr>
      <w:r w:rsidRPr="00CE65CD">
        <w:rPr>
          <w:rFonts w:ascii="Arial" w:hAnsi="Arial" w:cs="Arial"/>
          <w:sz w:val="24"/>
          <w:szCs w:val="24"/>
        </w:rPr>
        <w:t xml:space="preserve">El </w:t>
      </w:r>
      <w:r w:rsidR="006D64E0">
        <w:rPr>
          <w:rFonts w:ascii="Arial" w:hAnsi="Arial" w:cs="Arial"/>
          <w:sz w:val="24"/>
          <w:szCs w:val="24"/>
        </w:rPr>
        <w:t>Modelo Estándar de Control Interno</w:t>
      </w:r>
      <w:r w:rsidRPr="00CE65CD">
        <w:rPr>
          <w:rFonts w:ascii="Arial" w:hAnsi="Arial" w:cs="Arial"/>
          <w:sz w:val="24"/>
          <w:szCs w:val="24"/>
        </w:rPr>
        <w:t xml:space="preserve"> MECI 1000:2005 es un modelo efectivo en la eficiencia y monitoreo de los recursos públicos al interior de las </w:t>
      </w:r>
      <w:r w:rsidR="00FF4CB8">
        <w:rPr>
          <w:rFonts w:ascii="Arial" w:hAnsi="Arial" w:cs="Arial"/>
          <w:sz w:val="24"/>
          <w:szCs w:val="24"/>
        </w:rPr>
        <w:t xml:space="preserve">Empresas Sociales del </w:t>
      </w:r>
      <w:r w:rsidR="006B6741">
        <w:rPr>
          <w:rFonts w:ascii="Arial" w:hAnsi="Arial" w:cs="Arial"/>
          <w:sz w:val="24"/>
          <w:szCs w:val="24"/>
        </w:rPr>
        <w:t>Estado</w:t>
      </w:r>
      <w:r w:rsidRPr="00CE65CD">
        <w:rPr>
          <w:rFonts w:ascii="Arial" w:hAnsi="Arial" w:cs="Arial"/>
          <w:sz w:val="24"/>
          <w:szCs w:val="24"/>
        </w:rPr>
        <w:t>.</w:t>
      </w:r>
    </w:p>
    <w:p w:rsidR="000160AD" w:rsidRPr="00CE65CD" w:rsidRDefault="000160AD" w:rsidP="00CE65CD">
      <w:pPr>
        <w:pStyle w:val="Prrafodelista"/>
        <w:numPr>
          <w:ilvl w:val="0"/>
          <w:numId w:val="0"/>
        </w:numPr>
        <w:ind w:left="720"/>
        <w:rPr>
          <w:rFonts w:ascii="Arial" w:hAnsi="Arial" w:cs="Arial"/>
          <w:sz w:val="24"/>
          <w:szCs w:val="24"/>
        </w:rPr>
      </w:pPr>
    </w:p>
    <w:p w:rsidR="000160AD" w:rsidRPr="00CE65CD" w:rsidRDefault="000160AD" w:rsidP="00CE65CD">
      <w:pPr>
        <w:pStyle w:val="Prrafodelista"/>
        <w:rPr>
          <w:rFonts w:ascii="Arial" w:hAnsi="Arial" w:cs="Arial"/>
          <w:sz w:val="24"/>
          <w:szCs w:val="24"/>
        </w:rPr>
      </w:pPr>
      <w:r w:rsidRPr="00CE65CD">
        <w:rPr>
          <w:rFonts w:ascii="Arial" w:hAnsi="Arial" w:cs="Arial"/>
          <w:sz w:val="24"/>
          <w:szCs w:val="24"/>
        </w:rPr>
        <w:t>El MECI dado a que es una aplicación de otros modelos</w:t>
      </w:r>
      <w:r w:rsidR="00F54071">
        <w:rPr>
          <w:rFonts w:ascii="Arial" w:hAnsi="Arial" w:cs="Arial"/>
          <w:sz w:val="24"/>
          <w:szCs w:val="24"/>
        </w:rPr>
        <w:t xml:space="preserve"> </w:t>
      </w:r>
      <w:r w:rsidRPr="00CE65CD">
        <w:rPr>
          <w:rFonts w:ascii="Arial" w:hAnsi="Arial" w:cs="Arial"/>
          <w:sz w:val="24"/>
          <w:szCs w:val="24"/>
        </w:rPr>
        <w:t xml:space="preserve">internacionales de reconocido valor técnico como: COCO, COSO, COBIT y </w:t>
      </w:r>
      <w:r w:rsidR="00F25E70">
        <w:rPr>
          <w:rFonts w:ascii="Arial" w:hAnsi="Arial" w:cs="Arial"/>
          <w:sz w:val="24"/>
          <w:szCs w:val="24"/>
        </w:rPr>
        <w:t>CADBURY</w:t>
      </w:r>
      <w:r w:rsidRPr="00CE65CD">
        <w:rPr>
          <w:rFonts w:ascii="Arial" w:hAnsi="Arial" w:cs="Arial"/>
          <w:sz w:val="24"/>
          <w:szCs w:val="24"/>
        </w:rPr>
        <w:t xml:space="preserve"> a</w:t>
      </w:r>
      <w:r w:rsidR="00F54071">
        <w:rPr>
          <w:rFonts w:ascii="Arial" w:hAnsi="Arial" w:cs="Arial"/>
          <w:sz w:val="24"/>
          <w:szCs w:val="24"/>
        </w:rPr>
        <w:t xml:space="preserve"> </w:t>
      </w:r>
      <w:r w:rsidRPr="00CE65CD">
        <w:rPr>
          <w:rFonts w:ascii="Arial" w:hAnsi="Arial" w:cs="Arial"/>
          <w:sz w:val="24"/>
          <w:szCs w:val="24"/>
        </w:rPr>
        <w:t>las necesidades y exigencias de nuestro país, presenta</w:t>
      </w:r>
      <w:r w:rsidR="00F54071">
        <w:rPr>
          <w:rFonts w:ascii="Arial" w:hAnsi="Arial" w:cs="Arial"/>
          <w:sz w:val="24"/>
          <w:szCs w:val="24"/>
        </w:rPr>
        <w:t xml:space="preserve"> </w:t>
      </w:r>
      <w:r w:rsidRPr="00CE65CD">
        <w:rPr>
          <w:rFonts w:ascii="Arial" w:hAnsi="Arial" w:cs="Arial"/>
          <w:sz w:val="24"/>
          <w:szCs w:val="24"/>
        </w:rPr>
        <w:t xml:space="preserve">un alto nivel de coherencia y complemento con el Sistema de Gestión de Calidad de las </w:t>
      </w:r>
      <w:r w:rsidR="00FF4CB8">
        <w:rPr>
          <w:rFonts w:ascii="Arial" w:hAnsi="Arial" w:cs="Arial"/>
          <w:sz w:val="24"/>
          <w:szCs w:val="24"/>
        </w:rPr>
        <w:t xml:space="preserve">Empresas Sociales del </w:t>
      </w:r>
      <w:r w:rsidR="006B6741">
        <w:rPr>
          <w:rFonts w:ascii="Arial" w:hAnsi="Arial" w:cs="Arial"/>
          <w:sz w:val="24"/>
          <w:szCs w:val="24"/>
        </w:rPr>
        <w:t>Estado</w:t>
      </w:r>
      <w:r w:rsidRPr="00CE65CD">
        <w:rPr>
          <w:rFonts w:ascii="Arial" w:hAnsi="Arial" w:cs="Arial"/>
          <w:sz w:val="24"/>
          <w:szCs w:val="24"/>
        </w:rPr>
        <w:t xml:space="preserve"> del Valle de </w:t>
      </w:r>
      <w:r w:rsidR="00855111">
        <w:rPr>
          <w:rFonts w:ascii="Arial" w:hAnsi="Arial" w:cs="Arial"/>
          <w:sz w:val="24"/>
          <w:szCs w:val="24"/>
        </w:rPr>
        <w:t>Aburrá</w:t>
      </w:r>
      <w:r w:rsidRPr="00CE65CD">
        <w:rPr>
          <w:rFonts w:ascii="Arial" w:hAnsi="Arial" w:cs="Arial"/>
          <w:sz w:val="24"/>
          <w:szCs w:val="24"/>
        </w:rPr>
        <w:t xml:space="preserve">. Lo cual contribuye a que el MECI no entorpezca el buen funcionamiento organizacional, sino por el contrario que propenda y se articule con otros </w:t>
      </w:r>
      <w:r w:rsidR="00281FD5">
        <w:rPr>
          <w:rFonts w:ascii="Arial" w:hAnsi="Arial" w:cs="Arial"/>
          <w:sz w:val="24"/>
          <w:szCs w:val="24"/>
        </w:rPr>
        <w:t>sistemas</w:t>
      </w:r>
      <w:r w:rsidRPr="00CE65CD">
        <w:rPr>
          <w:rFonts w:ascii="Arial" w:hAnsi="Arial" w:cs="Arial"/>
          <w:sz w:val="24"/>
          <w:szCs w:val="24"/>
        </w:rPr>
        <w:t xml:space="preserve"> dentro de las E.S.E para el alcance de los logros institucionales.</w:t>
      </w:r>
    </w:p>
    <w:p w:rsidR="000160AD" w:rsidRPr="00CE65CD" w:rsidRDefault="000160AD" w:rsidP="00CE65CD">
      <w:pPr>
        <w:pStyle w:val="Prrafodelista"/>
        <w:numPr>
          <w:ilvl w:val="0"/>
          <w:numId w:val="0"/>
        </w:numPr>
        <w:ind w:left="720"/>
        <w:rPr>
          <w:rFonts w:ascii="Arial" w:hAnsi="Arial" w:cs="Arial"/>
          <w:sz w:val="24"/>
          <w:szCs w:val="24"/>
        </w:rPr>
      </w:pPr>
    </w:p>
    <w:p w:rsidR="000160AD" w:rsidRPr="00CE65CD" w:rsidRDefault="000160AD" w:rsidP="00CE65CD">
      <w:pPr>
        <w:pStyle w:val="Prrafodelista"/>
        <w:rPr>
          <w:rFonts w:ascii="Arial" w:hAnsi="Arial" w:cs="Arial"/>
          <w:sz w:val="24"/>
          <w:szCs w:val="24"/>
        </w:rPr>
      </w:pPr>
      <w:r w:rsidRPr="00CE65CD">
        <w:rPr>
          <w:rFonts w:ascii="Arial" w:hAnsi="Arial" w:cs="Arial"/>
          <w:sz w:val="24"/>
          <w:szCs w:val="24"/>
        </w:rPr>
        <w:t xml:space="preserve">El MECI </w:t>
      </w:r>
      <w:r w:rsidR="00EA726D" w:rsidRPr="00CE65CD">
        <w:rPr>
          <w:rFonts w:ascii="Arial" w:hAnsi="Arial" w:cs="Arial"/>
          <w:sz w:val="24"/>
          <w:szCs w:val="24"/>
        </w:rPr>
        <w:t xml:space="preserve">1000:2005 </w:t>
      </w:r>
      <w:r w:rsidRPr="00CE65CD">
        <w:rPr>
          <w:rFonts w:ascii="Arial" w:hAnsi="Arial" w:cs="Arial"/>
          <w:sz w:val="24"/>
          <w:szCs w:val="24"/>
        </w:rPr>
        <w:t xml:space="preserve">como sistema integrado presenta gran eficiencia en la detección, </w:t>
      </w:r>
      <w:r w:rsidR="00EA726D" w:rsidRPr="00CE65CD">
        <w:rPr>
          <w:rFonts w:ascii="Arial" w:hAnsi="Arial" w:cs="Arial"/>
          <w:sz w:val="24"/>
          <w:szCs w:val="24"/>
        </w:rPr>
        <w:t>clas</w:t>
      </w:r>
      <w:r w:rsidRPr="00CE65CD">
        <w:rPr>
          <w:rFonts w:ascii="Arial" w:hAnsi="Arial" w:cs="Arial"/>
          <w:sz w:val="24"/>
          <w:szCs w:val="24"/>
        </w:rPr>
        <w:t xml:space="preserve">ificación y erradicación de los riesgos </w:t>
      </w:r>
      <w:r w:rsidR="00281FD5">
        <w:rPr>
          <w:rFonts w:ascii="Arial" w:hAnsi="Arial" w:cs="Arial"/>
          <w:sz w:val="24"/>
          <w:szCs w:val="24"/>
        </w:rPr>
        <w:t>en los</w:t>
      </w:r>
      <w:r w:rsidRPr="00CE65CD">
        <w:rPr>
          <w:rFonts w:ascii="Arial" w:hAnsi="Arial" w:cs="Arial"/>
          <w:sz w:val="24"/>
          <w:szCs w:val="24"/>
        </w:rPr>
        <w:t xml:space="preserve"> procesos administrativos y operativos al interior de las </w:t>
      </w:r>
      <w:r w:rsidR="00FF4CB8">
        <w:rPr>
          <w:rFonts w:ascii="Arial" w:hAnsi="Arial" w:cs="Arial"/>
          <w:sz w:val="24"/>
          <w:szCs w:val="24"/>
        </w:rPr>
        <w:t xml:space="preserve">Empresas Sociales del </w:t>
      </w:r>
      <w:r w:rsidR="006B6741">
        <w:rPr>
          <w:rFonts w:ascii="Arial" w:hAnsi="Arial" w:cs="Arial"/>
          <w:sz w:val="24"/>
          <w:szCs w:val="24"/>
        </w:rPr>
        <w:t>Estado</w:t>
      </w:r>
      <w:r w:rsidRPr="00CE65CD">
        <w:rPr>
          <w:rFonts w:ascii="Arial" w:hAnsi="Arial" w:cs="Arial"/>
          <w:sz w:val="24"/>
          <w:szCs w:val="24"/>
        </w:rPr>
        <w:t xml:space="preserve"> del Valle de </w:t>
      </w:r>
      <w:r w:rsidR="00855111">
        <w:rPr>
          <w:rFonts w:ascii="Arial" w:hAnsi="Arial" w:cs="Arial"/>
          <w:sz w:val="24"/>
          <w:szCs w:val="24"/>
        </w:rPr>
        <w:t>Aburrá</w:t>
      </w:r>
      <w:r w:rsidR="00EA726D" w:rsidRPr="00CE65CD">
        <w:rPr>
          <w:rFonts w:ascii="Arial" w:hAnsi="Arial" w:cs="Arial"/>
          <w:sz w:val="24"/>
          <w:szCs w:val="24"/>
        </w:rPr>
        <w:t>.</w:t>
      </w:r>
    </w:p>
    <w:p w:rsidR="00EA726D" w:rsidRPr="00CE65CD" w:rsidRDefault="00EA726D" w:rsidP="00CE65CD">
      <w:pPr>
        <w:pStyle w:val="Prrafodelista"/>
        <w:numPr>
          <w:ilvl w:val="0"/>
          <w:numId w:val="0"/>
        </w:numPr>
        <w:ind w:left="720"/>
        <w:rPr>
          <w:rFonts w:ascii="Arial" w:hAnsi="Arial" w:cs="Arial"/>
          <w:sz w:val="24"/>
          <w:szCs w:val="24"/>
        </w:rPr>
      </w:pPr>
    </w:p>
    <w:p w:rsidR="00EA726D" w:rsidRPr="00CE65CD" w:rsidRDefault="00EA726D" w:rsidP="00CE65CD">
      <w:pPr>
        <w:pStyle w:val="Prrafodelista"/>
        <w:rPr>
          <w:rFonts w:ascii="Arial" w:hAnsi="Arial" w:cs="Arial"/>
          <w:sz w:val="24"/>
          <w:szCs w:val="24"/>
        </w:rPr>
      </w:pPr>
      <w:r w:rsidRPr="00CE65CD">
        <w:rPr>
          <w:rFonts w:ascii="Arial" w:hAnsi="Arial" w:cs="Arial"/>
          <w:sz w:val="24"/>
          <w:szCs w:val="24"/>
        </w:rPr>
        <w:t xml:space="preserve">Luego de la implementación del MECI se ha visto un aumento plausible en la Calidad de los procesos al interior de las E.S.E del Valle de </w:t>
      </w:r>
      <w:r w:rsidR="00855111">
        <w:rPr>
          <w:rFonts w:ascii="Arial" w:hAnsi="Arial" w:cs="Arial"/>
          <w:sz w:val="24"/>
          <w:szCs w:val="24"/>
        </w:rPr>
        <w:t>Aburrá</w:t>
      </w:r>
      <w:r w:rsidRPr="00CE65CD">
        <w:rPr>
          <w:rFonts w:ascii="Arial" w:hAnsi="Arial" w:cs="Arial"/>
          <w:sz w:val="24"/>
          <w:szCs w:val="24"/>
        </w:rPr>
        <w:t>, ya que debido a su fusión con el modelo del ciclo PHVA: planificar, hacer, verificar y actuar, logra que se</w:t>
      </w:r>
      <w:r w:rsidR="00F54071">
        <w:rPr>
          <w:rFonts w:ascii="Arial" w:hAnsi="Arial" w:cs="Arial"/>
          <w:sz w:val="24"/>
          <w:szCs w:val="24"/>
        </w:rPr>
        <w:t xml:space="preserve"> </w:t>
      </w:r>
      <w:r w:rsidRPr="00CE65CD">
        <w:rPr>
          <w:rFonts w:ascii="Arial" w:hAnsi="Arial" w:cs="Arial"/>
          <w:sz w:val="24"/>
          <w:szCs w:val="24"/>
        </w:rPr>
        <w:t>pongan en consideración cada uno de los procesos de las E.S.E y luego de su valoración se logre su optimización para su posterior estandarización.</w:t>
      </w:r>
    </w:p>
    <w:p w:rsidR="00EA726D" w:rsidRPr="00CE65CD" w:rsidRDefault="00EA726D" w:rsidP="00CE65CD">
      <w:pPr>
        <w:pStyle w:val="Prrafodelista"/>
        <w:numPr>
          <w:ilvl w:val="0"/>
          <w:numId w:val="0"/>
        </w:numPr>
        <w:ind w:left="720"/>
        <w:rPr>
          <w:rFonts w:ascii="Arial" w:hAnsi="Arial" w:cs="Arial"/>
          <w:sz w:val="24"/>
          <w:szCs w:val="24"/>
        </w:rPr>
      </w:pPr>
    </w:p>
    <w:p w:rsidR="00EA726D" w:rsidRDefault="00327D5E" w:rsidP="00CE65CD">
      <w:pPr>
        <w:pStyle w:val="Prrafodelista"/>
        <w:rPr>
          <w:rFonts w:ascii="Arial" w:hAnsi="Arial" w:cs="Arial"/>
          <w:sz w:val="24"/>
          <w:szCs w:val="24"/>
        </w:rPr>
      </w:pPr>
      <w:r w:rsidRPr="00CE65CD">
        <w:rPr>
          <w:rFonts w:ascii="Arial" w:hAnsi="Arial" w:cs="Arial"/>
          <w:sz w:val="24"/>
          <w:szCs w:val="24"/>
        </w:rPr>
        <w:t>No solo el personal</w:t>
      </w:r>
      <w:r w:rsidR="00F54071">
        <w:rPr>
          <w:rFonts w:ascii="Arial" w:hAnsi="Arial" w:cs="Arial"/>
          <w:sz w:val="24"/>
          <w:szCs w:val="24"/>
        </w:rPr>
        <w:t xml:space="preserve"> </w:t>
      </w:r>
      <w:r w:rsidRPr="00CE65CD">
        <w:rPr>
          <w:rFonts w:ascii="Arial" w:hAnsi="Arial" w:cs="Arial"/>
          <w:sz w:val="24"/>
          <w:szCs w:val="24"/>
        </w:rPr>
        <w:t xml:space="preserve">operativo de las E.S.E del Valle de </w:t>
      </w:r>
      <w:proofErr w:type="spellStart"/>
      <w:r w:rsidR="00855111">
        <w:rPr>
          <w:rFonts w:ascii="Arial" w:hAnsi="Arial" w:cs="Arial"/>
          <w:sz w:val="24"/>
          <w:szCs w:val="24"/>
        </w:rPr>
        <w:t>Aburrá</w:t>
      </w:r>
      <w:proofErr w:type="spellEnd"/>
      <w:r w:rsidR="00F54071">
        <w:rPr>
          <w:rFonts w:ascii="Arial" w:hAnsi="Arial" w:cs="Arial"/>
          <w:sz w:val="24"/>
          <w:szCs w:val="24"/>
        </w:rPr>
        <w:t xml:space="preserve"> </w:t>
      </w:r>
      <w:r w:rsidRPr="00CE65CD">
        <w:rPr>
          <w:rFonts w:ascii="Arial" w:hAnsi="Arial" w:cs="Arial"/>
          <w:sz w:val="24"/>
          <w:szCs w:val="24"/>
        </w:rPr>
        <w:t>son</w:t>
      </w:r>
      <w:r w:rsidR="00CE1F05">
        <w:rPr>
          <w:rFonts w:ascii="Arial" w:hAnsi="Arial" w:cs="Arial"/>
          <w:sz w:val="24"/>
          <w:szCs w:val="24"/>
        </w:rPr>
        <w:t xml:space="preserve"> quienes se ven beneficiados con</w:t>
      </w:r>
      <w:r w:rsidRPr="00CE65CD">
        <w:rPr>
          <w:rFonts w:ascii="Arial" w:hAnsi="Arial" w:cs="Arial"/>
          <w:sz w:val="24"/>
          <w:szCs w:val="24"/>
        </w:rPr>
        <w:t xml:space="preserve"> la implementación del </w:t>
      </w:r>
      <w:r w:rsidR="006D64E0">
        <w:rPr>
          <w:rFonts w:ascii="Arial" w:hAnsi="Arial" w:cs="Arial"/>
          <w:sz w:val="24"/>
          <w:szCs w:val="24"/>
        </w:rPr>
        <w:t>Modelo Estándar de Control Interno</w:t>
      </w:r>
      <w:r w:rsidR="00F43254">
        <w:rPr>
          <w:rFonts w:ascii="Arial" w:hAnsi="Arial" w:cs="Arial"/>
          <w:sz w:val="24"/>
          <w:szCs w:val="24"/>
        </w:rPr>
        <w:t xml:space="preserve">, sino también la </w:t>
      </w:r>
      <w:r w:rsidRPr="00CE65CD">
        <w:rPr>
          <w:rFonts w:ascii="Arial" w:hAnsi="Arial" w:cs="Arial"/>
          <w:sz w:val="24"/>
          <w:szCs w:val="24"/>
        </w:rPr>
        <w:t xml:space="preserve">alta gerencia debido a que el MECI contribuye al logro de los objetivos a través </w:t>
      </w:r>
      <w:r w:rsidR="00CE65CD" w:rsidRPr="00CE65CD">
        <w:rPr>
          <w:rFonts w:ascii="Arial" w:hAnsi="Arial" w:cs="Arial"/>
          <w:sz w:val="24"/>
          <w:szCs w:val="24"/>
        </w:rPr>
        <w:t>de los indicadores de gestión</w:t>
      </w:r>
      <w:r w:rsidR="00CE1F05">
        <w:rPr>
          <w:rFonts w:ascii="Arial" w:hAnsi="Arial" w:cs="Arial"/>
          <w:sz w:val="24"/>
          <w:szCs w:val="24"/>
        </w:rPr>
        <w:t>,</w:t>
      </w:r>
      <w:r w:rsidR="00CE65CD" w:rsidRPr="00CE65CD">
        <w:rPr>
          <w:rFonts w:ascii="Arial" w:hAnsi="Arial" w:cs="Arial"/>
          <w:sz w:val="24"/>
          <w:szCs w:val="24"/>
        </w:rPr>
        <w:t xml:space="preserve"> la valoración cons</w:t>
      </w:r>
      <w:r w:rsidR="00CE1F05">
        <w:rPr>
          <w:rFonts w:ascii="Arial" w:hAnsi="Arial" w:cs="Arial"/>
          <w:sz w:val="24"/>
          <w:szCs w:val="24"/>
        </w:rPr>
        <w:t xml:space="preserve">tante de los planes de acción y </w:t>
      </w:r>
      <w:r w:rsidR="00CE65CD" w:rsidRPr="00CE65CD">
        <w:rPr>
          <w:rFonts w:ascii="Arial" w:hAnsi="Arial" w:cs="Arial"/>
          <w:sz w:val="24"/>
          <w:szCs w:val="24"/>
        </w:rPr>
        <w:t>el</w:t>
      </w:r>
      <w:r w:rsidR="00F54071">
        <w:rPr>
          <w:rFonts w:ascii="Arial" w:hAnsi="Arial" w:cs="Arial"/>
          <w:sz w:val="24"/>
          <w:szCs w:val="24"/>
        </w:rPr>
        <w:t xml:space="preserve"> </w:t>
      </w:r>
      <w:r w:rsidR="00CE1F05">
        <w:rPr>
          <w:rFonts w:ascii="Arial" w:hAnsi="Arial" w:cs="Arial"/>
          <w:sz w:val="24"/>
          <w:szCs w:val="24"/>
        </w:rPr>
        <w:t xml:space="preserve">seguimiento </w:t>
      </w:r>
      <w:r w:rsidR="00CE65CD" w:rsidRPr="00CE65CD">
        <w:rPr>
          <w:rFonts w:ascii="Arial" w:hAnsi="Arial" w:cs="Arial"/>
          <w:sz w:val="24"/>
          <w:szCs w:val="24"/>
        </w:rPr>
        <w:t>de los riesgos operacionales y administrativos.</w:t>
      </w:r>
    </w:p>
    <w:p w:rsidR="00ED2211" w:rsidRPr="00ED2211" w:rsidRDefault="00ED2211" w:rsidP="00ED2211">
      <w:pPr>
        <w:pStyle w:val="Prrafodelista"/>
        <w:numPr>
          <w:ilvl w:val="0"/>
          <w:numId w:val="0"/>
        </w:numPr>
        <w:ind w:left="720"/>
        <w:rPr>
          <w:rFonts w:ascii="Arial" w:hAnsi="Arial" w:cs="Arial"/>
          <w:sz w:val="24"/>
          <w:szCs w:val="24"/>
        </w:rPr>
      </w:pPr>
    </w:p>
    <w:p w:rsidR="00ED2211" w:rsidRDefault="00ED2211" w:rsidP="00CE65CD">
      <w:pPr>
        <w:pStyle w:val="Prrafodelista"/>
        <w:rPr>
          <w:rFonts w:ascii="Arial" w:hAnsi="Arial" w:cs="Arial"/>
          <w:sz w:val="24"/>
          <w:szCs w:val="24"/>
        </w:rPr>
      </w:pPr>
      <w:r>
        <w:rPr>
          <w:rFonts w:ascii="Arial" w:hAnsi="Arial" w:cs="Arial"/>
          <w:sz w:val="24"/>
          <w:szCs w:val="24"/>
        </w:rPr>
        <w:lastRenderedPageBreak/>
        <w:t xml:space="preserve">El </w:t>
      </w:r>
      <w:r w:rsidR="006D64E0">
        <w:rPr>
          <w:rFonts w:ascii="Arial" w:hAnsi="Arial" w:cs="Arial"/>
          <w:sz w:val="24"/>
          <w:szCs w:val="24"/>
        </w:rPr>
        <w:t>Modelo Estándar de Control Interno</w:t>
      </w:r>
      <w:r w:rsidR="00490340">
        <w:rPr>
          <w:rFonts w:ascii="Arial" w:hAnsi="Arial" w:cs="Arial"/>
          <w:sz w:val="24"/>
          <w:szCs w:val="24"/>
        </w:rPr>
        <w:t xml:space="preserve"> MECI a través de sus principios, tales como:</w:t>
      </w:r>
      <w:r>
        <w:rPr>
          <w:rFonts w:ascii="Arial" w:hAnsi="Arial" w:cs="Arial"/>
          <w:sz w:val="24"/>
          <w:szCs w:val="24"/>
        </w:rPr>
        <w:t xml:space="preserve"> la autorregulación, el autoco</w:t>
      </w:r>
      <w:r w:rsidR="00490340">
        <w:rPr>
          <w:rFonts w:ascii="Arial" w:hAnsi="Arial" w:cs="Arial"/>
          <w:sz w:val="24"/>
          <w:szCs w:val="24"/>
        </w:rPr>
        <w:t>ntrol y la autogestión. S</w:t>
      </w:r>
      <w:r>
        <w:rPr>
          <w:rFonts w:ascii="Arial" w:hAnsi="Arial" w:cs="Arial"/>
          <w:sz w:val="24"/>
          <w:szCs w:val="24"/>
        </w:rPr>
        <w:t xml:space="preserve">e ha convertido en pilar esencial en las </w:t>
      </w:r>
      <w:r w:rsidR="00FF4CB8">
        <w:rPr>
          <w:rFonts w:ascii="Arial" w:hAnsi="Arial" w:cs="Arial"/>
          <w:sz w:val="24"/>
          <w:szCs w:val="24"/>
        </w:rPr>
        <w:t xml:space="preserve">Empresas Sociales del </w:t>
      </w:r>
      <w:r w:rsidR="006B6741">
        <w:rPr>
          <w:rFonts w:ascii="Arial" w:hAnsi="Arial" w:cs="Arial"/>
          <w:sz w:val="24"/>
          <w:szCs w:val="24"/>
        </w:rPr>
        <w:t>Estado</w:t>
      </w:r>
      <w:r>
        <w:rPr>
          <w:rFonts w:ascii="Arial" w:hAnsi="Arial" w:cs="Arial"/>
          <w:sz w:val="24"/>
          <w:szCs w:val="24"/>
        </w:rPr>
        <w:t xml:space="preserve"> del Valle de </w:t>
      </w:r>
      <w:r w:rsidR="00855111">
        <w:rPr>
          <w:rFonts w:ascii="Arial" w:hAnsi="Arial" w:cs="Arial"/>
          <w:sz w:val="24"/>
          <w:szCs w:val="24"/>
        </w:rPr>
        <w:t>Aburrá</w:t>
      </w:r>
      <w:r>
        <w:rPr>
          <w:rFonts w:ascii="Arial" w:hAnsi="Arial" w:cs="Arial"/>
          <w:sz w:val="24"/>
          <w:szCs w:val="24"/>
        </w:rPr>
        <w:t xml:space="preserve"> para garantizar el buen funcionamiento del sistema de control interno.</w:t>
      </w:r>
    </w:p>
    <w:p w:rsidR="00ED2211" w:rsidRPr="00ED2211" w:rsidRDefault="00ED2211" w:rsidP="00ED2211">
      <w:pPr>
        <w:pStyle w:val="Prrafodelista"/>
        <w:numPr>
          <w:ilvl w:val="0"/>
          <w:numId w:val="0"/>
        </w:numPr>
        <w:ind w:left="720"/>
        <w:rPr>
          <w:rFonts w:ascii="Arial" w:hAnsi="Arial" w:cs="Arial"/>
          <w:sz w:val="24"/>
          <w:szCs w:val="24"/>
        </w:rPr>
      </w:pPr>
    </w:p>
    <w:p w:rsidR="00ED2211" w:rsidRDefault="00ED2211" w:rsidP="00CE65CD">
      <w:pPr>
        <w:pStyle w:val="Prrafodelista"/>
        <w:rPr>
          <w:rFonts w:ascii="Arial" w:hAnsi="Arial" w:cs="Arial"/>
          <w:sz w:val="24"/>
          <w:szCs w:val="24"/>
        </w:rPr>
      </w:pPr>
      <w:r>
        <w:rPr>
          <w:rFonts w:ascii="Arial" w:hAnsi="Arial" w:cs="Arial"/>
          <w:sz w:val="24"/>
          <w:szCs w:val="24"/>
        </w:rPr>
        <w:t xml:space="preserve">Luego de la implementación del MECI las E.S.E del Valle de </w:t>
      </w:r>
      <w:r w:rsidR="00855111">
        <w:rPr>
          <w:rFonts w:ascii="Arial" w:hAnsi="Arial" w:cs="Arial"/>
          <w:sz w:val="24"/>
          <w:szCs w:val="24"/>
        </w:rPr>
        <w:t>Aburrá</w:t>
      </w:r>
      <w:r>
        <w:rPr>
          <w:rFonts w:ascii="Arial" w:hAnsi="Arial" w:cs="Arial"/>
          <w:sz w:val="24"/>
          <w:szCs w:val="24"/>
        </w:rPr>
        <w:t xml:space="preserve"> han logrado a través de políticas de autocontrol, promover y regular el control estratégico, el control de gestión y el control de evaluación, generando así un clima de confianza al interior de las E.S.E tanto en el personal a cargo, como en los procesos desarrollados.</w:t>
      </w:r>
    </w:p>
    <w:p w:rsidR="00ED2211" w:rsidRPr="00ED2211" w:rsidRDefault="00ED2211" w:rsidP="00ED2211">
      <w:pPr>
        <w:pStyle w:val="Prrafodelista"/>
        <w:numPr>
          <w:ilvl w:val="0"/>
          <w:numId w:val="0"/>
        </w:numPr>
        <w:ind w:left="720"/>
        <w:rPr>
          <w:rFonts w:ascii="Arial" w:hAnsi="Arial" w:cs="Arial"/>
          <w:sz w:val="24"/>
          <w:szCs w:val="24"/>
        </w:rPr>
      </w:pPr>
    </w:p>
    <w:p w:rsidR="00ED2211" w:rsidRDefault="00DF4883" w:rsidP="00CE65CD">
      <w:pPr>
        <w:pStyle w:val="Prrafodelista"/>
        <w:rPr>
          <w:rFonts w:ascii="Arial" w:hAnsi="Arial" w:cs="Arial"/>
          <w:sz w:val="24"/>
          <w:szCs w:val="24"/>
        </w:rPr>
      </w:pPr>
      <w:r>
        <w:rPr>
          <w:rFonts w:ascii="Arial" w:hAnsi="Arial" w:cs="Arial"/>
          <w:sz w:val="24"/>
          <w:szCs w:val="24"/>
        </w:rPr>
        <w:t xml:space="preserve">El MECI 1000:2005 </w:t>
      </w:r>
      <w:r w:rsidR="00ED2211">
        <w:rPr>
          <w:rFonts w:ascii="Arial" w:hAnsi="Arial" w:cs="Arial"/>
          <w:sz w:val="24"/>
          <w:szCs w:val="24"/>
        </w:rPr>
        <w:t xml:space="preserve">es una herramienta que ha generado grandes aportes a los planes de acción, </w:t>
      </w:r>
      <w:r>
        <w:rPr>
          <w:rFonts w:ascii="Arial" w:hAnsi="Arial" w:cs="Arial"/>
          <w:sz w:val="24"/>
          <w:szCs w:val="24"/>
        </w:rPr>
        <w:t xml:space="preserve">a los programas de cobertura y a los nuevos proyectos </w:t>
      </w:r>
      <w:r w:rsidR="00ED2211">
        <w:rPr>
          <w:rFonts w:ascii="Arial" w:hAnsi="Arial" w:cs="Arial"/>
          <w:sz w:val="24"/>
          <w:szCs w:val="24"/>
        </w:rPr>
        <w:t xml:space="preserve">en las E.S.E del Valle de </w:t>
      </w:r>
      <w:r w:rsidR="00855111">
        <w:rPr>
          <w:rFonts w:ascii="Arial" w:hAnsi="Arial" w:cs="Arial"/>
          <w:sz w:val="24"/>
          <w:szCs w:val="24"/>
        </w:rPr>
        <w:t>Aburrá</w:t>
      </w:r>
      <w:r w:rsidR="00ED2211">
        <w:rPr>
          <w:rFonts w:ascii="Arial" w:hAnsi="Arial" w:cs="Arial"/>
          <w:sz w:val="24"/>
          <w:szCs w:val="24"/>
        </w:rPr>
        <w:t>, gracias a que aporta mayor confi</w:t>
      </w:r>
      <w:r w:rsidR="00F72A98">
        <w:rPr>
          <w:rFonts w:ascii="Arial" w:hAnsi="Arial" w:cs="Arial"/>
          <w:sz w:val="24"/>
          <w:szCs w:val="24"/>
        </w:rPr>
        <w:t xml:space="preserve">abilidad en el sistema de salud y por ende genera mayor </w:t>
      </w:r>
      <w:r>
        <w:rPr>
          <w:rFonts w:ascii="Arial" w:hAnsi="Arial" w:cs="Arial"/>
          <w:sz w:val="24"/>
          <w:szCs w:val="24"/>
        </w:rPr>
        <w:t>confianza</w:t>
      </w:r>
      <w:r w:rsidR="00F72A98">
        <w:rPr>
          <w:rFonts w:ascii="Arial" w:hAnsi="Arial" w:cs="Arial"/>
          <w:sz w:val="24"/>
          <w:szCs w:val="24"/>
        </w:rPr>
        <w:t xml:space="preserve"> hacia la inversión, la</w:t>
      </w:r>
      <w:r>
        <w:rPr>
          <w:rFonts w:ascii="Arial" w:hAnsi="Arial" w:cs="Arial"/>
          <w:sz w:val="24"/>
          <w:szCs w:val="24"/>
        </w:rPr>
        <w:t xml:space="preserve"> expansión y el cambio positivo; Tales efectos convierten al MECI en un modelo eficiente y efectivo para el control interno al interior de las Empresas Sociales del Estado del Valle de Aburrá </w:t>
      </w:r>
      <w:r w:rsidR="00E73574">
        <w:rPr>
          <w:rFonts w:ascii="Arial" w:hAnsi="Arial" w:cs="Arial"/>
          <w:sz w:val="24"/>
          <w:szCs w:val="24"/>
        </w:rPr>
        <w:t>y retira la idea de que dicho modelo es implementado únicamente para dar cumplimiento al marco normativo.</w:t>
      </w:r>
    </w:p>
    <w:p w:rsidR="00DF4883" w:rsidRPr="00DF4883" w:rsidRDefault="00DF4883" w:rsidP="00DF4883">
      <w:pPr>
        <w:pStyle w:val="Prrafodelista"/>
        <w:numPr>
          <w:ilvl w:val="0"/>
          <w:numId w:val="0"/>
        </w:numPr>
        <w:ind w:left="720"/>
        <w:rPr>
          <w:rFonts w:ascii="Arial" w:hAnsi="Arial" w:cs="Arial"/>
          <w:sz w:val="24"/>
          <w:szCs w:val="24"/>
        </w:rPr>
      </w:pPr>
    </w:p>
    <w:p w:rsidR="00DF4883" w:rsidRDefault="00DF4883" w:rsidP="00DF4883">
      <w:pPr>
        <w:pStyle w:val="Prrafodelista"/>
        <w:numPr>
          <w:ilvl w:val="0"/>
          <w:numId w:val="0"/>
        </w:numPr>
        <w:ind w:left="720"/>
        <w:rPr>
          <w:rFonts w:ascii="Arial" w:hAnsi="Arial" w:cs="Arial"/>
          <w:sz w:val="24"/>
          <w:szCs w:val="24"/>
        </w:rPr>
      </w:pPr>
    </w:p>
    <w:p w:rsidR="00F72A98" w:rsidRPr="00F72A98" w:rsidRDefault="00F72A98" w:rsidP="00F72A98">
      <w:pPr>
        <w:pStyle w:val="Prrafodelista"/>
        <w:numPr>
          <w:ilvl w:val="0"/>
          <w:numId w:val="0"/>
        </w:numPr>
        <w:ind w:left="720"/>
        <w:rPr>
          <w:rFonts w:ascii="Arial" w:hAnsi="Arial" w:cs="Arial"/>
          <w:sz w:val="24"/>
          <w:szCs w:val="24"/>
        </w:rPr>
      </w:pPr>
    </w:p>
    <w:p w:rsidR="00F72A98" w:rsidRPr="00CE65CD" w:rsidRDefault="00F72A98" w:rsidP="00F72A98">
      <w:pPr>
        <w:pStyle w:val="Prrafodelista"/>
        <w:numPr>
          <w:ilvl w:val="0"/>
          <w:numId w:val="0"/>
        </w:numPr>
        <w:ind w:left="720"/>
        <w:rPr>
          <w:rFonts w:ascii="Arial" w:hAnsi="Arial" w:cs="Arial"/>
          <w:sz w:val="24"/>
          <w:szCs w:val="24"/>
        </w:rPr>
      </w:pPr>
    </w:p>
    <w:p w:rsidR="00CE65CD" w:rsidRDefault="00CE65CD"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E73574" w:rsidRDefault="00E73574"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F72A98" w:rsidRDefault="00F72A98" w:rsidP="00CE65CD">
      <w:pPr>
        <w:pStyle w:val="Prrafodelista"/>
        <w:numPr>
          <w:ilvl w:val="0"/>
          <w:numId w:val="0"/>
        </w:numPr>
        <w:ind w:left="720"/>
      </w:pPr>
    </w:p>
    <w:p w:rsidR="00D9399F" w:rsidRPr="00D9399F" w:rsidRDefault="0097683E" w:rsidP="00D9399F">
      <w:pPr>
        <w:jc w:val="center"/>
        <w:rPr>
          <w:rFonts w:ascii="Arial" w:hAnsi="Arial" w:cs="Arial"/>
          <w:b/>
          <w:sz w:val="24"/>
          <w:szCs w:val="24"/>
        </w:rPr>
      </w:pPr>
      <w:r>
        <w:rPr>
          <w:rFonts w:ascii="Arial" w:hAnsi="Arial" w:cs="Arial"/>
          <w:b/>
          <w:sz w:val="24"/>
          <w:szCs w:val="24"/>
        </w:rPr>
        <w:lastRenderedPageBreak/>
        <w:t>REF</w:t>
      </w:r>
      <w:r w:rsidR="00D9399F" w:rsidRPr="00D9399F">
        <w:rPr>
          <w:rFonts w:ascii="Arial" w:hAnsi="Arial" w:cs="Arial"/>
          <w:b/>
          <w:sz w:val="24"/>
          <w:szCs w:val="24"/>
        </w:rPr>
        <w:t>ERENCIAS BIBLIOGRAFICAS</w:t>
      </w:r>
    </w:p>
    <w:p w:rsidR="00D9399F" w:rsidRPr="00CE65CD" w:rsidRDefault="00D9399F" w:rsidP="00D9399F">
      <w:pPr>
        <w:pStyle w:val="Textoindependiente"/>
        <w:spacing w:after="0" w:line="240" w:lineRule="auto"/>
        <w:rPr>
          <w:rFonts w:ascii="Arial" w:hAnsi="Arial" w:cs="Arial"/>
          <w:b/>
          <w:sz w:val="24"/>
          <w:szCs w:val="24"/>
        </w:rPr>
      </w:pPr>
    </w:p>
    <w:p w:rsidR="00D9399F" w:rsidRPr="00CE65CD" w:rsidRDefault="00D9399F" w:rsidP="00D9399F">
      <w:pPr>
        <w:pStyle w:val="Textoindependiente"/>
        <w:spacing w:after="0" w:line="240" w:lineRule="auto"/>
        <w:rPr>
          <w:rFonts w:ascii="Arial" w:hAnsi="Arial" w:cs="Arial"/>
          <w:b/>
          <w:sz w:val="24"/>
          <w:szCs w:val="24"/>
        </w:rPr>
      </w:pPr>
      <w:r w:rsidRPr="00CE65CD">
        <w:rPr>
          <w:rFonts w:ascii="Arial" w:hAnsi="Arial" w:cs="Arial"/>
          <w:b/>
          <w:sz w:val="24"/>
          <w:szCs w:val="24"/>
        </w:rPr>
        <w:t>CIBERGRAFIA Y OTRAS PUBLICACIONES ON LINE</w:t>
      </w:r>
    </w:p>
    <w:p w:rsidR="007A2924" w:rsidRDefault="007A2924" w:rsidP="007A2924">
      <w:pPr>
        <w:jc w:val="both"/>
        <w:rPr>
          <w:rFonts w:ascii="Arial" w:hAnsi="Arial" w:cs="Arial"/>
          <w:sz w:val="24"/>
          <w:szCs w:val="24"/>
        </w:rPr>
      </w:pPr>
    </w:p>
    <w:p w:rsidR="007A2924" w:rsidRPr="007A2924" w:rsidRDefault="007A2924" w:rsidP="007A2924">
      <w:pPr>
        <w:spacing w:after="0"/>
        <w:jc w:val="both"/>
        <w:rPr>
          <w:rFonts w:ascii="Arial" w:hAnsi="Arial" w:cs="Arial"/>
          <w:sz w:val="24"/>
          <w:szCs w:val="24"/>
        </w:rPr>
      </w:pPr>
      <w:r>
        <w:rPr>
          <w:rFonts w:ascii="Arial" w:hAnsi="Arial" w:cs="Arial"/>
          <w:sz w:val="24"/>
          <w:szCs w:val="24"/>
        </w:rPr>
        <w:t xml:space="preserve">Contraloría General de la República. </w:t>
      </w:r>
      <w:r w:rsidRPr="007A2924">
        <w:rPr>
          <w:rFonts w:ascii="Arial" w:hAnsi="Arial" w:cs="Arial"/>
          <w:sz w:val="24"/>
          <w:szCs w:val="24"/>
        </w:rPr>
        <w:t>Disponible en:</w:t>
      </w:r>
    </w:p>
    <w:p w:rsidR="00184C04" w:rsidRDefault="00CE58AC" w:rsidP="007A2924">
      <w:pPr>
        <w:spacing w:after="0"/>
        <w:jc w:val="both"/>
        <w:rPr>
          <w:rStyle w:val="Hipervnculo"/>
          <w:rFonts w:ascii="Arial" w:hAnsi="Arial" w:cs="Arial"/>
          <w:sz w:val="24"/>
          <w:szCs w:val="24"/>
        </w:rPr>
      </w:pPr>
      <w:hyperlink r:id="rId20" w:history="1">
        <w:r w:rsidR="007A2924" w:rsidRPr="007A2924">
          <w:rPr>
            <w:rStyle w:val="Hipervnculo"/>
            <w:rFonts w:ascii="Arial" w:hAnsi="Arial" w:cs="Arial"/>
            <w:sz w:val="24"/>
            <w:szCs w:val="24"/>
          </w:rPr>
          <w:t>http://www.contraloriagen.gov.co/web/guest</w:t>
        </w:r>
      </w:hyperlink>
    </w:p>
    <w:p w:rsidR="00FA5E03" w:rsidRPr="00FA5E03" w:rsidRDefault="00FA5E03" w:rsidP="007A2924">
      <w:pPr>
        <w:spacing w:after="0"/>
        <w:jc w:val="both"/>
        <w:rPr>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Diciembre de 2010</w:t>
      </w:r>
    </w:p>
    <w:p w:rsidR="007A2924" w:rsidRDefault="007A2924" w:rsidP="007A2924">
      <w:pPr>
        <w:spacing w:after="0" w:line="240" w:lineRule="auto"/>
        <w:jc w:val="both"/>
        <w:rPr>
          <w:rStyle w:val="Hipervnculo"/>
          <w:rFonts w:ascii="Arial" w:hAnsi="Arial" w:cs="Arial"/>
          <w:sz w:val="24"/>
          <w:szCs w:val="24"/>
        </w:rPr>
      </w:pPr>
    </w:p>
    <w:p w:rsidR="00FA5E03" w:rsidRDefault="00CE65CD" w:rsidP="00FA5E03">
      <w:pPr>
        <w:spacing w:after="0"/>
        <w:jc w:val="both"/>
      </w:pPr>
      <w:r w:rsidRPr="0097683E">
        <w:rPr>
          <w:rFonts w:ascii="Arial" w:hAnsi="Arial" w:cs="Arial"/>
          <w:sz w:val="24"/>
          <w:szCs w:val="24"/>
        </w:rPr>
        <w:t>Control Interno Historia y antecedentes en Colombia.</w:t>
      </w:r>
      <w:r w:rsidRPr="00CE65CD">
        <w:rPr>
          <w:rFonts w:ascii="Arial" w:hAnsi="Arial" w:cs="Arial"/>
          <w:bCs/>
          <w:kern w:val="36"/>
          <w:sz w:val="24"/>
          <w:szCs w:val="24"/>
        </w:rPr>
        <w:t xml:space="preserve"> Disponible en:</w:t>
      </w:r>
      <w:r w:rsidR="008E088D">
        <w:rPr>
          <w:rFonts w:ascii="Arial" w:hAnsi="Arial" w:cs="Arial"/>
          <w:sz w:val="24"/>
          <w:szCs w:val="24"/>
        </w:rPr>
        <w:t xml:space="preserve"> </w:t>
      </w:r>
      <w:hyperlink r:id="rId21" w:history="1">
        <w:r w:rsidR="0097683E" w:rsidRPr="00CC5703">
          <w:rPr>
            <w:rStyle w:val="Hipervnculo"/>
            <w:rFonts w:ascii="Arial" w:hAnsi="Arial" w:cs="Arial"/>
            <w:sz w:val="24"/>
            <w:szCs w:val="24"/>
          </w:rPr>
          <w:t>http://www.mincomercio.gov.co/econtent/Documentos/controlinterno/CI-</w:t>
        </w:r>
        <w:r w:rsidR="00F54071">
          <w:rPr>
            <w:rStyle w:val="Hipervnculo"/>
            <w:rFonts w:ascii="Arial" w:hAnsi="Arial" w:cs="Arial"/>
            <w:sz w:val="24"/>
            <w:szCs w:val="24"/>
          </w:rPr>
          <w:t xml:space="preserve">  </w:t>
        </w:r>
        <w:r w:rsidR="0097683E" w:rsidRPr="00CC5703">
          <w:rPr>
            <w:rStyle w:val="Hipervnculo"/>
            <w:rFonts w:ascii="Arial" w:hAnsi="Arial" w:cs="Arial"/>
            <w:sz w:val="24"/>
            <w:szCs w:val="24"/>
          </w:rPr>
          <w:t xml:space="preserve"> Historia.pdf</w:t>
        </w:r>
      </w:hyperlink>
    </w:p>
    <w:p w:rsidR="00FA5E03" w:rsidRPr="00FA5E03" w:rsidRDefault="00FA5E03" w:rsidP="00FA5E03">
      <w:pPr>
        <w:spacing w:after="0"/>
        <w:jc w:val="both"/>
      </w:pPr>
      <w:r w:rsidRPr="00FA5E03">
        <w:rPr>
          <w:rFonts w:ascii="Arial" w:hAnsi="Arial" w:cs="Arial"/>
          <w:sz w:val="24"/>
          <w:szCs w:val="24"/>
        </w:rPr>
        <w:t>Visitado en:</w:t>
      </w:r>
      <w:r>
        <w:rPr>
          <w:rFonts w:ascii="Arial" w:hAnsi="Arial" w:cs="Arial"/>
          <w:sz w:val="24"/>
          <w:szCs w:val="24"/>
        </w:rPr>
        <w:t xml:space="preserve"> </w:t>
      </w:r>
      <w:r w:rsidR="008A6170">
        <w:rPr>
          <w:rFonts w:ascii="Arial" w:hAnsi="Arial" w:cs="Arial"/>
          <w:sz w:val="24"/>
          <w:szCs w:val="24"/>
        </w:rPr>
        <w:t>Mayo</w:t>
      </w:r>
      <w:r>
        <w:rPr>
          <w:rFonts w:ascii="Arial" w:hAnsi="Arial" w:cs="Arial"/>
          <w:sz w:val="24"/>
          <w:szCs w:val="24"/>
        </w:rPr>
        <w:t xml:space="preserve"> de 2009</w:t>
      </w:r>
    </w:p>
    <w:p w:rsidR="00CE65CD" w:rsidRPr="00CE65CD" w:rsidRDefault="00CE65CD" w:rsidP="00CE65CD">
      <w:pPr>
        <w:spacing w:after="0" w:line="240" w:lineRule="auto"/>
        <w:jc w:val="both"/>
        <w:rPr>
          <w:rFonts w:ascii="Arial" w:hAnsi="Arial" w:cs="Arial"/>
          <w:sz w:val="24"/>
          <w:szCs w:val="24"/>
        </w:rPr>
      </w:pPr>
    </w:p>
    <w:p w:rsidR="00DD2993" w:rsidRDefault="00CE65CD" w:rsidP="00DD2993">
      <w:pPr>
        <w:spacing w:after="0"/>
        <w:jc w:val="both"/>
        <w:rPr>
          <w:rFonts w:ascii="Arial" w:hAnsi="Arial" w:cs="Arial"/>
          <w:sz w:val="24"/>
          <w:szCs w:val="24"/>
        </w:rPr>
      </w:pPr>
      <w:r w:rsidRPr="0097683E">
        <w:rPr>
          <w:rFonts w:ascii="Arial" w:hAnsi="Arial" w:cs="Arial"/>
          <w:sz w:val="24"/>
          <w:szCs w:val="24"/>
        </w:rPr>
        <w:t>Modelo Está</w:t>
      </w:r>
      <w:r w:rsidR="00F54071">
        <w:rPr>
          <w:rFonts w:ascii="Arial" w:hAnsi="Arial" w:cs="Arial"/>
          <w:sz w:val="24"/>
          <w:szCs w:val="24"/>
        </w:rPr>
        <w:t>ndar</w:t>
      </w:r>
      <w:r w:rsidRPr="0097683E">
        <w:rPr>
          <w:rFonts w:ascii="Arial" w:hAnsi="Arial" w:cs="Arial"/>
          <w:sz w:val="24"/>
          <w:szCs w:val="24"/>
        </w:rPr>
        <w:t xml:space="preserve"> d</w:t>
      </w:r>
      <w:r w:rsidR="00F54071">
        <w:rPr>
          <w:rFonts w:ascii="Arial" w:hAnsi="Arial" w:cs="Arial"/>
          <w:sz w:val="24"/>
          <w:szCs w:val="24"/>
        </w:rPr>
        <w:t>e Control Interno para Colombia</w:t>
      </w:r>
      <w:r w:rsidRPr="0097683E">
        <w:rPr>
          <w:rFonts w:ascii="Arial" w:hAnsi="Arial" w:cs="Arial"/>
          <w:sz w:val="24"/>
          <w:szCs w:val="24"/>
        </w:rPr>
        <w:t xml:space="preserve"> MECI 1000:2005. </w:t>
      </w:r>
      <w:r w:rsidR="00184C04">
        <w:rPr>
          <w:rFonts w:ascii="Arial" w:hAnsi="Arial" w:cs="Arial"/>
          <w:bCs/>
          <w:kern w:val="36"/>
          <w:sz w:val="24"/>
          <w:szCs w:val="24"/>
        </w:rPr>
        <w:t xml:space="preserve">Disponible </w:t>
      </w:r>
      <w:r w:rsidR="00184C61" w:rsidRPr="00CE65CD">
        <w:rPr>
          <w:rFonts w:ascii="Arial" w:hAnsi="Arial" w:cs="Arial"/>
          <w:bCs/>
          <w:kern w:val="36"/>
          <w:sz w:val="24"/>
          <w:szCs w:val="24"/>
        </w:rPr>
        <w:t>en</w:t>
      </w:r>
      <w:r w:rsidRPr="00CE65CD">
        <w:rPr>
          <w:rFonts w:ascii="Arial" w:hAnsi="Arial" w:cs="Arial"/>
          <w:bCs/>
          <w:kern w:val="36"/>
          <w:sz w:val="24"/>
          <w:szCs w:val="24"/>
        </w:rPr>
        <w:t>:</w:t>
      </w:r>
    </w:p>
    <w:p w:rsidR="00CE65CD" w:rsidRPr="00CE65CD" w:rsidRDefault="00CE58AC" w:rsidP="00DD2993">
      <w:pPr>
        <w:spacing w:after="0"/>
        <w:jc w:val="both"/>
        <w:rPr>
          <w:rFonts w:ascii="Arial" w:hAnsi="Arial" w:cs="Arial"/>
          <w:sz w:val="24"/>
          <w:szCs w:val="24"/>
        </w:rPr>
      </w:pPr>
      <w:hyperlink r:id="rId22" w:history="1">
        <w:r w:rsidR="00CE65CD" w:rsidRPr="00CE65CD">
          <w:rPr>
            <w:rStyle w:val="Hipervnculo"/>
            <w:rFonts w:ascii="Arial" w:hAnsi="Arial" w:cs="Arial"/>
            <w:sz w:val="24"/>
            <w:szCs w:val="24"/>
          </w:rPr>
          <w:t>http://www.acuda.org.co/ast/data/templates/885374364/Bolet%EDn%20T%E9cnico%20El%20Modelo%20Est%E1ndar%20de%20Control%20Interno%20para%20el%20</w:t>
        </w:r>
        <w:r w:rsidR="006B6741">
          <w:rPr>
            <w:rStyle w:val="Hipervnculo"/>
            <w:rFonts w:ascii="Arial" w:hAnsi="Arial" w:cs="Arial"/>
            <w:sz w:val="24"/>
            <w:szCs w:val="24"/>
          </w:rPr>
          <w:t>Estado</w:t>
        </w:r>
        <w:r w:rsidR="00CE65CD" w:rsidRPr="00CE65CD">
          <w:rPr>
            <w:rStyle w:val="Hipervnculo"/>
            <w:rFonts w:ascii="Arial" w:hAnsi="Arial" w:cs="Arial"/>
            <w:sz w:val="24"/>
            <w:szCs w:val="24"/>
          </w:rPr>
          <w:t>%20Colombiano%20MECI.pdf</w:t>
        </w:r>
      </w:hyperlink>
      <w:r w:rsidR="00CE65CD" w:rsidRPr="00CE65CD">
        <w:rPr>
          <w:rFonts w:ascii="Arial" w:hAnsi="Arial" w:cs="Arial"/>
          <w:sz w:val="24"/>
          <w:szCs w:val="24"/>
        </w:rPr>
        <w:t>.</w:t>
      </w:r>
    </w:p>
    <w:p w:rsidR="00FA5E03" w:rsidRPr="00FA5E03" w:rsidRDefault="00FA5E03" w:rsidP="00FA5E03">
      <w:pPr>
        <w:spacing w:after="0"/>
        <w:jc w:val="both"/>
      </w:pPr>
      <w:r w:rsidRPr="00FA5E03">
        <w:rPr>
          <w:rFonts w:ascii="Arial" w:hAnsi="Arial" w:cs="Arial"/>
          <w:sz w:val="24"/>
          <w:szCs w:val="24"/>
        </w:rPr>
        <w:t>Visitado en:</w:t>
      </w:r>
      <w:r>
        <w:rPr>
          <w:rFonts w:ascii="Arial" w:hAnsi="Arial" w:cs="Arial"/>
          <w:sz w:val="24"/>
          <w:szCs w:val="24"/>
        </w:rPr>
        <w:t xml:space="preserve"> Abril de 2009</w:t>
      </w:r>
    </w:p>
    <w:p w:rsidR="00CE65CD" w:rsidRDefault="00CE65CD" w:rsidP="00CE65CD">
      <w:pPr>
        <w:spacing w:line="240" w:lineRule="auto"/>
        <w:jc w:val="both"/>
        <w:rPr>
          <w:rFonts w:ascii="Arial" w:hAnsi="Arial" w:cs="Arial"/>
          <w:sz w:val="24"/>
          <w:szCs w:val="24"/>
        </w:rPr>
      </w:pPr>
    </w:p>
    <w:p w:rsidR="00DD2993" w:rsidRDefault="00DD2993" w:rsidP="00DD2993">
      <w:pPr>
        <w:spacing w:after="0" w:line="240" w:lineRule="auto"/>
        <w:jc w:val="both"/>
        <w:rPr>
          <w:rFonts w:ascii="Arial" w:hAnsi="Arial" w:cs="Arial"/>
          <w:sz w:val="24"/>
          <w:szCs w:val="24"/>
        </w:rPr>
      </w:pPr>
      <w:r>
        <w:rPr>
          <w:rFonts w:ascii="Arial" w:hAnsi="Arial" w:cs="Arial"/>
          <w:sz w:val="24"/>
          <w:szCs w:val="24"/>
        </w:rPr>
        <w:t>Modelos Internacionales de Control.</w:t>
      </w:r>
      <w:r w:rsidRPr="00DD2993">
        <w:rPr>
          <w:rFonts w:ascii="Arial" w:hAnsi="Arial" w:cs="Arial"/>
          <w:bCs/>
          <w:kern w:val="36"/>
          <w:sz w:val="24"/>
          <w:szCs w:val="24"/>
        </w:rPr>
        <w:t xml:space="preserve"> </w:t>
      </w:r>
      <w:r>
        <w:rPr>
          <w:rFonts w:ascii="Arial" w:hAnsi="Arial" w:cs="Arial"/>
          <w:bCs/>
          <w:kern w:val="36"/>
          <w:sz w:val="24"/>
          <w:szCs w:val="24"/>
        </w:rPr>
        <w:t xml:space="preserve">Disponible </w:t>
      </w:r>
      <w:r w:rsidRPr="00CE65CD">
        <w:rPr>
          <w:rFonts w:ascii="Arial" w:hAnsi="Arial" w:cs="Arial"/>
          <w:bCs/>
          <w:kern w:val="36"/>
          <w:sz w:val="24"/>
          <w:szCs w:val="24"/>
        </w:rPr>
        <w:t>en:</w:t>
      </w:r>
    </w:p>
    <w:p w:rsidR="00DD2993" w:rsidRPr="00DD2993" w:rsidRDefault="00CE58AC" w:rsidP="00DD2993">
      <w:pPr>
        <w:spacing w:after="0" w:line="240" w:lineRule="auto"/>
        <w:jc w:val="both"/>
        <w:rPr>
          <w:rStyle w:val="Hipervnculo"/>
        </w:rPr>
      </w:pPr>
      <w:hyperlink r:id="rId23" w:history="1">
        <w:r w:rsidR="00DD2993" w:rsidRPr="00364461">
          <w:rPr>
            <w:rStyle w:val="Hipervnculo"/>
            <w:rFonts w:ascii="Arial" w:hAnsi="Arial" w:cs="Arial"/>
            <w:sz w:val="24"/>
            <w:szCs w:val="24"/>
          </w:rPr>
          <w:t>http://docs.google.com/viewer?a=v&amp;q=cache:EvKDtiSbMJ:www.amocvies.org.mx/htm_asambleas/a25_mexico/material/1%2520MODELOS%2520DE%2520CONTROL.ppt+coco+coso+cobit&amp;hl=es&amp;gl=co&amp;pid=bl&amp;srcid=ADGEESj5ebslONEqJtmox_J_iTojjx31-A8JCp4nke7O4udfHVyjQRPV9hyeQpCWKmZ2TIhcltz-0m_tv1HQ-t0v4NSCBlDc3c0ZtFDTYVzUdHeXzUAFyxPyQV4CiUkVJy3BBkO7VZQM&amp;sig=AHIEtbStsD9iOWd0Gc9WcxBJk-ttRfJbSA</w:t>
        </w:r>
      </w:hyperlink>
    </w:p>
    <w:p w:rsidR="008A6170" w:rsidRPr="00FA5E03" w:rsidRDefault="008A6170" w:rsidP="008A6170">
      <w:pPr>
        <w:spacing w:after="0"/>
        <w:jc w:val="both"/>
      </w:pPr>
      <w:r w:rsidRPr="00FA5E03">
        <w:rPr>
          <w:rFonts w:ascii="Arial" w:hAnsi="Arial" w:cs="Arial"/>
          <w:sz w:val="24"/>
          <w:szCs w:val="24"/>
        </w:rPr>
        <w:t>Visitado en:</w:t>
      </w:r>
      <w:r>
        <w:rPr>
          <w:rFonts w:ascii="Arial" w:hAnsi="Arial" w:cs="Arial"/>
          <w:sz w:val="24"/>
          <w:szCs w:val="24"/>
        </w:rPr>
        <w:t xml:space="preserve"> Septiembre de 2010</w:t>
      </w:r>
    </w:p>
    <w:p w:rsidR="00FA5E03" w:rsidRDefault="00FA5E03" w:rsidP="00DD2993">
      <w:pPr>
        <w:spacing w:after="0"/>
        <w:jc w:val="both"/>
        <w:rPr>
          <w:rFonts w:ascii="Arial" w:hAnsi="Arial" w:cs="Arial"/>
          <w:sz w:val="24"/>
          <w:szCs w:val="24"/>
        </w:rPr>
      </w:pPr>
    </w:p>
    <w:p w:rsidR="00DD2993" w:rsidRDefault="00DD2993" w:rsidP="00DD2993">
      <w:pPr>
        <w:spacing w:after="0"/>
        <w:jc w:val="both"/>
        <w:rPr>
          <w:rFonts w:ascii="Arial" w:hAnsi="Arial" w:cs="Arial"/>
          <w:sz w:val="24"/>
          <w:szCs w:val="24"/>
        </w:rPr>
      </w:pPr>
      <w:r>
        <w:rPr>
          <w:rFonts w:ascii="Arial" w:hAnsi="Arial" w:cs="Arial"/>
          <w:sz w:val="24"/>
          <w:szCs w:val="24"/>
        </w:rPr>
        <w:t>Modelo anglosajón. Disponible en:</w:t>
      </w:r>
    </w:p>
    <w:p w:rsidR="00DD2993" w:rsidRPr="00DD2993" w:rsidRDefault="00CE58AC" w:rsidP="00DD2993">
      <w:pPr>
        <w:spacing w:after="0"/>
        <w:jc w:val="both"/>
        <w:rPr>
          <w:rStyle w:val="Hipervnculo"/>
        </w:rPr>
      </w:pPr>
      <w:hyperlink r:id="rId24" w:history="1">
        <w:r w:rsidR="00DD2993" w:rsidRPr="00364461">
          <w:rPr>
            <w:rStyle w:val="Hipervnculo"/>
            <w:rFonts w:ascii="Arial" w:hAnsi="Arial" w:cs="Arial"/>
            <w:sz w:val="24"/>
            <w:szCs w:val="24"/>
          </w:rPr>
          <w:t>http://www.buenastareas.com/ensayos/Enfoque-Anglosajon-Y-Enfoque Latino/1099537.html</w:t>
        </w:r>
      </w:hyperlink>
    </w:p>
    <w:p w:rsidR="008A6170" w:rsidRDefault="008A6170" w:rsidP="008A6170">
      <w:pPr>
        <w:spacing w:after="0"/>
        <w:jc w:val="both"/>
        <w:rPr>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Diciembre de 2010</w:t>
      </w:r>
    </w:p>
    <w:p w:rsidR="008A6170" w:rsidRDefault="008A6170" w:rsidP="008A6170">
      <w:pPr>
        <w:spacing w:after="0"/>
        <w:jc w:val="both"/>
        <w:rPr>
          <w:rFonts w:ascii="Arial" w:hAnsi="Arial" w:cs="Arial"/>
          <w:sz w:val="24"/>
          <w:szCs w:val="24"/>
        </w:rPr>
      </w:pPr>
    </w:p>
    <w:p w:rsidR="008A6170" w:rsidRDefault="008A6170" w:rsidP="00DD2993">
      <w:pPr>
        <w:spacing w:after="0"/>
        <w:jc w:val="both"/>
        <w:rPr>
          <w:rFonts w:ascii="Arial" w:hAnsi="Arial" w:cs="Arial"/>
          <w:sz w:val="24"/>
          <w:szCs w:val="24"/>
        </w:rPr>
      </w:pPr>
    </w:p>
    <w:p w:rsidR="00CE65CD" w:rsidRDefault="00CE65CD" w:rsidP="00DD2993">
      <w:pPr>
        <w:spacing w:after="0"/>
        <w:jc w:val="both"/>
        <w:rPr>
          <w:rStyle w:val="Hipervnculo"/>
          <w:rFonts w:ascii="Arial" w:hAnsi="Arial" w:cs="Arial"/>
          <w:sz w:val="24"/>
          <w:szCs w:val="24"/>
        </w:rPr>
      </w:pPr>
      <w:r w:rsidRPr="0097683E">
        <w:rPr>
          <w:rFonts w:ascii="Arial" w:hAnsi="Arial" w:cs="Arial"/>
          <w:sz w:val="24"/>
          <w:szCs w:val="24"/>
        </w:rPr>
        <w:lastRenderedPageBreak/>
        <w:t>Normas de control Interno</w:t>
      </w:r>
      <w:r w:rsidRPr="0097683E">
        <w:rPr>
          <w:rFonts w:ascii="Arial" w:hAnsi="Arial" w:cs="Arial"/>
          <w:bCs/>
          <w:kern w:val="36"/>
          <w:sz w:val="24"/>
          <w:szCs w:val="24"/>
        </w:rPr>
        <w:t>.</w:t>
      </w:r>
      <w:r w:rsidRPr="00CE65CD">
        <w:rPr>
          <w:rFonts w:ascii="Arial" w:hAnsi="Arial" w:cs="Arial"/>
          <w:bCs/>
          <w:kern w:val="36"/>
          <w:sz w:val="24"/>
          <w:szCs w:val="24"/>
        </w:rPr>
        <w:t xml:space="preserve"> Disponible en:</w:t>
      </w:r>
      <w:r w:rsidR="008E088D">
        <w:rPr>
          <w:rFonts w:ascii="Arial" w:hAnsi="Arial" w:cs="Arial"/>
          <w:sz w:val="24"/>
          <w:szCs w:val="24"/>
        </w:rPr>
        <w:t xml:space="preserve"> </w:t>
      </w:r>
      <w:hyperlink r:id="rId25" w:history="1">
        <w:r w:rsidRPr="00CE65CD">
          <w:rPr>
            <w:rStyle w:val="Hipervnculo"/>
            <w:rFonts w:ascii="Arial" w:hAnsi="Arial" w:cs="Arial"/>
            <w:bCs/>
            <w:kern w:val="36"/>
            <w:sz w:val="24"/>
            <w:szCs w:val="24"/>
          </w:rPr>
          <w:t>http://www.dafp.gov.co/listar_Seccion_Completa.asp?IdPublicacion=87&amp;Id</w:t>
        </w:r>
      </w:hyperlink>
      <w:r w:rsidR="00F54071">
        <w:rPr>
          <w:rFonts w:ascii="Arial" w:hAnsi="Arial" w:cs="Arial"/>
          <w:bCs/>
          <w:kern w:val="36"/>
          <w:sz w:val="24"/>
          <w:szCs w:val="24"/>
        </w:rPr>
        <w:t xml:space="preserve">  </w:t>
      </w:r>
      <w:r w:rsidRPr="0097683E">
        <w:rPr>
          <w:rStyle w:val="Hipervnculo"/>
          <w:rFonts w:ascii="Arial" w:hAnsi="Arial" w:cs="Arial"/>
          <w:sz w:val="24"/>
          <w:szCs w:val="24"/>
        </w:rPr>
        <w:t>Dependencia=6000.</w:t>
      </w:r>
    </w:p>
    <w:p w:rsidR="008A6170" w:rsidRPr="00FA5E03" w:rsidRDefault="008A6170" w:rsidP="008A6170">
      <w:pPr>
        <w:spacing w:after="0"/>
        <w:jc w:val="both"/>
      </w:pPr>
      <w:r w:rsidRPr="00FA5E03">
        <w:rPr>
          <w:rFonts w:ascii="Arial" w:hAnsi="Arial" w:cs="Arial"/>
          <w:sz w:val="24"/>
          <w:szCs w:val="24"/>
        </w:rPr>
        <w:t>Visitado en:</w:t>
      </w:r>
      <w:r>
        <w:rPr>
          <w:rFonts w:ascii="Arial" w:hAnsi="Arial" w:cs="Arial"/>
          <w:sz w:val="24"/>
          <w:szCs w:val="24"/>
        </w:rPr>
        <w:t xml:space="preserve"> Abril de 2009</w:t>
      </w:r>
    </w:p>
    <w:p w:rsidR="008A6170" w:rsidRDefault="008A6170" w:rsidP="0069611A">
      <w:pPr>
        <w:spacing w:after="0"/>
        <w:jc w:val="both"/>
        <w:rPr>
          <w:rFonts w:ascii="Arial" w:hAnsi="Arial" w:cs="Arial"/>
          <w:sz w:val="24"/>
          <w:szCs w:val="24"/>
        </w:rPr>
      </w:pPr>
    </w:p>
    <w:p w:rsidR="0069611A" w:rsidRDefault="0069611A" w:rsidP="0069611A">
      <w:pPr>
        <w:spacing w:after="0"/>
        <w:jc w:val="both"/>
        <w:rPr>
          <w:rFonts w:ascii="Arial" w:hAnsi="Arial" w:cs="Arial"/>
          <w:sz w:val="24"/>
          <w:szCs w:val="24"/>
        </w:rPr>
      </w:pPr>
      <w:r w:rsidRPr="0069611A">
        <w:rPr>
          <w:rFonts w:ascii="Arial" w:hAnsi="Arial" w:cs="Arial"/>
          <w:sz w:val="24"/>
          <w:szCs w:val="24"/>
        </w:rPr>
        <w:t>Resolución 3763 DE 2007</w:t>
      </w:r>
      <w:r>
        <w:rPr>
          <w:rFonts w:ascii="Arial" w:hAnsi="Arial" w:cs="Arial"/>
          <w:sz w:val="24"/>
          <w:szCs w:val="24"/>
        </w:rPr>
        <w:t xml:space="preserve">.Disponible en: </w:t>
      </w:r>
    </w:p>
    <w:p w:rsidR="0069611A" w:rsidRDefault="00CE58AC" w:rsidP="0069611A">
      <w:pPr>
        <w:spacing w:after="0"/>
        <w:jc w:val="both"/>
        <w:rPr>
          <w:rStyle w:val="Hipervnculo"/>
          <w:rFonts w:ascii="Arial" w:hAnsi="Arial" w:cs="Arial"/>
          <w:sz w:val="24"/>
          <w:szCs w:val="24"/>
        </w:rPr>
      </w:pPr>
      <w:hyperlink r:id="rId26" w:history="1">
        <w:r w:rsidR="0069611A" w:rsidRPr="0069611A">
          <w:rPr>
            <w:rStyle w:val="Hipervnculo"/>
            <w:rFonts w:ascii="Arial" w:hAnsi="Arial" w:cs="Arial"/>
            <w:sz w:val="24"/>
            <w:szCs w:val="24"/>
          </w:rPr>
          <w:t>http://www.cancer.gov.co/documentos/Normatividad/Resoluciones/resolucion-3763-2007.pdf</w:t>
        </w:r>
      </w:hyperlink>
    </w:p>
    <w:p w:rsidR="008A6170" w:rsidRPr="00FA5E03" w:rsidRDefault="008A6170" w:rsidP="008A6170">
      <w:pPr>
        <w:spacing w:after="0"/>
        <w:jc w:val="both"/>
      </w:pPr>
      <w:r w:rsidRPr="00FA5E03">
        <w:rPr>
          <w:rFonts w:ascii="Arial" w:hAnsi="Arial" w:cs="Arial"/>
          <w:sz w:val="24"/>
          <w:szCs w:val="24"/>
        </w:rPr>
        <w:t>Visitado en:</w:t>
      </w:r>
      <w:r>
        <w:rPr>
          <w:rFonts w:ascii="Arial" w:hAnsi="Arial" w:cs="Arial"/>
          <w:sz w:val="24"/>
          <w:szCs w:val="24"/>
        </w:rPr>
        <w:t xml:space="preserve"> Diciembre de 2010</w:t>
      </w:r>
    </w:p>
    <w:p w:rsidR="008A6170" w:rsidRDefault="008A6170" w:rsidP="0069611A">
      <w:pPr>
        <w:spacing w:after="0"/>
        <w:jc w:val="both"/>
        <w:rPr>
          <w:rStyle w:val="Hipervnculo"/>
          <w:rFonts w:ascii="Arial" w:hAnsi="Arial" w:cs="Arial"/>
          <w:sz w:val="24"/>
          <w:szCs w:val="24"/>
        </w:rPr>
      </w:pPr>
    </w:p>
    <w:p w:rsidR="00FA5E03" w:rsidRDefault="00FA5E03" w:rsidP="00FA5E03">
      <w:pPr>
        <w:spacing w:after="0"/>
        <w:jc w:val="both"/>
        <w:rPr>
          <w:rFonts w:ascii="Arial" w:hAnsi="Arial" w:cs="Arial"/>
          <w:sz w:val="24"/>
          <w:szCs w:val="24"/>
        </w:rPr>
      </w:pPr>
      <w:r w:rsidRPr="00FA5E03">
        <w:rPr>
          <w:rFonts w:ascii="Arial" w:hAnsi="Arial" w:cs="Arial"/>
          <w:sz w:val="24"/>
          <w:szCs w:val="24"/>
        </w:rPr>
        <w:t>Norma ISO 26000: Guía sobre</w:t>
      </w:r>
      <w:r>
        <w:rPr>
          <w:rFonts w:ascii="Arial" w:hAnsi="Arial" w:cs="Arial"/>
          <w:sz w:val="24"/>
          <w:szCs w:val="24"/>
        </w:rPr>
        <w:t xml:space="preserve"> </w:t>
      </w:r>
      <w:r w:rsidRPr="00FA5E03">
        <w:rPr>
          <w:rFonts w:ascii="Arial" w:hAnsi="Arial" w:cs="Arial"/>
          <w:sz w:val="24"/>
          <w:szCs w:val="24"/>
        </w:rPr>
        <w:t>Responsabilidad Social</w:t>
      </w:r>
      <w:r>
        <w:rPr>
          <w:rFonts w:ascii="Arial" w:hAnsi="Arial" w:cs="Arial"/>
          <w:sz w:val="24"/>
          <w:szCs w:val="24"/>
        </w:rPr>
        <w:t>. Disponible en:</w:t>
      </w:r>
    </w:p>
    <w:p w:rsidR="00FA5E03" w:rsidRDefault="00CE58AC" w:rsidP="00FA5E03">
      <w:pPr>
        <w:spacing w:after="0"/>
        <w:jc w:val="both"/>
        <w:rPr>
          <w:rStyle w:val="Hipervnculo"/>
          <w:rFonts w:ascii="Arial" w:hAnsi="Arial" w:cs="Arial"/>
          <w:sz w:val="24"/>
          <w:szCs w:val="24"/>
        </w:rPr>
      </w:pPr>
      <w:hyperlink r:id="rId27" w:history="1">
        <w:r w:rsidR="00FA5E03" w:rsidRPr="00FA5E03">
          <w:rPr>
            <w:rStyle w:val="Hipervnculo"/>
            <w:rFonts w:ascii="Arial" w:hAnsi="Arial" w:cs="Arial"/>
            <w:sz w:val="24"/>
            <w:szCs w:val="24"/>
          </w:rPr>
          <w:t>http://www.rlc.fao.org/iniciativa/pdf/iso26000.pdf</w:t>
        </w:r>
      </w:hyperlink>
    </w:p>
    <w:p w:rsidR="008A6170" w:rsidRPr="00FA5E03" w:rsidRDefault="008A6170" w:rsidP="008A6170">
      <w:pPr>
        <w:spacing w:after="0"/>
        <w:jc w:val="both"/>
      </w:pPr>
      <w:r w:rsidRPr="00FA5E03">
        <w:rPr>
          <w:rFonts w:ascii="Arial" w:hAnsi="Arial" w:cs="Arial"/>
          <w:sz w:val="24"/>
          <w:szCs w:val="24"/>
        </w:rPr>
        <w:t>Visitado en:</w:t>
      </w:r>
      <w:r>
        <w:rPr>
          <w:rFonts w:ascii="Arial" w:hAnsi="Arial" w:cs="Arial"/>
          <w:sz w:val="24"/>
          <w:szCs w:val="24"/>
        </w:rPr>
        <w:t xml:space="preserve"> Diciembre de 2010</w:t>
      </w:r>
    </w:p>
    <w:p w:rsidR="008A6170" w:rsidRPr="00FA5E03" w:rsidRDefault="008A6170" w:rsidP="00FA5E03">
      <w:pPr>
        <w:spacing w:after="0"/>
        <w:jc w:val="both"/>
        <w:rPr>
          <w:rStyle w:val="Hipervnculo"/>
        </w:rPr>
      </w:pPr>
    </w:p>
    <w:p w:rsidR="00FA5E03" w:rsidRDefault="00FA5E03" w:rsidP="00FA5E03">
      <w:pPr>
        <w:spacing w:after="0"/>
        <w:jc w:val="both"/>
        <w:rPr>
          <w:rFonts w:ascii="Arial" w:hAnsi="Arial" w:cs="Arial"/>
          <w:sz w:val="24"/>
          <w:szCs w:val="24"/>
        </w:rPr>
      </w:pPr>
    </w:p>
    <w:p w:rsidR="00CE65CD" w:rsidRDefault="00CE65CD" w:rsidP="00FA5E03">
      <w:pPr>
        <w:spacing w:after="0"/>
        <w:jc w:val="both"/>
        <w:rPr>
          <w:rStyle w:val="Hipervnculo"/>
          <w:rFonts w:ascii="Arial" w:hAnsi="Arial" w:cs="Arial"/>
          <w:sz w:val="24"/>
          <w:szCs w:val="24"/>
        </w:rPr>
      </w:pPr>
      <w:r w:rsidRPr="0097683E">
        <w:rPr>
          <w:rFonts w:ascii="Arial" w:hAnsi="Arial" w:cs="Arial"/>
          <w:sz w:val="24"/>
          <w:szCs w:val="24"/>
        </w:rPr>
        <w:t>La lucha contra la corrupción en Colombia. El Quindío: Un ejemplo de transparencia y eficiencia para el país.</w:t>
      </w:r>
      <w:r w:rsidR="0097683E">
        <w:rPr>
          <w:rFonts w:ascii="Arial" w:hAnsi="Arial" w:cs="Arial"/>
          <w:sz w:val="24"/>
          <w:szCs w:val="24"/>
        </w:rPr>
        <w:t xml:space="preserve"> </w:t>
      </w:r>
      <w:r w:rsidRPr="00CE65CD">
        <w:rPr>
          <w:rFonts w:ascii="Arial" w:hAnsi="Arial" w:cs="Arial"/>
          <w:sz w:val="24"/>
          <w:szCs w:val="24"/>
        </w:rPr>
        <w:t xml:space="preserve">Disponible en: </w:t>
      </w:r>
      <w:hyperlink r:id="rId28" w:history="1">
        <w:r w:rsidRPr="0097683E">
          <w:rPr>
            <w:rStyle w:val="Hipervnculo"/>
            <w:rFonts w:ascii="Arial" w:hAnsi="Arial" w:cs="Arial"/>
            <w:sz w:val="24"/>
            <w:szCs w:val="24"/>
          </w:rPr>
          <w:t>http://www.clad.org.ve/documentos/otros-documentos/la-lucha-contra-la-</w:t>
        </w:r>
        <w:r w:rsidR="00F54071">
          <w:rPr>
            <w:rStyle w:val="Hipervnculo"/>
            <w:rFonts w:ascii="Arial" w:hAnsi="Arial" w:cs="Arial"/>
            <w:sz w:val="24"/>
            <w:szCs w:val="24"/>
          </w:rPr>
          <w:t xml:space="preserve">  </w:t>
        </w:r>
        <w:r w:rsidRPr="0097683E">
          <w:rPr>
            <w:rStyle w:val="Hipervnculo"/>
            <w:rFonts w:ascii="Arial" w:hAnsi="Arial" w:cs="Arial"/>
            <w:sz w:val="24"/>
            <w:szCs w:val="24"/>
          </w:rPr>
          <w:t xml:space="preserve"> </w:t>
        </w:r>
        <w:r w:rsidR="00184C61" w:rsidRPr="0097683E">
          <w:rPr>
            <w:rStyle w:val="Hipervnculo"/>
            <w:rFonts w:ascii="Arial" w:hAnsi="Arial" w:cs="Arial"/>
            <w:sz w:val="24"/>
            <w:szCs w:val="24"/>
          </w:rPr>
          <w:t>corrupción</w:t>
        </w:r>
        <w:r w:rsidRPr="0097683E">
          <w:rPr>
            <w:rStyle w:val="Hipervnculo"/>
            <w:rFonts w:ascii="Arial" w:hAnsi="Arial" w:cs="Arial"/>
            <w:sz w:val="24"/>
            <w:szCs w:val="24"/>
          </w:rPr>
          <w:t>-en-</w:t>
        </w:r>
      </w:hyperlink>
      <w:r w:rsidR="00F54071">
        <w:rPr>
          <w:rStyle w:val="Hipervnculo"/>
          <w:rFonts w:ascii="Arial" w:hAnsi="Arial" w:cs="Arial"/>
          <w:sz w:val="24"/>
          <w:szCs w:val="24"/>
        </w:rPr>
        <w:t xml:space="preserve"> </w:t>
      </w:r>
      <w:r w:rsidRPr="0097683E">
        <w:rPr>
          <w:rStyle w:val="Hipervnculo"/>
          <w:rFonts w:ascii="Arial" w:hAnsi="Arial" w:cs="Arial"/>
          <w:sz w:val="24"/>
          <w:szCs w:val="24"/>
        </w:rPr>
        <w:t>colombia.-el-quindio-un-ejemlo-de-transparencia-y-eficiencia-para-el-paisconstitución</w:t>
      </w:r>
    </w:p>
    <w:p w:rsidR="008A6170" w:rsidRPr="00FA5E03" w:rsidRDefault="008A6170" w:rsidP="008A6170">
      <w:pPr>
        <w:spacing w:after="0"/>
        <w:jc w:val="both"/>
      </w:pPr>
      <w:r w:rsidRPr="00FA5E03">
        <w:rPr>
          <w:rFonts w:ascii="Arial" w:hAnsi="Arial" w:cs="Arial"/>
          <w:sz w:val="24"/>
          <w:szCs w:val="24"/>
        </w:rPr>
        <w:t>Visitado en:</w:t>
      </w:r>
      <w:r>
        <w:rPr>
          <w:rFonts w:ascii="Arial" w:hAnsi="Arial" w:cs="Arial"/>
          <w:sz w:val="24"/>
          <w:szCs w:val="24"/>
        </w:rPr>
        <w:t xml:space="preserve"> Marzo de 2009</w:t>
      </w:r>
    </w:p>
    <w:p w:rsidR="008A6170" w:rsidRDefault="008A6170" w:rsidP="00FA5E03">
      <w:pPr>
        <w:spacing w:after="0"/>
        <w:jc w:val="both"/>
        <w:rPr>
          <w:rStyle w:val="Hipervnculo"/>
          <w:rFonts w:ascii="Arial" w:hAnsi="Arial" w:cs="Arial"/>
          <w:sz w:val="24"/>
          <w:szCs w:val="24"/>
        </w:rPr>
      </w:pPr>
    </w:p>
    <w:p w:rsidR="00184C04" w:rsidRDefault="00184C04" w:rsidP="00184C04">
      <w:pPr>
        <w:spacing w:after="0"/>
        <w:jc w:val="both"/>
        <w:rPr>
          <w:rFonts w:ascii="Arial" w:hAnsi="Arial" w:cs="Arial"/>
          <w:sz w:val="24"/>
          <w:szCs w:val="24"/>
        </w:rPr>
      </w:pPr>
      <w:r>
        <w:rPr>
          <w:rFonts w:ascii="Arial" w:hAnsi="Arial" w:cs="Arial"/>
          <w:sz w:val="24"/>
          <w:szCs w:val="24"/>
        </w:rPr>
        <w:t>Ley 87 del 29 de noviembre de 1993. Disponible en:</w:t>
      </w:r>
    </w:p>
    <w:p w:rsidR="00184C04" w:rsidRDefault="00CE58AC" w:rsidP="00184C04">
      <w:pPr>
        <w:spacing w:after="0"/>
        <w:jc w:val="both"/>
        <w:rPr>
          <w:rStyle w:val="Hipervnculo"/>
          <w:rFonts w:ascii="Arial" w:hAnsi="Arial" w:cs="Arial"/>
          <w:sz w:val="24"/>
          <w:szCs w:val="24"/>
        </w:rPr>
      </w:pPr>
      <w:hyperlink r:id="rId29" w:history="1">
        <w:r w:rsidR="00184C04" w:rsidRPr="00184C04">
          <w:rPr>
            <w:rStyle w:val="Hipervnculo"/>
            <w:rFonts w:ascii="Arial" w:hAnsi="Arial" w:cs="Arial"/>
            <w:sz w:val="24"/>
            <w:szCs w:val="24"/>
          </w:rPr>
          <w:t>http://www.mincomercio.gov.co/econtent/documentos/normatividad/leyes/ley_87_1993.pdf</w:t>
        </w:r>
      </w:hyperlink>
    </w:p>
    <w:p w:rsidR="008A6170" w:rsidRPr="00FA5E03" w:rsidRDefault="008A6170" w:rsidP="008A6170">
      <w:pPr>
        <w:spacing w:after="0"/>
        <w:jc w:val="both"/>
      </w:pPr>
      <w:r w:rsidRPr="00FA5E03">
        <w:rPr>
          <w:rFonts w:ascii="Arial" w:hAnsi="Arial" w:cs="Arial"/>
          <w:sz w:val="24"/>
          <w:szCs w:val="24"/>
        </w:rPr>
        <w:t>Visitado en:</w:t>
      </w:r>
      <w:r>
        <w:rPr>
          <w:rFonts w:ascii="Arial" w:hAnsi="Arial" w:cs="Arial"/>
          <w:sz w:val="24"/>
          <w:szCs w:val="24"/>
        </w:rPr>
        <w:t xml:space="preserve"> Diciembre de 2010</w:t>
      </w:r>
    </w:p>
    <w:p w:rsidR="00FA5E03" w:rsidRDefault="00FA5E03" w:rsidP="0097683E">
      <w:pPr>
        <w:jc w:val="both"/>
        <w:rPr>
          <w:rFonts w:ascii="Arial" w:hAnsi="Arial" w:cs="Arial"/>
          <w:sz w:val="24"/>
          <w:szCs w:val="24"/>
        </w:rPr>
      </w:pPr>
    </w:p>
    <w:p w:rsidR="00106CFD" w:rsidRDefault="00106CFD" w:rsidP="008A6170">
      <w:pPr>
        <w:spacing w:after="0"/>
        <w:jc w:val="both"/>
        <w:rPr>
          <w:rFonts w:ascii="Arial" w:hAnsi="Arial" w:cs="Arial"/>
          <w:sz w:val="24"/>
          <w:szCs w:val="24"/>
        </w:rPr>
      </w:pPr>
      <w:r w:rsidRPr="00106CFD">
        <w:rPr>
          <w:rFonts w:ascii="Arial" w:hAnsi="Arial" w:cs="Arial"/>
          <w:sz w:val="24"/>
          <w:szCs w:val="24"/>
        </w:rPr>
        <w:t xml:space="preserve">Armonización </w:t>
      </w:r>
      <w:r w:rsidR="006D64E0">
        <w:rPr>
          <w:rFonts w:ascii="Arial" w:hAnsi="Arial" w:cs="Arial"/>
          <w:sz w:val="24"/>
          <w:szCs w:val="24"/>
        </w:rPr>
        <w:t>Modelo Estándar de Control Interno</w:t>
      </w:r>
      <w:r w:rsidRPr="00106CFD">
        <w:rPr>
          <w:rFonts w:ascii="Arial" w:hAnsi="Arial" w:cs="Arial"/>
          <w:sz w:val="24"/>
          <w:szCs w:val="24"/>
        </w:rPr>
        <w:t xml:space="preserve"> MECI 1000:2005 Sistema de Gestión de Calidad NTCGP 1000:2004 para entidades públicas.</w:t>
      </w:r>
      <w:r>
        <w:rPr>
          <w:rFonts w:ascii="Arial" w:hAnsi="Arial" w:cs="Arial"/>
          <w:sz w:val="24"/>
          <w:szCs w:val="24"/>
        </w:rPr>
        <w:t xml:space="preserve"> </w:t>
      </w:r>
      <w:r w:rsidRPr="00106CFD">
        <w:rPr>
          <w:rFonts w:ascii="Arial" w:hAnsi="Arial" w:cs="Arial"/>
          <w:sz w:val="24"/>
          <w:szCs w:val="24"/>
        </w:rPr>
        <w:t xml:space="preserve">Disponible en: </w:t>
      </w:r>
    </w:p>
    <w:p w:rsidR="00106CFD" w:rsidRPr="00106CFD" w:rsidRDefault="00106CFD" w:rsidP="008A6170">
      <w:pPr>
        <w:spacing w:after="0"/>
        <w:jc w:val="both"/>
        <w:rPr>
          <w:rStyle w:val="Hipervnculo"/>
          <w:rFonts w:ascii="Arial" w:hAnsi="Arial" w:cs="Arial"/>
          <w:sz w:val="24"/>
          <w:szCs w:val="24"/>
        </w:rPr>
      </w:pPr>
      <w:r w:rsidRPr="00106CFD">
        <w:rPr>
          <w:rStyle w:val="Hipervnculo"/>
          <w:rFonts w:ascii="Arial" w:hAnsi="Arial" w:cs="Arial"/>
          <w:sz w:val="24"/>
          <w:szCs w:val="24"/>
        </w:rPr>
        <w:t>http://www.dafp.gov.co/index.php?option=com_wrapper&amp;view=wrapper&amp;Itemid=226</w:t>
      </w:r>
    </w:p>
    <w:p w:rsidR="008A6170" w:rsidRPr="00FA5E03" w:rsidRDefault="008A6170" w:rsidP="008A6170">
      <w:pPr>
        <w:spacing w:after="0"/>
        <w:jc w:val="both"/>
      </w:pPr>
      <w:r w:rsidRPr="00FA5E03">
        <w:rPr>
          <w:rFonts w:ascii="Arial" w:hAnsi="Arial" w:cs="Arial"/>
          <w:sz w:val="24"/>
          <w:szCs w:val="24"/>
        </w:rPr>
        <w:t>Visitado en:</w:t>
      </w:r>
      <w:r>
        <w:rPr>
          <w:rFonts w:ascii="Arial" w:hAnsi="Arial" w:cs="Arial"/>
          <w:sz w:val="24"/>
          <w:szCs w:val="24"/>
        </w:rPr>
        <w:t xml:space="preserve"> Marzo de 2009</w:t>
      </w:r>
    </w:p>
    <w:p w:rsidR="00106CFD" w:rsidRDefault="00106CFD" w:rsidP="00D9399F">
      <w:pPr>
        <w:pStyle w:val="Prrafodelista2"/>
        <w:autoSpaceDE w:val="0"/>
        <w:autoSpaceDN w:val="0"/>
        <w:adjustRightInd w:val="0"/>
        <w:spacing w:after="0" w:line="240" w:lineRule="auto"/>
        <w:ind w:left="0" w:right="-285"/>
        <w:rPr>
          <w:rFonts w:ascii="Arial" w:hAnsi="Arial" w:cs="Arial"/>
          <w:b/>
          <w:sz w:val="24"/>
          <w:szCs w:val="24"/>
        </w:rPr>
      </w:pPr>
    </w:p>
    <w:p w:rsidR="008A6170" w:rsidRDefault="008A6170" w:rsidP="00D9399F">
      <w:pPr>
        <w:pStyle w:val="Prrafodelista2"/>
        <w:autoSpaceDE w:val="0"/>
        <w:autoSpaceDN w:val="0"/>
        <w:adjustRightInd w:val="0"/>
        <w:spacing w:after="0" w:line="240" w:lineRule="auto"/>
        <w:ind w:left="0" w:right="-285"/>
        <w:rPr>
          <w:rFonts w:ascii="Arial" w:hAnsi="Arial" w:cs="Arial"/>
          <w:b/>
          <w:sz w:val="24"/>
          <w:szCs w:val="24"/>
        </w:rPr>
      </w:pPr>
    </w:p>
    <w:p w:rsidR="008A6170" w:rsidRDefault="008A6170" w:rsidP="00D9399F">
      <w:pPr>
        <w:pStyle w:val="Prrafodelista2"/>
        <w:autoSpaceDE w:val="0"/>
        <w:autoSpaceDN w:val="0"/>
        <w:adjustRightInd w:val="0"/>
        <w:spacing w:after="0" w:line="240" w:lineRule="auto"/>
        <w:ind w:left="0" w:right="-285"/>
        <w:rPr>
          <w:rFonts w:ascii="Arial" w:hAnsi="Arial" w:cs="Arial"/>
          <w:b/>
          <w:sz w:val="24"/>
          <w:szCs w:val="24"/>
        </w:rPr>
      </w:pPr>
    </w:p>
    <w:p w:rsidR="008A6170" w:rsidRDefault="008A6170" w:rsidP="00D9399F">
      <w:pPr>
        <w:pStyle w:val="Prrafodelista2"/>
        <w:autoSpaceDE w:val="0"/>
        <w:autoSpaceDN w:val="0"/>
        <w:adjustRightInd w:val="0"/>
        <w:spacing w:after="0" w:line="240" w:lineRule="auto"/>
        <w:ind w:left="0" w:right="-285"/>
        <w:rPr>
          <w:rFonts w:ascii="Arial" w:hAnsi="Arial" w:cs="Arial"/>
          <w:b/>
          <w:sz w:val="24"/>
          <w:szCs w:val="24"/>
        </w:rPr>
      </w:pPr>
    </w:p>
    <w:p w:rsidR="008A6170" w:rsidRDefault="008A6170" w:rsidP="00D9399F">
      <w:pPr>
        <w:pStyle w:val="Prrafodelista2"/>
        <w:autoSpaceDE w:val="0"/>
        <w:autoSpaceDN w:val="0"/>
        <w:adjustRightInd w:val="0"/>
        <w:spacing w:after="0" w:line="240" w:lineRule="auto"/>
        <w:ind w:left="0" w:right="-285"/>
        <w:rPr>
          <w:rFonts w:ascii="Arial" w:hAnsi="Arial" w:cs="Arial"/>
          <w:b/>
          <w:sz w:val="24"/>
          <w:szCs w:val="24"/>
        </w:rPr>
      </w:pPr>
    </w:p>
    <w:p w:rsidR="00CE65CD" w:rsidRPr="00CE65CD" w:rsidRDefault="00CE65CD" w:rsidP="00D9399F">
      <w:pPr>
        <w:pStyle w:val="Prrafodelista2"/>
        <w:autoSpaceDE w:val="0"/>
        <w:autoSpaceDN w:val="0"/>
        <w:adjustRightInd w:val="0"/>
        <w:spacing w:after="0" w:line="240" w:lineRule="auto"/>
        <w:ind w:left="0" w:right="-285"/>
        <w:rPr>
          <w:rFonts w:ascii="Arial" w:hAnsi="Arial" w:cs="Arial"/>
          <w:b/>
          <w:sz w:val="24"/>
          <w:szCs w:val="24"/>
        </w:rPr>
      </w:pPr>
      <w:r>
        <w:rPr>
          <w:rFonts w:ascii="Arial" w:hAnsi="Arial" w:cs="Arial"/>
          <w:b/>
          <w:sz w:val="24"/>
          <w:szCs w:val="24"/>
        </w:rPr>
        <w:lastRenderedPageBreak/>
        <w:t>BIBLIOGRAFIA</w:t>
      </w:r>
    </w:p>
    <w:p w:rsidR="00D9399F" w:rsidRDefault="00D9399F" w:rsidP="00D9399F">
      <w:pPr>
        <w:pStyle w:val="Textoindependiente"/>
        <w:spacing w:after="0" w:line="240" w:lineRule="auto"/>
        <w:rPr>
          <w:b/>
        </w:rPr>
      </w:pPr>
    </w:p>
    <w:p w:rsidR="00CE65CD" w:rsidRPr="0097683E" w:rsidRDefault="00CE65CD" w:rsidP="0097683E">
      <w:pPr>
        <w:jc w:val="both"/>
        <w:rPr>
          <w:rFonts w:ascii="Arial" w:hAnsi="Arial" w:cs="Arial"/>
          <w:color w:val="FF0000"/>
          <w:sz w:val="24"/>
          <w:szCs w:val="24"/>
        </w:rPr>
      </w:pPr>
      <w:r w:rsidRPr="0097683E">
        <w:rPr>
          <w:rFonts w:ascii="Arial" w:hAnsi="Arial" w:cs="Arial"/>
          <w:iCs/>
          <w:sz w:val="24"/>
          <w:szCs w:val="24"/>
        </w:rPr>
        <w:t>ÁLVAREZ OSSA, Ángela Patricia y</w:t>
      </w:r>
      <w:r w:rsidR="00F54071">
        <w:rPr>
          <w:rFonts w:ascii="Arial" w:hAnsi="Arial" w:cs="Arial"/>
          <w:iCs/>
          <w:sz w:val="24"/>
          <w:szCs w:val="24"/>
        </w:rPr>
        <w:t xml:space="preserve"> </w:t>
      </w:r>
      <w:r w:rsidRPr="0097683E">
        <w:rPr>
          <w:rFonts w:ascii="Arial" w:hAnsi="Arial" w:cs="Arial"/>
          <w:iCs/>
          <w:sz w:val="24"/>
          <w:szCs w:val="24"/>
        </w:rPr>
        <w:t>POSADA HINCAPIÉ, Nubia</w:t>
      </w:r>
      <w:r w:rsidRPr="0097683E">
        <w:rPr>
          <w:rFonts w:ascii="Arial" w:hAnsi="Arial" w:cs="Arial"/>
          <w:sz w:val="24"/>
          <w:szCs w:val="24"/>
        </w:rPr>
        <w:t xml:space="preserve"> Y Otros. Evaluación de las encuestas que integran la metodología de diagnostico para el subsistema de control de gestión en la implementación del MECI. Medellín, Trabajo de grado (Revisoría Fiscal). Universidad de Antioquia. Facultad</w:t>
      </w:r>
      <w:r w:rsidR="00F54071">
        <w:rPr>
          <w:rFonts w:ascii="Arial" w:hAnsi="Arial" w:cs="Arial"/>
          <w:sz w:val="24"/>
          <w:szCs w:val="24"/>
        </w:rPr>
        <w:t xml:space="preserve"> </w:t>
      </w:r>
      <w:r w:rsidRPr="0097683E">
        <w:rPr>
          <w:rFonts w:ascii="Arial" w:hAnsi="Arial" w:cs="Arial"/>
          <w:sz w:val="24"/>
          <w:szCs w:val="24"/>
        </w:rPr>
        <w:t xml:space="preserve">de Ciencias Económicas. </w:t>
      </w:r>
    </w:p>
    <w:p w:rsidR="00CE65CD" w:rsidRPr="00CE65CD" w:rsidRDefault="00CE65CD" w:rsidP="0097683E">
      <w:pPr>
        <w:pStyle w:val="Prrafodelista"/>
        <w:numPr>
          <w:ilvl w:val="0"/>
          <w:numId w:val="0"/>
        </w:numPr>
        <w:ind w:left="720"/>
        <w:rPr>
          <w:rFonts w:ascii="Arial" w:hAnsi="Arial" w:cs="Arial"/>
          <w:sz w:val="24"/>
          <w:szCs w:val="24"/>
        </w:rPr>
      </w:pPr>
    </w:p>
    <w:p w:rsidR="00CE65CD" w:rsidRPr="0097683E" w:rsidRDefault="00F54071" w:rsidP="0097683E">
      <w:pPr>
        <w:jc w:val="both"/>
        <w:rPr>
          <w:rFonts w:ascii="Arial" w:hAnsi="Arial" w:cs="Arial"/>
          <w:sz w:val="24"/>
          <w:szCs w:val="24"/>
          <w:lang w:val="es-ES"/>
        </w:rPr>
      </w:pPr>
      <w:r>
        <w:rPr>
          <w:rFonts w:ascii="Arial" w:hAnsi="Arial" w:cs="Arial"/>
          <w:sz w:val="24"/>
          <w:szCs w:val="24"/>
          <w:lang w:val="es-ES"/>
        </w:rPr>
        <w:t xml:space="preserve">LÓPEZ ZULUAGA, Sandra </w:t>
      </w:r>
      <w:proofErr w:type="spellStart"/>
      <w:r>
        <w:rPr>
          <w:rFonts w:ascii="Arial" w:hAnsi="Arial" w:cs="Arial"/>
          <w:sz w:val="24"/>
          <w:szCs w:val="24"/>
          <w:lang w:val="es-ES"/>
        </w:rPr>
        <w:t>Janeth</w:t>
      </w:r>
      <w:proofErr w:type="spellEnd"/>
      <w:r>
        <w:rPr>
          <w:rFonts w:ascii="Arial" w:hAnsi="Arial" w:cs="Arial"/>
          <w:sz w:val="24"/>
          <w:szCs w:val="24"/>
          <w:lang w:val="es-ES"/>
        </w:rPr>
        <w:t xml:space="preserve">. </w:t>
      </w:r>
      <w:r w:rsidR="00CE65CD" w:rsidRPr="0097683E">
        <w:rPr>
          <w:rFonts w:ascii="Arial" w:hAnsi="Arial" w:cs="Arial"/>
          <w:sz w:val="24"/>
          <w:szCs w:val="24"/>
        </w:rPr>
        <w:t xml:space="preserve">Avance en la implementación del modelo </w:t>
      </w:r>
      <w:r w:rsidR="00184C61" w:rsidRPr="0097683E">
        <w:rPr>
          <w:rFonts w:ascii="Arial" w:hAnsi="Arial" w:cs="Arial"/>
          <w:sz w:val="24"/>
          <w:szCs w:val="24"/>
        </w:rPr>
        <w:t>estándar</w:t>
      </w:r>
      <w:r w:rsidR="00CE65CD" w:rsidRPr="0097683E">
        <w:rPr>
          <w:rFonts w:ascii="Arial" w:hAnsi="Arial" w:cs="Arial"/>
          <w:sz w:val="24"/>
          <w:szCs w:val="24"/>
        </w:rPr>
        <w:t xml:space="preserve"> de control interno MECI 1000:2005 en las </w:t>
      </w:r>
      <w:r w:rsidR="00FF4CB8">
        <w:rPr>
          <w:rFonts w:ascii="Arial" w:hAnsi="Arial" w:cs="Arial"/>
          <w:sz w:val="24"/>
          <w:szCs w:val="24"/>
        </w:rPr>
        <w:t xml:space="preserve">Empresas Sociales del </w:t>
      </w:r>
      <w:r w:rsidR="006B6741">
        <w:rPr>
          <w:rFonts w:ascii="Arial" w:hAnsi="Arial" w:cs="Arial"/>
          <w:sz w:val="24"/>
          <w:szCs w:val="24"/>
        </w:rPr>
        <w:t>Estado</w:t>
      </w:r>
      <w:r w:rsidR="00CE65CD" w:rsidRPr="0097683E">
        <w:rPr>
          <w:rFonts w:ascii="Arial" w:hAnsi="Arial" w:cs="Arial"/>
          <w:sz w:val="24"/>
          <w:szCs w:val="24"/>
        </w:rPr>
        <w:t xml:space="preserve"> de Segundo y tercer nivel en el departamento de Antioquia. Medellín, 2008, 106 p. Trabajo de grado (Revisoría Fiscal). Univ</w:t>
      </w:r>
      <w:r>
        <w:rPr>
          <w:rFonts w:ascii="Arial" w:hAnsi="Arial" w:cs="Arial"/>
          <w:sz w:val="24"/>
          <w:szCs w:val="24"/>
        </w:rPr>
        <w:t xml:space="preserve">ersidad de Antioquia. Facultad </w:t>
      </w:r>
      <w:r w:rsidR="00CE65CD" w:rsidRPr="0097683E">
        <w:rPr>
          <w:rFonts w:ascii="Arial" w:hAnsi="Arial" w:cs="Arial"/>
          <w:sz w:val="24"/>
          <w:szCs w:val="24"/>
        </w:rPr>
        <w:t xml:space="preserve">de Ciencias Económicas. </w:t>
      </w:r>
    </w:p>
    <w:p w:rsidR="00CE65CD" w:rsidRPr="00CE65CD" w:rsidRDefault="00CE65CD" w:rsidP="0097683E">
      <w:pPr>
        <w:pStyle w:val="Prrafodelista"/>
        <w:numPr>
          <w:ilvl w:val="0"/>
          <w:numId w:val="0"/>
        </w:numPr>
        <w:ind w:left="720"/>
        <w:rPr>
          <w:rFonts w:ascii="Arial" w:hAnsi="Arial" w:cs="Arial"/>
          <w:sz w:val="24"/>
          <w:szCs w:val="24"/>
          <w:lang w:val="es-ES"/>
        </w:rPr>
      </w:pPr>
    </w:p>
    <w:p w:rsidR="00CE65CD" w:rsidRPr="0097683E" w:rsidRDefault="00CE58AC" w:rsidP="0097683E">
      <w:pPr>
        <w:jc w:val="both"/>
        <w:rPr>
          <w:rFonts w:ascii="Arial" w:hAnsi="Arial" w:cs="Arial"/>
          <w:sz w:val="24"/>
          <w:szCs w:val="24"/>
          <w:lang w:val="es-ES"/>
        </w:rPr>
      </w:pPr>
      <w:hyperlink r:id="rId30" w:history="1">
        <w:r w:rsidR="00CE65CD" w:rsidRPr="0097683E">
          <w:rPr>
            <w:rStyle w:val="Hipervnculo"/>
            <w:rFonts w:ascii="Arial" w:hAnsi="Arial" w:cs="Arial"/>
            <w:color w:val="auto"/>
            <w:sz w:val="24"/>
            <w:szCs w:val="24"/>
          </w:rPr>
          <w:t>LOAIZA GALLÓN, Hernando</w:t>
        </w:r>
      </w:hyperlink>
      <w:r w:rsidR="00CE65CD" w:rsidRPr="0097683E">
        <w:rPr>
          <w:rFonts w:ascii="Arial" w:hAnsi="Arial" w:cs="Arial"/>
          <w:sz w:val="24"/>
          <w:szCs w:val="24"/>
        </w:rPr>
        <w:t>. El control interno en las entidades estatales. Bogotá: Escuela Superior de Administración Pública, 1999. 315 p.</w:t>
      </w:r>
    </w:p>
    <w:p w:rsidR="00CE65CD" w:rsidRPr="00CE65CD" w:rsidRDefault="00CE65CD" w:rsidP="0097683E">
      <w:pPr>
        <w:pStyle w:val="Prrafodelista"/>
        <w:numPr>
          <w:ilvl w:val="0"/>
          <w:numId w:val="0"/>
        </w:numPr>
        <w:ind w:left="720"/>
        <w:rPr>
          <w:rFonts w:ascii="Arial" w:hAnsi="Arial" w:cs="Arial"/>
          <w:sz w:val="24"/>
          <w:szCs w:val="24"/>
          <w:lang w:val="es-ES"/>
        </w:rPr>
      </w:pPr>
    </w:p>
    <w:p w:rsidR="00CE65CD" w:rsidRDefault="00CE58AC" w:rsidP="0097683E">
      <w:pPr>
        <w:jc w:val="both"/>
        <w:rPr>
          <w:rFonts w:ascii="Arial" w:hAnsi="Arial" w:cs="Arial"/>
          <w:sz w:val="24"/>
          <w:szCs w:val="24"/>
        </w:rPr>
      </w:pPr>
      <w:hyperlink r:id="rId31" w:history="1">
        <w:r w:rsidR="00CE65CD" w:rsidRPr="0097683E">
          <w:rPr>
            <w:rStyle w:val="Hipervnculo"/>
            <w:rFonts w:ascii="Arial" w:hAnsi="Arial" w:cs="Arial"/>
            <w:color w:val="auto"/>
            <w:sz w:val="24"/>
            <w:szCs w:val="24"/>
          </w:rPr>
          <w:t>YOUNES MORENO, Diego</w:t>
        </w:r>
      </w:hyperlink>
      <w:r w:rsidR="00CE65CD" w:rsidRPr="0097683E">
        <w:rPr>
          <w:rFonts w:ascii="Arial" w:hAnsi="Arial" w:cs="Arial"/>
          <w:sz w:val="24"/>
          <w:szCs w:val="24"/>
        </w:rPr>
        <w:t xml:space="preserve">. Régimen del control fiscal y del control interno. Bogotá: </w:t>
      </w:r>
      <w:proofErr w:type="spellStart"/>
      <w:r w:rsidR="00CE65CD" w:rsidRPr="0097683E">
        <w:rPr>
          <w:rFonts w:ascii="Arial" w:hAnsi="Arial" w:cs="Arial"/>
          <w:sz w:val="24"/>
          <w:szCs w:val="24"/>
        </w:rPr>
        <w:t>Legis</w:t>
      </w:r>
      <w:proofErr w:type="spellEnd"/>
      <w:r w:rsidR="00CE65CD" w:rsidRPr="0097683E">
        <w:rPr>
          <w:rFonts w:ascii="Arial" w:hAnsi="Arial" w:cs="Arial"/>
          <w:sz w:val="24"/>
          <w:szCs w:val="24"/>
        </w:rPr>
        <w:t>, 1998, 2000. 643p.</w:t>
      </w:r>
    </w:p>
    <w:p w:rsidR="0097683E" w:rsidRPr="0097683E" w:rsidRDefault="0097683E" w:rsidP="0097683E">
      <w:pPr>
        <w:jc w:val="both"/>
        <w:rPr>
          <w:rFonts w:ascii="Arial" w:hAnsi="Arial" w:cs="Arial"/>
          <w:sz w:val="24"/>
          <w:szCs w:val="24"/>
        </w:rPr>
      </w:pPr>
    </w:p>
    <w:p w:rsidR="00CE65CD" w:rsidRPr="00CE65CD" w:rsidRDefault="00CE65CD" w:rsidP="0097683E">
      <w:pPr>
        <w:pStyle w:val="Textonotapie"/>
        <w:jc w:val="both"/>
        <w:rPr>
          <w:rFonts w:ascii="Arial" w:hAnsi="Arial" w:cs="Arial"/>
          <w:sz w:val="24"/>
          <w:szCs w:val="24"/>
        </w:rPr>
      </w:pPr>
      <w:r w:rsidRPr="00CE65CD">
        <w:rPr>
          <w:rFonts w:ascii="Arial" w:hAnsi="Arial" w:cs="Arial"/>
          <w:sz w:val="24"/>
          <w:szCs w:val="24"/>
        </w:rPr>
        <w:t xml:space="preserve">Modelo de Control Interno para entidades del </w:t>
      </w:r>
      <w:r w:rsidR="006B6741">
        <w:rPr>
          <w:rFonts w:ascii="Arial" w:hAnsi="Arial" w:cs="Arial"/>
          <w:sz w:val="24"/>
          <w:szCs w:val="24"/>
        </w:rPr>
        <w:t>Estado</w:t>
      </w:r>
      <w:r w:rsidRPr="00CE65CD">
        <w:rPr>
          <w:rFonts w:ascii="Arial" w:hAnsi="Arial" w:cs="Arial"/>
          <w:sz w:val="24"/>
          <w:szCs w:val="24"/>
        </w:rPr>
        <w:t>. Marco Conceptual – Versión I, USAID. Primera edición Febrero de 2004</w:t>
      </w:r>
    </w:p>
    <w:p w:rsidR="00D9399F" w:rsidRDefault="00D9399F" w:rsidP="008875A9">
      <w:pPr>
        <w:jc w:val="both"/>
        <w:rPr>
          <w:rFonts w:ascii="Arial" w:hAnsi="Arial" w:cs="Arial"/>
          <w:sz w:val="24"/>
          <w:szCs w:val="24"/>
        </w:rPr>
      </w:pPr>
    </w:p>
    <w:p w:rsidR="00EA5494" w:rsidRDefault="00EA5494" w:rsidP="008875A9">
      <w:pPr>
        <w:jc w:val="both"/>
        <w:rPr>
          <w:rFonts w:ascii="Arial" w:hAnsi="Arial" w:cs="Arial"/>
          <w:sz w:val="24"/>
          <w:szCs w:val="24"/>
        </w:rPr>
      </w:pPr>
    </w:p>
    <w:p w:rsidR="00EA5494" w:rsidRDefault="00EA5494" w:rsidP="008875A9">
      <w:pPr>
        <w:jc w:val="both"/>
        <w:rPr>
          <w:rFonts w:ascii="Arial" w:hAnsi="Arial" w:cs="Arial"/>
          <w:sz w:val="24"/>
          <w:szCs w:val="24"/>
        </w:rPr>
      </w:pPr>
    </w:p>
    <w:p w:rsidR="00EA5494" w:rsidRDefault="00EA5494" w:rsidP="008875A9">
      <w:pPr>
        <w:jc w:val="both"/>
        <w:rPr>
          <w:rFonts w:ascii="Arial" w:hAnsi="Arial" w:cs="Arial"/>
          <w:sz w:val="24"/>
          <w:szCs w:val="24"/>
        </w:rPr>
      </w:pPr>
    </w:p>
    <w:p w:rsidR="00EA5494" w:rsidRDefault="00EA5494" w:rsidP="008875A9">
      <w:pPr>
        <w:jc w:val="both"/>
        <w:rPr>
          <w:rFonts w:ascii="Arial" w:hAnsi="Arial" w:cs="Arial"/>
          <w:sz w:val="24"/>
          <w:szCs w:val="24"/>
        </w:rPr>
      </w:pPr>
    </w:p>
    <w:p w:rsidR="00EA5494" w:rsidRDefault="00EA5494" w:rsidP="00EA5494">
      <w:pPr>
        <w:jc w:val="both"/>
        <w:rPr>
          <w:rFonts w:ascii="Arial" w:hAnsi="Arial" w:cs="Arial"/>
          <w:sz w:val="24"/>
          <w:szCs w:val="24"/>
        </w:rPr>
      </w:pPr>
    </w:p>
    <w:sectPr w:rsidR="00EA5494" w:rsidSect="004A548C">
      <w:headerReference w:type="default" r:id="rId32"/>
      <w:footerReference w:type="default" r:id="rId33"/>
      <w:footerReference w:type="first" r:id="rId34"/>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210" w:rsidRDefault="00A06210" w:rsidP="00FA5B51">
      <w:pPr>
        <w:spacing w:after="0" w:line="240" w:lineRule="auto"/>
      </w:pPr>
      <w:r>
        <w:separator/>
      </w:r>
    </w:p>
  </w:endnote>
  <w:endnote w:type="continuationSeparator" w:id="0">
    <w:p w:rsidR="00A06210" w:rsidRDefault="00A06210" w:rsidP="00FA5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Narrow Special G1">
    <w:panose1 w:val="050B0506020202030204"/>
    <w:charset w:val="02"/>
    <w:family w:val="swiss"/>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689"/>
      <w:docPartObj>
        <w:docPartGallery w:val="Page Numbers (Bottom of Page)"/>
        <w:docPartUnique/>
      </w:docPartObj>
    </w:sdtPr>
    <w:sdtContent>
      <w:p w:rsidR="00C66699" w:rsidRDefault="00C66699">
        <w:pPr>
          <w:pStyle w:val="Piedepgina"/>
          <w:jc w:val="right"/>
        </w:pPr>
        <w:fldSimple w:instr=" PAGE   \* MERGEFORMAT ">
          <w:r w:rsidR="0078046E">
            <w:rPr>
              <w:noProof/>
            </w:rPr>
            <w:t>2</w:t>
          </w:r>
        </w:fldSimple>
      </w:p>
    </w:sdtContent>
  </w:sdt>
  <w:p w:rsidR="00C66699" w:rsidRDefault="00C6669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688"/>
      <w:docPartObj>
        <w:docPartGallery w:val="Page Numbers (Bottom of Page)"/>
        <w:docPartUnique/>
      </w:docPartObj>
    </w:sdtPr>
    <w:sdtContent>
      <w:p w:rsidR="00C66699" w:rsidRDefault="00C66699">
        <w:pPr>
          <w:pStyle w:val="Piedepgina"/>
          <w:jc w:val="right"/>
        </w:pPr>
        <w:fldSimple w:instr=" PAGE   \* MERGEFORMAT ">
          <w:r w:rsidR="0078046E">
            <w:rPr>
              <w:noProof/>
            </w:rPr>
            <w:t>1</w:t>
          </w:r>
        </w:fldSimple>
      </w:p>
    </w:sdtContent>
  </w:sdt>
  <w:p w:rsidR="00C66699" w:rsidRDefault="00C666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210" w:rsidRDefault="00A06210" w:rsidP="00FA5B51">
      <w:pPr>
        <w:spacing w:after="0" w:line="240" w:lineRule="auto"/>
      </w:pPr>
      <w:r>
        <w:separator/>
      </w:r>
    </w:p>
  </w:footnote>
  <w:footnote w:type="continuationSeparator" w:id="0">
    <w:p w:rsidR="00A06210" w:rsidRDefault="00A06210" w:rsidP="00FA5B51">
      <w:pPr>
        <w:spacing w:after="0" w:line="240" w:lineRule="auto"/>
      </w:pPr>
      <w:r>
        <w:continuationSeparator/>
      </w:r>
    </w:p>
  </w:footnote>
  <w:footnote w:id="1">
    <w:p w:rsidR="00C66699" w:rsidRDefault="00C66699" w:rsidP="006237E8">
      <w:pPr>
        <w:pStyle w:val="Textonotapie"/>
        <w:ind w:left="142" w:hanging="142"/>
        <w:jc w:val="both"/>
        <w:rPr>
          <w:rFonts w:ascii="Calibri" w:hAnsi="Calibri" w:cs="Arial"/>
          <w:i/>
          <w:color w:val="333333"/>
          <w:sz w:val="18"/>
          <w:szCs w:val="18"/>
        </w:rPr>
      </w:pPr>
      <w:r w:rsidRPr="008E557B">
        <w:rPr>
          <w:rStyle w:val="Refdenotaalpie"/>
          <w:rFonts w:ascii="Calibri" w:hAnsi="Calibri"/>
          <w:i/>
          <w:sz w:val="18"/>
          <w:szCs w:val="18"/>
        </w:rPr>
        <w:footnoteRef/>
      </w:r>
      <w:r w:rsidRPr="008E557B">
        <w:rPr>
          <w:rFonts w:ascii="Calibri" w:hAnsi="Calibri"/>
          <w:i/>
          <w:sz w:val="18"/>
          <w:szCs w:val="18"/>
        </w:rPr>
        <w:t xml:space="preserve"> </w:t>
      </w:r>
      <w:r w:rsidRPr="00E179AB">
        <w:rPr>
          <w:rFonts w:ascii="Calibri" w:hAnsi="Calibri" w:cs="Arial"/>
          <w:i/>
          <w:color w:val="333333"/>
          <w:sz w:val="18"/>
          <w:szCs w:val="18"/>
        </w:rPr>
        <w:t xml:space="preserve">La </w:t>
      </w:r>
      <w:r>
        <w:rPr>
          <w:rFonts w:ascii="Calibri" w:hAnsi="Calibri" w:cs="Arial"/>
          <w:i/>
          <w:color w:val="333333"/>
          <w:sz w:val="18"/>
          <w:szCs w:val="18"/>
        </w:rPr>
        <w:t>C</w:t>
      </w:r>
      <w:r w:rsidRPr="00E179AB">
        <w:rPr>
          <w:rFonts w:ascii="Calibri" w:hAnsi="Calibri" w:cs="Arial"/>
          <w:i/>
          <w:color w:val="333333"/>
          <w:sz w:val="18"/>
          <w:szCs w:val="18"/>
        </w:rPr>
        <w:t xml:space="preserve">ontraloría </w:t>
      </w:r>
      <w:r>
        <w:rPr>
          <w:rFonts w:ascii="Calibri" w:hAnsi="Calibri" w:cs="Arial"/>
          <w:i/>
          <w:color w:val="333333"/>
          <w:sz w:val="18"/>
          <w:szCs w:val="18"/>
        </w:rPr>
        <w:t>G</w:t>
      </w:r>
      <w:r w:rsidRPr="00E179AB">
        <w:rPr>
          <w:rFonts w:ascii="Calibri" w:hAnsi="Calibri" w:cs="Arial"/>
          <w:i/>
          <w:color w:val="333333"/>
          <w:sz w:val="18"/>
          <w:szCs w:val="18"/>
        </w:rPr>
        <w:t xml:space="preserve">eneral de la República tiene como misión </w:t>
      </w:r>
      <w:r w:rsidRPr="00E179AB">
        <w:rPr>
          <w:rFonts w:ascii="Calibri" w:hAnsi="Calibri"/>
          <w:i/>
          <w:color w:val="333333"/>
        </w:rPr>
        <w:t>vigilar la gestión sobre el manejo de los recursos públicos, generando una cultura de control fiscal inspirada en principios morales y éticos</w:t>
      </w:r>
      <w:r w:rsidRPr="00E179AB">
        <w:rPr>
          <w:rFonts w:ascii="Calibri" w:hAnsi="Calibri" w:cs="Arial"/>
          <w:i/>
          <w:color w:val="333333"/>
          <w:sz w:val="18"/>
          <w:szCs w:val="18"/>
        </w:rPr>
        <w:t>.</w:t>
      </w:r>
    </w:p>
    <w:p w:rsidR="00C66699" w:rsidRPr="00E179AB" w:rsidRDefault="00C66699" w:rsidP="006237E8">
      <w:pPr>
        <w:pStyle w:val="Textonotapie"/>
        <w:ind w:left="142" w:hanging="142"/>
        <w:jc w:val="both"/>
        <w:rPr>
          <w:rFonts w:ascii="Calibri" w:hAnsi="Calibri" w:cs="Arial"/>
          <w:i/>
          <w:color w:val="333333"/>
          <w:sz w:val="18"/>
          <w:szCs w:val="18"/>
        </w:rPr>
      </w:pPr>
    </w:p>
  </w:footnote>
  <w:footnote w:id="2">
    <w:p w:rsidR="00C66699" w:rsidRDefault="00C66699" w:rsidP="006237E8">
      <w:pPr>
        <w:pStyle w:val="Textonotapie"/>
        <w:ind w:left="142" w:hanging="142"/>
        <w:jc w:val="both"/>
      </w:pPr>
      <w:r w:rsidRPr="008E557B">
        <w:rPr>
          <w:rStyle w:val="Refdenotaalpie"/>
          <w:rFonts w:ascii="Calibri" w:hAnsi="Calibri"/>
          <w:i/>
          <w:sz w:val="18"/>
          <w:szCs w:val="18"/>
        </w:rPr>
        <w:footnoteRef/>
      </w:r>
      <w:r w:rsidRPr="008E557B">
        <w:rPr>
          <w:rFonts w:ascii="Calibri" w:hAnsi="Calibri"/>
          <w:i/>
          <w:sz w:val="18"/>
          <w:szCs w:val="18"/>
        </w:rPr>
        <w:t xml:space="preserve"> </w:t>
      </w:r>
      <w:r>
        <w:rPr>
          <w:rFonts w:ascii="Calibri" w:hAnsi="Calibri" w:cs="Arial"/>
          <w:i/>
          <w:color w:val="333333"/>
          <w:sz w:val="18"/>
          <w:szCs w:val="18"/>
        </w:rPr>
        <w:t>Dentro de las disposiciones de la ley 87 del 1993 el congreso de la República de Colombia decreta: la definición del control interno para nuestro país ,los objetivos del control interno, las características del control interno ,los elementos para el sistema de control interno, la responsabilidad del control interno, la contratación del servicios de control con empresas privadas, evaluación y control de gestión en las organizaciones, entre otras disposiciones concernientes a la implementación y puesta en marcha del control interno en nuestro País.</w:t>
      </w:r>
    </w:p>
  </w:footnote>
  <w:footnote w:id="3">
    <w:p w:rsidR="00C66699" w:rsidRDefault="00C66699" w:rsidP="006237E8">
      <w:pPr>
        <w:pStyle w:val="Textonotapie"/>
        <w:ind w:left="142" w:hanging="142"/>
        <w:jc w:val="both"/>
      </w:pPr>
      <w:r w:rsidRPr="008E557B">
        <w:rPr>
          <w:rStyle w:val="Refdenotaalpie"/>
          <w:rFonts w:ascii="Calibri" w:hAnsi="Calibri"/>
          <w:i/>
          <w:sz w:val="18"/>
          <w:szCs w:val="18"/>
        </w:rPr>
        <w:footnoteRef/>
      </w:r>
      <w:r w:rsidRPr="00F25E70">
        <w:rPr>
          <w:rFonts w:ascii="Calibri" w:eastAsia="Calibri" w:hAnsi="Calibri"/>
          <w:i/>
          <w:sz w:val="18"/>
          <w:szCs w:val="18"/>
        </w:rPr>
        <w:t xml:space="preserve"> </w:t>
      </w:r>
      <w:r w:rsidRPr="00AF5ED3">
        <w:rPr>
          <w:rFonts w:ascii="Calibri" w:eastAsia="Calibri" w:hAnsi="Calibri"/>
          <w:i/>
          <w:sz w:val="18"/>
          <w:szCs w:val="18"/>
        </w:rPr>
        <w:t xml:space="preserve">Modelos internacionales de control interno de reconocido valor técnico. Según las lecturas </w:t>
      </w:r>
      <w:r>
        <w:rPr>
          <w:rFonts w:ascii="Calibri" w:eastAsia="Calibri" w:hAnsi="Calibri"/>
          <w:i/>
          <w:sz w:val="18"/>
          <w:szCs w:val="18"/>
        </w:rPr>
        <w:t>l</w:t>
      </w:r>
      <w:r w:rsidRPr="00AF5ED3">
        <w:rPr>
          <w:rFonts w:ascii="Calibri" w:eastAsia="Calibri" w:hAnsi="Calibri"/>
          <w:i/>
          <w:sz w:val="18"/>
          <w:szCs w:val="18"/>
        </w:rPr>
        <w:t xml:space="preserve">as siglas COSO corresponden al </w:t>
      </w:r>
      <w:proofErr w:type="spellStart"/>
      <w:r w:rsidRPr="00AF5ED3">
        <w:rPr>
          <w:rFonts w:ascii="Calibri" w:eastAsia="Calibri" w:hAnsi="Calibri"/>
          <w:i/>
          <w:sz w:val="18"/>
          <w:szCs w:val="18"/>
        </w:rPr>
        <w:t>Committee</w:t>
      </w:r>
      <w:proofErr w:type="spellEnd"/>
      <w:r w:rsidRPr="00AF5ED3">
        <w:rPr>
          <w:rFonts w:ascii="Calibri" w:eastAsia="Calibri" w:hAnsi="Calibri"/>
          <w:i/>
          <w:sz w:val="18"/>
          <w:szCs w:val="18"/>
        </w:rPr>
        <w:t xml:space="preserve"> of </w:t>
      </w:r>
      <w:proofErr w:type="spellStart"/>
      <w:r w:rsidRPr="00AF5ED3">
        <w:rPr>
          <w:rFonts w:ascii="Calibri" w:eastAsia="Calibri" w:hAnsi="Calibri"/>
          <w:i/>
          <w:sz w:val="18"/>
          <w:szCs w:val="18"/>
        </w:rPr>
        <w:t>Sponsoring</w:t>
      </w:r>
      <w:proofErr w:type="spellEnd"/>
      <w:r w:rsidRPr="00AF5ED3">
        <w:rPr>
          <w:rFonts w:ascii="Calibri" w:eastAsia="Calibri" w:hAnsi="Calibri"/>
          <w:i/>
          <w:sz w:val="18"/>
          <w:szCs w:val="18"/>
        </w:rPr>
        <w:t xml:space="preserve"> </w:t>
      </w:r>
      <w:proofErr w:type="spellStart"/>
      <w:r w:rsidRPr="00AF5ED3">
        <w:rPr>
          <w:rFonts w:ascii="Calibri" w:eastAsia="Calibri" w:hAnsi="Calibri"/>
          <w:i/>
          <w:sz w:val="18"/>
          <w:szCs w:val="18"/>
        </w:rPr>
        <w:t>Organizations</w:t>
      </w:r>
      <w:proofErr w:type="spellEnd"/>
      <w:r w:rsidRPr="00AF5ED3">
        <w:rPr>
          <w:rFonts w:ascii="Calibri" w:eastAsia="Calibri" w:hAnsi="Calibri"/>
          <w:i/>
          <w:sz w:val="18"/>
          <w:szCs w:val="18"/>
        </w:rPr>
        <w:t xml:space="preserve"> of </w:t>
      </w:r>
      <w:proofErr w:type="spellStart"/>
      <w:r w:rsidRPr="00AF5ED3">
        <w:rPr>
          <w:rFonts w:ascii="Calibri" w:eastAsia="Calibri" w:hAnsi="Calibri"/>
          <w:i/>
          <w:sz w:val="18"/>
          <w:szCs w:val="18"/>
        </w:rPr>
        <w:t>the</w:t>
      </w:r>
      <w:proofErr w:type="spellEnd"/>
      <w:r w:rsidRPr="00AF5ED3">
        <w:rPr>
          <w:rFonts w:ascii="Calibri" w:eastAsia="Calibri" w:hAnsi="Calibri"/>
          <w:i/>
          <w:sz w:val="18"/>
          <w:szCs w:val="18"/>
        </w:rPr>
        <w:t xml:space="preserve"> </w:t>
      </w:r>
      <w:proofErr w:type="spellStart"/>
      <w:r w:rsidRPr="00AF5ED3">
        <w:rPr>
          <w:rFonts w:ascii="Calibri" w:eastAsia="Calibri" w:hAnsi="Calibri"/>
          <w:i/>
          <w:sz w:val="18"/>
          <w:szCs w:val="18"/>
        </w:rPr>
        <w:t>Treadway</w:t>
      </w:r>
      <w:proofErr w:type="spellEnd"/>
      <w:r>
        <w:rPr>
          <w:rFonts w:ascii="Calibri" w:eastAsia="Calibri" w:hAnsi="Calibri"/>
          <w:i/>
          <w:sz w:val="18"/>
          <w:szCs w:val="18"/>
        </w:rPr>
        <w:t xml:space="preserve"> </w:t>
      </w:r>
      <w:proofErr w:type="spellStart"/>
      <w:r w:rsidRPr="00AF5ED3">
        <w:rPr>
          <w:rFonts w:ascii="Calibri" w:hAnsi="Calibri"/>
          <w:i/>
          <w:sz w:val="18"/>
          <w:szCs w:val="18"/>
        </w:rPr>
        <w:t>Commission</w:t>
      </w:r>
      <w:proofErr w:type="spellEnd"/>
      <w:r>
        <w:rPr>
          <w:rFonts w:ascii="Calibri" w:hAnsi="Calibri"/>
          <w:i/>
          <w:sz w:val="18"/>
          <w:szCs w:val="18"/>
        </w:rPr>
        <w:t xml:space="preserve">, </w:t>
      </w:r>
      <w:r>
        <w:rPr>
          <w:i/>
          <w:sz w:val="18"/>
          <w:szCs w:val="18"/>
        </w:rPr>
        <w:t>COCO</w:t>
      </w:r>
      <w:r w:rsidRPr="00AF5ED3">
        <w:rPr>
          <w:rFonts w:ascii="Calibri" w:eastAsia="Calibri" w:hAnsi="Calibri"/>
          <w:i/>
          <w:sz w:val="18"/>
          <w:szCs w:val="18"/>
        </w:rPr>
        <w:t xml:space="preserve"> </w:t>
      </w:r>
      <w:proofErr w:type="spellStart"/>
      <w:r w:rsidRPr="00AF5ED3">
        <w:rPr>
          <w:rFonts w:ascii="Calibri" w:eastAsia="Calibri" w:hAnsi="Calibri"/>
          <w:i/>
          <w:sz w:val="18"/>
          <w:szCs w:val="18"/>
        </w:rPr>
        <w:t>Criteria</w:t>
      </w:r>
      <w:proofErr w:type="spellEnd"/>
      <w:r w:rsidRPr="00AF5ED3">
        <w:rPr>
          <w:rFonts w:ascii="Calibri" w:eastAsia="Calibri" w:hAnsi="Calibri"/>
          <w:i/>
          <w:sz w:val="18"/>
          <w:szCs w:val="18"/>
        </w:rPr>
        <w:t xml:space="preserve"> of Control </w:t>
      </w:r>
      <w:proofErr w:type="spellStart"/>
      <w:r w:rsidRPr="00AF5ED3">
        <w:rPr>
          <w:rFonts w:ascii="Calibri" w:eastAsia="Calibri" w:hAnsi="Calibri"/>
          <w:i/>
          <w:sz w:val="18"/>
          <w:szCs w:val="18"/>
        </w:rPr>
        <w:t>Committee</w:t>
      </w:r>
      <w:proofErr w:type="spellEnd"/>
      <w:r>
        <w:rPr>
          <w:rFonts w:ascii="Calibri" w:eastAsia="Calibri" w:hAnsi="Calibri"/>
          <w:i/>
          <w:sz w:val="18"/>
          <w:szCs w:val="18"/>
        </w:rPr>
        <w:t>, COBIT</w:t>
      </w:r>
      <w:r w:rsidRPr="00AF5ED3">
        <w:rPr>
          <w:rFonts w:ascii="Arial" w:hAnsi="Arial" w:cs="Arial"/>
        </w:rPr>
        <w:t xml:space="preserve"> </w:t>
      </w:r>
      <w:r>
        <w:rPr>
          <w:rFonts w:ascii="Calibri" w:eastAsia="Calibri" w:hAnsi="Calibri"/>
          <w:i/>
          <w:sz w:val="18"/>
          <w:szCs w:val="18"/>
        </w:rPr>
        <w:t xml:space="preserve">Control </w:t>
      </w:r>
      <w:proofErr w:type="spellStart"/>
      <w:r>
        <w:rPr>
          <w:rFonts w:ascii="Calibri" w:eastAsia="Calibri" w:hAnsi="Calibri"/>
          <w:i/>
          <w:sz w:val="18"/>
          <w:szCs w:val="18"/>
        </w:rPr>
        <w:t>Objective</w:t>
      </w:r>
      <w:proofErr w:type="spellEnd"/>
      <w:r>
        <w:rPr>
          <w:rFonts w:ascii="Calibri" w:eastAsia="Calibri" w:hAnsi="Calibri"/>
          <w:i/>
          <w:sz w:val="18"/>
          <w:szCs w:val="18"/>
        </w:rPr>
        <w:t xml:space="preserve"> </w:t>
      </w:r>
      <w:proofErr w:type="spellStart"/>
      <w:r>
        <w:rPr>
          <w:rFonts w:ascii="Calibri" w:eastAsia="Calibri" w:hAnsi="Calibri"/>
          <w:i/>
          <w:sz w:val="18"/>
          <w:szCs w:val="18"/>
        </w:rPr>
        <w:t>for</w:t>
      </w:r>
      <w:proofErr w:type="spellEnd"/>
      <w:r>
        <w:rPr>
          <w:rFonts w:ascii="Calibri" w:eastAsia="Calibri" w:hAnsi="Calibri"/>
          <w:i/>
          <w:sz w:val="18"/>
          <w:szCs w:val="18"/>
        </w:rPr>
        <w:t xml:space="preserve"> </w:t>
      </w:r>
      <w:proofErr w:type="spellStart"/>
      <w:r>
        <w:rPr>
          <w:rFonts w:ascii="Calibri" w:eastAsia="Calibri" w:hAnsi="Calibri"/>
          <w:i/>
          <w:sz w:val="18"/>
          <w:szCs w:val="18"/>
        </w:rPr>
        <w:t>Information</w:t>
      </w:r>
      <w:proofErr w:type="spellEnd"/>
      <w:r>
        <w:rPr>
          <w:rFonts w:ascii="Calibri" w:eastAsia="Calibri" w:hAnsi="Calibri"/>
          <w:i/>
          <w:sz w:val="18"/>
          <w:szCs w:val="18"/>
        </w:rPr>
        <w:t xml:space="preserve"> </w:t>
      </w:r>
      <w:proofErr w:type="spellStart"/>
      <w:r>
        <w:rPr>
          <w:rFonts w:ascii="Calibri" w:eastAsia="Calibri" w:hAnsi="Calibri"/>
          <w:i/>
          <w:sz w:val="18"/>
          <w:szCs w:val="18"/>
        </w:rPr>
        <w:t>Tecnologic</w:t>
      </w:r>
      <w:proofErr w:type="spellEnd"/>
      <w:r>
        <w:rPr>
          <w:rFonts w:ascii="Calibri" w:eastAsia="Calibri" w:hAnsi="Calibri"/>
          <w:i/>
          <w:sz w:val="18"/>
          <w:szCs w:val="18"/>
        </w:rPr>
        <w:t xml:space="preserve"> y CADBURY hace referencia a un modelo de control interno del Reino Unido.</w:t>
      </w:r>
    </w:p>
  </w:footnote>
  <w:footnote w:id="4">
    <w:p w:rsidR="00C66699" w:rsidRDefault="00C66699" w:rsidP="006237E8">
      <w:pPr>
        <w:pStyle w:val="Textonotapie"/>
        <w:ind w:left="142" w:hanging="142"/>
        <w:jc w:val="both"/>
      </w:pPr>
      <w:r w:rsidRPr="008E557B">
        <w:rPr>
          <w:rStyle w:val="Refdenotaalpie"/>
          <w:rFonts w:ascii="Calibri" w:hAnsi="Calibri"/>
          <w:i/>
          <w:sz w:val="18"/>
          <w:szCs w:val="18"/>
        </w:rPr>
        <w:footnoteRef/>
      </w:r>
      <w:r w:rsidRPr="008E557B">
        <w:rPr>
          <w:rFonts w:ascii="Calibri" w:hAnsi="Calibri"/>
          <w:i/>
          <w:sz w:val="18"/>
          <w:szCs w:val="18"/>
        </w:rPr>
        <w:t xml:space="preserve"> </w:t>
      </w:r>
      <w:r>
        <w:rPr>
          <w:rFonts w:ascii="Calibri" w:hAnsi="Calibri" w:cs="Arial"/>
          <w:i/>
          <w:color w:val="333333"/>
          <w:sz w:val="18"/>
          <w:szCs w:val="18"/>
        </w:rPr>
        <w:t xml:space="preserve">Cuando nos referimos a “imposición legislativa” hacemos referencia específicamente a la condición de negación hacia las bondades del Modelo Estándar de Control Interno MECI 1000:2005 y a que el cumplimiento en su implementación en las E.S.E del Valle de </w:t>
      </w:r>
      <w:proofErr w:type="spellStart"/>
      <w:r>
        <w:rPr>
          <w:rFonts w:ascii="Calibri" w:hAnsi="Calibri" w:cs="Arial"/>
          <w:i/>
          <w:color w:val="333333"/>
          <w:sz w:val="18"/>
          <w:szCs w:val="18"/>
        </w:rPr>
        <w:t>Aburrá</w:t>
      </w:r>
      <w:proofErr w:type="spellEnd"/>
      <w:r>
        <w:rPr>
          <w:rFonts w:ascii="Calibri" w:hAnsi="Calibri" w:cs="Arial"/>
          <w:i/>
          <w:color w:val="333333"/>
          <w:sz w:val="18"/>
          <w:szCs w:val="18"/>
        </w:rPr>
        <w:t xml:space="preserve"> puede darse por simple cumplimiento de la norma.</w:t>
      </w:r>
    </w:p>
    <w:p w:rsidR="00C66699" w:rsidRDefault="00C66699" w:rsidP="006237E8">
      <w:pPr>
        <w:spacing w:before="100" w:beforeAutospacing="1" w:after="100" w:afterAutospacing="1"/>
        <w:ind w:left="720"/>
        <w:rPr>
          <w:rFonts w:ascii="Calibri" w:eastAsia="Calibri" w:hAnsi="Calibri" w:cs="Times New Roman"/>
        </w:rPr>
      </w:pPr>
    </w:p>
  </w:footnote>
  <w:footnote w:id="5">
    <w:p w:rsidR="00C66699" w:rsidRPr="004C1870" w:rsidRDefault="00C66699" w:rsidP="004C1870">
      <w:pPr>
        <w:pStyle w:val="Textonotapie"/>
        <w:ind w:left="142" w:hanging="142"/>
        <w:jc w:val="both"/>
        <w:rPr>
          <w:rFonts w:ascii="Calibri" w:eastAsia="Calibri" w:hAnsi="Calibri"/>
          <w:i/>
          <w:sz w:val="18"/>
          <w:szCs w:val="18"/>
        </w:rPr>
      </w:pPr>
      <w:r w:rsidRPr="008E557B">
        <w:rPr>
          <w:rStyle w:val="Refdenotaalpie"/>
          <w:rFonts w:asciiTheme="minorHAnsi" w:hAnsiTheme="minorHAnsi"/>
          <w:i/>
          <w:sz w:val="18"/>
          <w:szCs w:val="18"/>
        </w:rPr>
        <w:footnoteRef/>
      </w:r>
      <w:r w:rsidRPr="00F25E70">
        <w:rPr>
          <w:rFonts w:ascii="Calibri" w:eastAsia="Calibri" w:hAnsi="Calibri"/>
          <w:i/>
          <w:sz w:val="18"/>
          <w:szCs w:val="18"/>
        </w:rPr>
        <w:t xml:space="preserve"> </w:t>
      </w:r>
      <w:r>
        <w:rPr>
          <w:rFonts w:ascii="Calibri" w:eastAsia="Calibri" w:hAnsi="Calibri"/>
          <w:i/>
          <w:sz w:val="18"/>
          <w:szCs w:val="18"/>
        </w:rPr>
        <w:t xml:space="preserve">Según lecturas el modelo Anglosajón se plantea la existencia histórica de los paradigmas </w:t>
      </w:r>
      <w:r w:rsidRPr="004C1870">
        <w:rPr>
          <w:rFonts w:ascii="Calibri" w:eastAsia="Calibri" w:hAnsi="Calibri"/>
          <w:i/>
          <w:sz w:val="18"/>
          <w:szCs w:val="18"/>
        </w:rPr>
        <w:t>fundamentales del Control en razón a su relación con el capital, el trabajo y la administración.</w:t>
      </w:r>
      <w:r w:rsidRPr="004C1870">
        <w:t xml:space="preserve"> </w:t>
      </w:r>
      <w:r w:rsidRPr="004C1870">
        <w:rPr>
          <w:rFonts w:ascii="Calibri" w:eastAsia="Calibri" w:hAnsi="Calibri"/>
          <w:i/>
          <w:sz w:val="18"/>
          <w:szCs w:val="18"/>
        </w:rPr>
        <w:t>En este enfoque el objetivo primario del control fuera la detectar fraudes, mediante el examen de cifras contables para establecer su</w:t>
      </w:r>
      <w:r>
        <w:t xml:space="preserve"> </w:t>
      </w:r>
      <w:r w:rsidRPr="004C1870">
        <w:rPr>
          <w:rFonts w:ascii="Calibri" w:eastAsia="Calibri" w:hAnsi="Calibri"/>
          <w:i/>
          <w:sz w:val="18"/>
          <w:szCs w:val="18"/>
        </w:rPr>
        <w:t>grado de razonabilidad.</w:t>
      </w:r>
    </w:p>
  </w:footnote>
  <w:footnote w:id="6">
    <w:p w:rsidR="00C66699" w:rsidRDefault="00C66699" w:rsidP="00951559">
      <w:pPr>
        <w:pStyle w:val="Textonotapie"/>
        <w:ind w:left="142" w:hanging="142"/>
        <w:jc w:val="both"/>
      </w:pPr>
      <w:r w:rsidRPr="008E557B">
        <w:rPr>
          <w:rStyle w:val="Refdenotaalpie"/>
          <w:rFonts w:asciiTheme="minorHAnsi" w:hAnsiTheme="minorHAnsi"/>
          <w:i/>
          <w:sz w:val="18"/>
          <w:szCs w:val="18"/>
        </w:rPr>
        <w:footnoteRef/>
      </w:r>
      <w:r w:rsidRPr="00F25E70">
        <w:rPr>
          <w:rFonts w:ascii="Calibri" w:eastAsia="Calibri" w:hAnsi="Calibri"/>
          <w:i/>
          <w:sz w:val="18"/>
          <w:szCs w:val="18"/>
        </w:rPr>
        <w:t xml:space="preserve"> </w:t>
      </w:r>
      <w:r>
        <w:rPr>
          <w:rFonts w:ascii="Calibri" w:eastAsia="Calibri" w:hAnsi="Calibri"/>
          <w:i/>
          <w:sz w:val="18"/>
          <w:szCs w:val="18"/>
        </w:rPr>
        <w:t xml:space="preserve">Tales disposiciones son claves a la hora de evaluar el impacto del Modelo Estándar de Control Interno MECI 1000:2005 en las Empresas Sociales del Estado del Valle de </w:t>
      </w:r>
      <w:proofErr w:type="spellStart"/>
      <w:r>
        <w:rPr>
          <w:rFonts w:ascii="Calibri" w:eastAsia="Calibri" w:hAnsi="Calibri"/>
          <w:i/>
          <w:sz w:val="18"/>
          <w:szCs w:val="18"/>
        </w:rPr>
        <w:t>Aburrá</w:t>
      </w:r>
      <w:proofErr w:type="spellEnd"/>
      <w:r>
        <w:rPr>
          <w:rFonts w:ascii="Calibri" w:eastAsia="Calibri" w:hAnsi="Calibri"/>
          <w:i/>
          <w:sz w:val="18"/>
          <w:szCs w:val="18"/>
        </w:rPr>
        <w:t>. De ahí que tanto “la eficiencia del uso de los recursos”, “la calidad de los procesos”, “la minimización de riesgos”, “el logro de los objetivos Institucionales”, son términos aportados por el equipo de investigación como variables cuantificables que evalúan el desempeño del MECI.</w:t>
      </w:r>
    </w:p>
  </w:footnote>
  <w:footnote w:id="7">
    <w:p w:rsidR="00C66699" w:rsidRDefault="00C66699" w:rsidP="005255B2">
      <w:pPr>
        <w:pStyle w:val="Textonotapie"/>
        <w:ind w:left="142" w:hanging="142"/>
        <w:jc w:val="both"/>
      </w:pPr>
      <w:r w:rsidRPr="008E557B">
        <w:rPr>
          <w:rStyle w:val="Refdenotaalpie"/>
          <w:rFonts w:asciiTheme="minorHAnsi" w:hAnsiTheme="minorHAnsi"/>
          <w:i/>
          <w:sz w:val="18"/>
          <w:szCs w:val="18"/>
        </w:rPr>
        <w:footnoteRef/>
      </w:r>
      <w:r w:rsidRPr="00F25E70">
        <w:rPr>
          <w:rFonts w:ascii="Calibri" w:eastAsia="Calibri" w:hAnsi="Calibri"/>
          <w:i/>
          <w:sz w:val="18"/>
          <w:szCs w:val="18"/>
        </w:rPr>
        <w:t xml:space="preserve"> </w:t>
      </w:r>
      <w:r>
        <w:rPr>
          <w:rFonts w:ascii="Calibri" w:eastAsia="Calibri" w:hAnsi="Calibri"/>
          <w:i/>
          <w:sz w:val="18"/>
          <w:szCs w:val="18"/>
        </w:rPr>
        <w:t>E</w:t>
      </w:r>
      <w:r w:rsidRPr="005255B2">
        <w:rPr>
          <w:rFonts w:asciiTheme="minorHAnsi" w:hAnsiTheme="minorHAnsi"/>
          <w:i/>
          <w:sz w:val="18"/>
          <w:szCs w:val="18"/>
        </w:rPr>
        <w:t xml:space="preserve">ntendido como el conjunto de actividades coordinadas para dirigir y monitorear </w:t>
      </w:r>
      <w:r>
        <w:rPr>
          <w:rFonts w:asciiTheme="minorHAnsi" w:hAnsiTheme="minorHAnsi"/>
          <w:i/>
          <w:sz w:val="18"/>
          <w:szCs w:val="18"/>
        </w:rPr>
        <w:t>las</w:t>
      </w:r>
      <w:r w:rsidRPr="005255B2">
        <w:rPr>
          <w:rFonts w:asciiTheme="minorHAnsi" w:hAnsiTheme="minorHAnsi"/>
          <w:i/>
          <w:sz w:val="18"/>
          <w:szCs w:val="18"/>
        </w:rPr>
        <w:t xml:space="preserve"> unidades prestadoras de salud en lo relativo a la calidad de la atención</w:t>
      </w:r>
      <w:r>
        <w:rPr>
          <w:rFonts w:asciiTheme="minorHAnsi" w:hAnsiTheme="minorHAnsi"/>
          <w:i/>
          <w:sz w:val="18"/>
          <w:szCs w:val="18"/>
        </w:rPr>
        <w:t xml:space="preserve"> y el servicio.</w:t>
      </w:r>
    </w:p>
  </w:footnote>
  <w:footnote w:id="8">
    <w:p w:rsidR="00C66699" w:rsidRPr="00055678" w:rsidRDefault="00C66699" w:rsidP="00055678">
      <w:pPr>
        <w:spacing w:before="100" w:beforeAutospacing="1" w:after="100" w:afterAutospacing="1" w:line="240" w:lineRule="auto"/>
        <w:jc w:val="both"/>
        <w:rPr>
          <w:rFonts w:ascii="Trebuchet MS" w:eastAsia="Times New Roman" w:hAnsi="Trebuchet MS" w:cs="Times New Roman"/>
          <w:color w:val="666666"/>
          <w:sz w:val="20"/>
          <w:szCs w:val="20"/>
          <w:lang w:eastAsia="es-CO"/>
        </w:rPr>
      </w:pPr>
      <w:r w:rsidRPr="008E557B">
        <w:rPr>
          <w:rStyle w:val="Refdenotaalpie"/>
          <w:i/>
          <w:sz w:val="18"/>
          <w:szCs w:val="18"/>
        </w:rPr>
        <w:footnoteRef/>
      </w:r>
      <w:r w:rsidRPr="00F25E70">
        <w:rPr>
          <w:rFonts w:ascii="Calibri" w:eastAsia="Calibri" w:hAnsi="Calibri"/>
          <w:i/>
          <w:sz w:val="18"/>
          <w:szCs w:val="18"/>
        </w:rPr>
        <w:t xml:space="preserve"> </w:t>
      </w:r>
      <w:r w:rsidRPr="00055678">
        <w:rPr>
          <w:i/>
          <w:color w:val="666666"/>
          <w:sz w:val="18"/>
          <w:szCs w:val="18"/>
        </w:rPr>
        <w:t xml:space="preserve">Constituye una de las herramientas más eficaces para implementar y llevar a la práctica el plan estratégico de la Compañía. </w:t>
      </w:r>
      <w:r w:rsidRPr="00055678">
        <w:rPr>
          <w:rFonts w:eastAsia="Times New Roman" w:cs="Times New Roman"/>
          <w:i/>
          <w:color w:val="666666"/>
          <w:sz w:val="18"/>
          <w:szCs w:val="18"/>
          <w:lang w:eastAsia="es-CO"/>
        </w:rPr>
        <w:t>Hoy por hoy el mercado nos demuestra que no basta con gestionar únicamente con indicadores financieros, lo que conlleva un énfasis excesivo en la consecución de resultados a corto plazo.</w:t>
      </w:r>
      <w:r w:rsidRPr="00055678">
        <w:rPr>
          <w:i/>
          <w:color w:val="666666"/>
          <w:sz w:val="18"/>
          <w:szCs w:val="18"/>
        </w:rPr>
        <w:t xml:space="preserve"> </w:t>
      </w:r>
      <w:r w:rsidRPr="00055678">
        <w:rPr>
          <w:rFonts w:eastAsia="Times New Roman" w:cs="Times New Roman"/>
          <w:i/>
          <w:color w:val="666666"/>
          <w:sz w:val="18"/>
          <w:szCs w:val="18"/>
          <w:lang w:eastAsia="es-CO"/>
        </w:rPr>
        <w:t>Tiene la función primordial de traducir la visión y la estrategia de la organización, en un conjunto de indicadores que informen de la consecución de los objetivos.</w:t>
      </w:r>
      <w:r w:rsidRPr="00055678">
        <w:rPr>
          <w:i/>
          <w:color w:val="666666"/>
          <w:sz w:val="18"/>
          <w:szCs w:val="18"/>
        </w:rPr>
        <w:t xml:space="preserve"> </w:t>
      </w:r>
      <w:r w:rsidRPr="00055678">
        <w:rPr>
          <w:rFonts w:eastAsia="Times New Roman" w:cs="Times New Roman"/>
          <w:i/>
          <w:color w:val="666666"/>
          <w:sz w:val="18"/>
          <w:szCs w:val="18"/>
          <w:lang w:eastAsia="es-CO"/>
        </w:rPr>
        <w:t>El cuadro de mando es una herramienta indispensable para alinear de forma coherente a las personas con el plan estratégico de la Compañía, y de esta forma ayudar a conseguir los objetivos estratégicos de la Organización.</w:t>
      </w:r>
    </w:p>
    <w:p w:rsidR="00C66699" w:rsidRPr="00055678" w:rsidRDefault="00C66699" w:rsidP="00055678">
      <w:pPr>
        <w:spacing w:before="100" w:beforeAutospacing="1" w:after="100" w:afterAutospacing="1" w:line="240" w:lineRule="auto"/>
        <w:rPr>
          <w:rFonts w:ascii="Trebuchet MS" w:eastAsia="Times New Roman" w:hAnsi="Trebuchet MS" w:cs="Times New Roman"/>
          <w:color w:val="666666"/>
          <w:sz w:val="20"/>
          <w:szCs w:val="20"/>
          <w:lang w:eastAsia="es-CO"/>
        </w:rPr>
      </w:pPr>
    </w:p>
    <w:p w:rsidR="00C66699" w:rsidRPr="00055678" w:rsidRDefault="00C66699" w:rsidP="00055678">
      <w:pPr>
        <w:spacing w:before="100" w:beforeAutospacing="1" w:after="100" w:afterAutospacing="1" w:line="240" w:lineRule="auto"/>
        <w:rPr>
          <w:rFonts w:ascii="Trebuchet MS" w:eastAsia="Times New Roman" w:hAnsi="Trebuchet MS" w:cs="Times New Roman"/>
          <w:color w:val="666666"/>
          <w:sz w:val="17"/>
          <w:szCs w:val="17"/>
          <w:lang w:eastAsia="es-CO"/>
        </w:rPr>
      </w:pPr>
    </w:p>
    <w:p w:rsidR="00C66699" w:rsidRDefault="00C66699" w:rsidP="00055678">
      <w:pPr>
        <w:pStyle w:val="Textonotapie"/>
        <w:ind w:left="142" w:hanging="142"/>
        <w:jc w:val="both"/>
      </w:pPr>
    </w:p>
  </w:footnote>
  <w:footnote w:id="9">
    <w:p w:rsidR="00C66699" w:rsidRPr="00A16EE3" w:rsidRDefault="00C66699" w:rsidP="00A16EE3">
      <w:pPr>
        <w:spacing w:before="100" w:beforeAutospacing="1" w:after="100" w:afterAutospacing="1" w:line="240" w:lineRule="auto"/>
        <w:jc w:val="both"/>
        <w:rPr>
          <w:rFonts w:ascii="Calibri" w:eastAsia="Calibri" w:hAnsi="Calibri"/>
          <w:i/>
          <w:sz w:val="18"/>
          <w:szCs w:val="18"/>
        </w:rPr>
      </w:pPr>
      <w:r w:rsidRPr="008E557B">
        <w:rPr>
          <w:rStyle w:val="Refdenotaalpie"/>
          <w:i/>
          <w:sz w:val="18"/>
          <w:szCs w:val="18"/>
        </w:rPr>
        <w:footnoteRef/>
      </w:r>
      <w:r>
        <w:rPr>
          <w:rFonts w:ascii="Calibri" w:eastAsia="Calibri" w:hAnsi="Calibri"/>
          <w:i/>
          <w:sz w:val="18"/>
          <w:szCs w:val="18"/>
        </w:rPr>
        <w:t xml:space="preserve"> </w:t>
      </w:r>
      <w:r w:rsidRPr="00A16EE3">
        <w:rPr>
          <w:rFonts w:eastAsia="Calibri"/>
          <w:i/>
          <w:sz w:val="18"/>
          <w:szCs w:val="18"/>
        </w:rPr>
        <w:t>Según las lecturas</w:t>
      </w:r>
      <w:r>
        <w:rPr>
          <w:rFonts w:eastAsia="Calibri"/>
          <w:i/>
          <w:sz w:val="18"/>
          <w:szCs w:val="18"/>
        </w:rPr>
        <w:t xml:space="preserve"> mediante la </w:t>
      </w:r>
      <w:hyperlink r:id="rId1" w:tgtFrame="_blank" w:history="1">
        <w:r w:rsidRPr="00A16EE3">
          <w:rPr>
            <w:rFonts w:eastAsia="Calibri"/>
            <w:i/>
            <w:sz w:val="18"/>
            <w:szCs w:val="18"/>
          </w:rPr>
          <w:t>Resolución 1043 de 2006</w:t>
        </w:r>
      </w:hyperlink>
      <w:r w:rsidRPr="00A16EE3">
        <w:rPr>
          <w:rFonts w:eastAsia="Calibri"/>
          <w:i/>
          <w:sz w:val="18"/>
          <w:szCs w:val="18"/>
        </w:rPr>
        <w:t xml:space="preserve">, </w:t>
      </w:r>
      <w:hyperlink r:id="rId2" w:tgtFrame="_blank" w:history="1">
        <w:r w:rsidRPr="00A16EE3">
          <w:rPr>
            <w:rFonts w:eastAsia="Calibri"/>
            <w:i/>
            <w:sz w:val="18"/>
            <w:szCs w:val="18"/>
          </w:rPr>
          <w:t>Resolución 2680 de 2007</w:t>
        </w:r>
      </w:hyperlink>
      <w:r>
        <w:rPr>
          <w:rFonts w:eastAsia="Calibri"/>
          <w:i/>
          <w:sz w:val="18"/>
          <w:szCs w:val="18"/>
        </w:rPr>
        <w:t xml:space="preserve"> y </w:t>
      </w:r>
      <w:hyperlink r:id="rId3" w:tgtFrame="_blank" w:history="1">
        <w:r w:rsidRPr="00A16EE3">
          <w:rPr>
            <w:rFonts w:eastAsia="Calibri"/>
            <w:i/>
            <w:sz w:val="18"/>
            <w:szCs w:val="18"/>
          </w:rPr>
          <w:t>Resolución Nº 3763 de 2007</w:t>
        </w:r>
      </w:hyperlink>
      <w:r>
        <w:rPr>
          <w:rFonts w:eastAsia="Calibri"/>
          <w:i/>
          <w:sz w:val="18"/>
          <w:szCs w:val="18"/>
        </w:rPr>
        <w:t xml:space="preserve">, </w:t>
      </w:r>
      <w:r w:rsidRPr="00A16EE3">
        <w:rPr>
          <w:rFonts w:eastAsia="Calibri"/>
          <w:i/>
          <w:sz w:val="18"/>
          <w:szCs w:val="18"/>
        </w:rPr>
        <w:t>el Sistema Único de Habilitación establece las condiciones que deben cumplir los Prestadores de Servicios de Salud para habilitar sus servicios e implementar el componente de auditoria para el mejoramiento de la calidad de la atención.</w:t>
      </w:r>
    </w:p>
    <w:p w:rsidR="00C66699" w:rsidRPr="00055678" w:rsidRDefault="00C66699" w:rsidP="00A16EE3">
      <w:pPr>
        <w:spacing w:before="100" w:beforeAutospacing="1" w:after="100" w:afterAutospacing="1" w:line="240" w:lineRule="auto"/>
        <w:rPr>
          <w:rFonts w:ascii="Trebuchet MS" w:eastAsia="Times New Roman" w:hAnsi="Trebuchet MS" w:cs="Times New Roman"/>
          <w:color w:val="666666"/>
          <w:sz w:val="20"/>
          <w:szCs w:val="20"/>
          <w:lang w:eastAsia="es-CO"/>
        </w:rPr>
      </w:pPr>
    </w:p>
    <w:p w:rsidR="00C66699" w:rsidRPr="00055678" w:rsidRDefault="00C66699" w:rsidP="00A16EE3">
      <w:pPr>
        <w:spacing w:before="100" w:beforeAutospacing="1" w:after="100" w:afterAutospacing="1" w:line="240" w:lineRule="auto"/>
        <w:rPr>
          <w:rFonts w:ascii="Trebuchet MS" w:eastAsia="Times New Roman" w:hAnsi="Trebuchet MS" w:cs="Times New Roman"/>
          <w:color w:val="666666"/>
          <w:sz w:val="17"/>
          <w:szCs w:val="17"/>
          <w:lang w:eastAsia="es-CO"/>
        </w:rPr>
      </w:pPr>
    </w:p>
    <w:p w:rsidR="00C66699" w:rsidRDefault="00C66699" w:rsidP="00A16EE3">
      <w:pPr>
        <w:pStyle w:val="Textonotapie"/>
        <w:ind w:left="142" w:hanging="142"/>
        <w:jc w:val="both"/>
      </w:pPr>
    </w:p>
  </w:footnote>
  <w:footnote w:id="10">
    <w:p w:rsidR="00C66699" w:rsidRPr="00B72407" w:rsidRDefault="00C66699" w:rsidP="00B72407">
      <w:pPr>
        <w:spacing w:before="100" w:beforeAutospacing="1" w:after="100" w:afterAutospacing="1" w:line="240" w:lineRule="auto"/>
        <w:jc w:val="both"/>
        <w:rPr>
          <w:rFonts w:eastAsia="Calibri"/>
          <w:i/>
          <w:sz w:val="18"/>
          <w:szCs w:val="18"/>
        </w:rPr>
      </w:pPr>
      <w:r w:rsidRPr="008E557B">
        <w:rPr>
          <w:rStyle w:val="Refdenotaalpie"/>
          <w:i/>
          <w:sz w:val="18"/>
          <w:szCs w:val="18"/>
        </w:rPr>
        <w:footnoteRef/>
      </w:r>
      <w:r>
        <w:rPr>
          <w:rFonts w:ascii="Calibri" w:eastAsia="Calibri" w:hAnsi="Calibri"/>
          <w:i/>
          <w:sz w:val="18"/>
          <w:szCs w:val="18"/>
        </w:rPr>
        <w:t xml:space="preserve"> </w:t>
      </w:r>
      <w:r w:rsidRPr="00B72407">
        <w:rPr>
          <w:rFonts w:eastAsia="Calibri"/>
          <w:i/>
          <w:sz w:val="18"/>
          <w:szCs w:val="18"/>
        </w:rPr>
        <w:t xml:space="preserve">Es una herramienta de la mejora continua, presentada por </w:t>
      </w:r>
      <w:hyperlink r:id="rId4" w:tooltip="Deming" w:history="1">
        <w:proofErr w:type="spellStart"/>
        <w:r w:rsidRPr="00B72407">
          <w:rPr>
            <w:rFonts w:eastAsia="Calibri"/>
          </w:rPr>
          <w:t>Deming</w:t>
        </w:r>
        <w:proofErr w:type="spellEnd"/>
      </w:hyperlink>
      <w:r w:rsidRPr="00B72407">
        <w:rPr>
          <w:rFonts w:eastAsia="Calibri"/>
          <w:i/>
          <w:sz w:val="18"/>
          <w:szCs w:val="18"/>
        </w:rPr>
        <w:t xml:space="preserve"> a partir del año </w:t>
      </w:r>
      <w:hyperlink r:id="rId5" w:tooltip="1950" w:history="1">
        <w:r w:rsidRPr="00B72407">
          <w:rPr>
            <w:rFonts w:eastAsia="Calibri"/>
          </w:rPr>
          <w:t>1950</w:t>
        </w:r>
      </w:hyperlink>
      <w:r w:rsidRPr="00B72407">
        <w:rPr>
          <w:rFonts w:eastAsia="Calibri"/>
          <w:i/>
          <w:sz w:val="18"/>
          <w:szCs w:val="18"/>
        </w:rPr>
        <w:t>, la cual se basa en un ciclo de 4 pasos: Planificar, Hacer, Verificar y Actuar. Es común usar esta metodología en la implementación de un sistema de gestión de la calidad, de tal manera que al aplicarla en la política y objetivos de calidad así como la red de procesos la probabilidad de éxito sea mayor.</w:t>
      </w:r>
    </w:p>
    <w:p w:rsidR="00C66699" w:rsidRPr="00055678" w:rsidRDefault="00C66699" w:rsidP="00B72407">
      <w:pPr>
        <w:spacing w:before="100" w:beforeAutospacing="1" w:after="100" w:afterAutospacing="1" w:line="240" w:lineRule="auto"/>
        <w:rPr>
          <w:rFonts w:ascii="Trebuchet MS" w:eastAsia="Times New Roman" w:hAnsi="Trebuchet MS" w:cs="Times New Roman"/>
          <w:color w:val="666666"/>
          <w:sz w:val="20"/>
          <w:szCs w:val="20"/>
          <w:lang w:eastAsia="es-CO"/>
        </w:rPr>
      </w:pPr>
    </w:p>
    <w:p w:rsidR="00C66699" w:rsidRPr="00055678" w:rsidRDefault="00C66699" w:rsidP="00B72407">
      <w:pPr>
        <w:spacing w:before="100" w:beforeAutospacing="1" w:after="100" w:afterAutospacing="1" w:line="240" w:lineRule="auto"/>
        <w:rPr>
          <w:rFonts w:ascii="Trebuchet MS" w:eastAsia="Times New Roman" w:hAnsi="Trebuchet MS" w:cs="Times New Roman"/>
          <w:color w:val="666666"/>
          <w:sz w:val="17"/>
          <w:szCs w:val="17"/>
          <w:lang w:eastAsia="es-CO"/>
        </w:rPr>
      </w:pPr>
    </w:p>
    <w:p w:rsidR="00C66699" w:rsidRDefault="00C66699" w:rsidP="00B72407">
      <w:pPr>
        <w:pStyle w:val="Textonotapie"/>
        <w:ind w:left="142" w:hanging="142"/>
        <w:jc w:val="both"/>
      </w:pPr>
    </w:p>
  </w:footnote>
  <w:footnote w:id="11">
    <w:p w:rsidR="00C66699" w:rsidRDefault="00C66699" w:rsidP="00FE4E25">
      <w:pPr>
        <w:spacing w:before="100" w:beforeAutospacing="1" w:after="100" w:afterAutospacing="1" w:line="240" w:lineRule="auto"/>
        <w:jc w:val="both"/>
        <w:rPr>
          <w:rFonts w:eastAsia="Calibri"/>
          <w:i/>
          <w:sz w:val="18"/>
          <w:szCs w:val="18"/>
        </w:rPr>
      </w:pPr>
      <w:r w:rsidRPr="008E557B">
        <w:rPr>
          <w:rStyle w:val="Refdenotaalpie"/>
          <w:i/>
          <w:sz w:val="18"/>
          <w:szCs w:val="18"/>
        </w:rPr>
        <w:footnoteRef/>
      </w:r>
      <w:r>
        <w:rPr>
          <w:rFonts w:ascii="Calibri" w:eastAsia="Calibri" w:hAnsi="Calibri"/>
          <w:i/>
          <w:sz w:val="18"/>
          <w:szCs w:val="18"/>
        </w:rPr>
        <w:t xml:space="preserve"> </w:t>
      </w:r>
      <w:r>
        <w:rPr>
          <w:rFonts w:eastAsia="Calibri"/>
          <w:i/>
          <w:sz w:val="18"/>
          <w:szCs w:val="18"/>
        </w:rPr>
        <w:t>Según la norma ISO 26000 la responsabilidad social e</w:t>
      </w:r>
      <w:r w:rsidRPr="00FE4E25">
        <w:rPr>
          <w:rFonts w:eastAsia="Calibri"/>
          <w:i/>
          <w:sz w:val="18"/>
          <w:szCs w:val="18"/>
        </w:rPr>
        <w:t>s un modelo estratégico de gestión, que contempla</w:t>
      </w:r>
      <w:r>
        <w:rPr>
          <w:rFonts w:eastAsia="Calibri"/>
          <w:i/>
          <w:sz w:val="18"/>
          <w:szCs w:val="18"/>
        </w:rPr>
        <w:t xml:space="preserve"> los impactos económicos, sociales y ambientales asociados al desarrollo de las actividades de las organizaciones. </w:t>
      </w:r>
      <w:r w:rsidRPr="00FE4E25">
        <w:rPr>
          <w:rFonts w:eastAsia="Calibri"/>
          <w:i/>
          <w:sz w:val="18"/>
          <w:szCs w:val="18"/>
        </w:rPr>
        <w:t>Implica un compromiso renovado con la comunidad, su entorno y los diversos públicos con los que</w:t>
      </w:r>
      <w:r w:rsidRPr="00FE4E25">
        <w:rPr>
          <w:rFonts w:eastAsia="Calibri"/>
          <w:i/>
          <w:sz w:val="18"/>
          <w:szCs w:val="18"/>
        </w:rPr>
        <w:br/>
        <w:t>interactúa una organización, tales como empleados, accionistas, proveedores, clientes y consumidores</w:t>
      </w:r>
    </w:p>
    <w:p w:rsidR="00C66699" w:rsidRPr="00FE4E25" w:rsidRDefault="00C66699" w:rsidP="00FE4E25">
      <w:pPr>
        <w:spacing w:before="100" w:beforeAutospacing="1" w:after="100" w:afterAutospacing="1" w:line="240" w:lineRule="auto"/>
        <w:rPr>
          <w:rFonts w:eastAsia="Calibri"/>
          <w:i/>
          <w:sz w:val="18"/>
          <w:szCs w:val="18"/>
        </w:rPr>
      </w:pPr>
    </w:p>
    <w:p w:rsidR="00C66699" w:rsidRPr="00FE4E25" w:rsidRDefault="00C66699" w:rsidP="00FE4E25">
      <w:pPr>
        <w:spacing w:before="100" w:beforeAutospacing="1" w:after="100" w:afterAutospacing="1" w:line="240" w:lineRule="auto"/>
        <w:rPr>
          <w:rFonts w:eastAsia="Calibri"/>
          <w:i/>
          <w:sz w:val="18"/>
          <w:szCs w:val="18"/>
        </w:rPr>
      </w:pPr>
    </w:p>
    <w:p w:rsidR="00C66699" w:rsidRDefault="00C66699" w:rsidP="00FE4E25">
      <w:pPr>
        <w:pStyle w:val="Textonotapie"/>
        <w:ind w:left="142" w:hanging="142"/>
        <w:jc w:val="both"/>
      </w:pPr>
    </w:p>
  </w:footnote>
  <w:footnote w:id="12">
    <w:p w:rsidR="00C66699" w:rsidRDefault="00C66699" w:rsidP="00CF5CF5">
      <w:pPr>
        <w:spacing w:before="100" w:beforeAutospacing="1" w:after="100" w:afterAutospacing="1" w:line="240" w:lineRule="auto"/>
        <w:jc w:val="both"/>
        <w:rPr>
          <w:rFonts w:eastAsia="Calibri"/>
          <w:i/>
          <w:sz w:val="18"/>
          <w:szCs w:val="18"/>
        </w:rPr>
      </w:pPr>
      <w:r w:rsidRPr="008E557B">
        <w:rPr>
          <w:rStyle w:val="Refdenotaalpie"/>
          <w:i/>
          <w:sz w:val="18"/>
          <w:szCs w:val="18"/>
        </w:rPr>
        <w:footnoteRef/>
      </w:r>
      <w:r>
        <w:rPr>
          <w:rFonts w:ascii="Calibri" w:eastAsia="Calibri" w:hAnsi="Calibri"/>
          <w:i/>
          <w:sz w:val="18"/>
          <w:szCs w:val="18"/>
        </w:rPr>
        <w:t xml:space="preserve"> Cuando nos referimos a” </w:t>
      </w:r>
      <w:proofErr w:type="spellStart"/>
      <w:r>
        <w:rPr>
          <w:rFonts w:ascii="Calibri" w:eastAsia="Calibri" w:hAnsi="Calibri"/>
          <w:i/>
          <w:sz w:val="18"/>
          <w:szCs w:val="18"/>
        </w:rPr>
        <w:t>gereciar</w:t>
      </w:r>
      <w:proofErr w:type="spellEnd"/>
      <w:r>
        <w:rPr>
          <w:rFonts w:ascii="Calibri" w:eastAsia="Calibri" w:hAnsi="Calibri"/>
          <w:i/>
          <w:sz w:val="18"/>
          <w:szCs w:val="18"/>
        </w:rPr>
        <w:t xml:space="preserve"> su puesto de trabajo” hacemos referencia específicamente a que cada funcionario o empleado imprime su factor característico a la labor que desarrolla, y es ahí donde le da el carácter diferenciador con respecto a las personas que desarrollan su misma actividad. Es importante que cada funcionario en las E.S.E del Valle de Aburrá puedan tener autonomía en el pleno desarrollo y cumplimiento de sus actividades laborales y así contribuir bajo su juicio de buen gobierno al desarrollo de las Empresas Sociales del Estado del País. Teniendo claro siempre, la delgada línea entre la autonomía en el cumplimiento de los deberes institucionales y el autoritarismo. </w:t>
      </w:r>
    </w:p>
    <w:p w:rsidR="00C66699" w:rsidRPr="00FE4E25" w:rsidRDefault="00C66699" w:rsidP="00CF5CF5">
      <w:pPr>
        <w:spacing w:before="100" w:beforeAutospacing="1" w:after="100" w:afterAutospacing="1" w:line="240" w:lineRule="auto"/>
        <w:rPr>
          <w:rFonts w:eastAsia="Calibri"/>
          <w:i/>
          <w:sz w:val="18"/>
          <w:szCs w:val="18"/>
        </w:rPr>
      </w:pPr>
    </w:p>
    <w:p w:rsidR="00C66699" w:rsidRPr="00FE4E25" w:rsidRDefault="00C66699" w:rsidP="00CF5CF5">
      <w:pPr>
        <w:spacing w:before="100" w:beforeAutospacing="1" w:after="100" w:afterAutospacing="1" w:line="240" w:lineRule="auto"/>
        <w:rPr>
          <w:rFonts w:eastAsia="Calibri"/>
          <w:i/>
          <w:sz w:val="18"/>
          <w:szCs w:val="18"/>
        </w:rPr>
      </w:pPr>
    </w:p>
    <w:p w:rsidR="00C66699" w:rsidRDefault="00C66699" w:rsidP="00CF5CF5">
      <w:pPr>
        <w:pStyle w:val="Textonotapie"/>
        <w:ind w:left="142" w:hanging="142"/>
        <w:jc w:val="both"/>
      </w:pPr>
    </w:p>
  </w:footnote>
  <w:footnote w:id="13">
    <w:p w:rsidR="00C66699" w:rsidRPr="009D7179" w:rsidRDefault="00C66699" w:rsidP="00AE01EA">
      <w:pPr>
        <w:pStyle w:val="NormalWeb"/>
        <w:shd w:val="clear" w:color="auto" w:fill="FFFFFF"/>
        <w:jc w:val="both"/>
        <w:rPr>
          <w:rFonts w:ascii="Calibri" w:eastAsia="Calibri" w:hAnsi="Calibri" w:cstheme="minorBidi"/>
          <w:i/>
          <w:sz w:val="18"/>
          <w:szCs w:val="18"/>
          <w:lang w:eastAsia="en-US"/>
        </w:rPr>
      </w:pPr>
      <w:r w:rsidRPr="009D7179">
        <w:rPr>
          <w:rStyle w:val="Refdenotaalpie"/>
          <w:rFonts w:asciiTheme="minorHAnsi" w:eastAsiaTheme="minorHAnsi" w:hAnsiTheme="minorHAnsi"/>
          <w:i/>
          <w:sz w:val="18"/>
          <w:szCs w:val="18"/>
          <w:lang w:eastAsia="en-US"/>
        </w:rPr>
        <w:footnoteRef/>
      </w:r>
      <w:r w:rsidRPr="009D7179">
        <w:rPr>
          <w:rFonts w:ascii="Calibri" w:eastAsia="Calibri" w:hAnsi="Calibri" w:cstheme="minorBidi"/>
          <w:i/>
          <w:sz w:val="18"/>
          <w:szCs w:val="18"/>
          <w:lang w:eastAsia="en-US"/>
        </w:rPr>
        <w:t xml:space="preserve"> </w:t>
      </w:r>
      <w:r>
        <w:rPr>
          <w:rFonts w:ascii="Calibri" w:eastAsia="Calibri" w:hAnsi="Calibri" w:cstheme="minorBidi"/>
          <w:i/>
          <w:sz w:val="18"/>
          <w:szCs w:val="18"/>
          <w:lang w:eastAsia="en-US"/>
        </w:rPr>
        <w:t>P</w:t>
      </w:r>
      <w:r w:rsidRPr="009D7179">
        <w:rPr>
          <w:rFonts w:ascii="Calibri" w:eastAsia="Calibri" w:hAnsi="Calibri" w:cstheme="minorBidi"/>
          <w:i/>
          <w:sz w:val="18"/>
          <w:szCs w:val="18"/>
          <w:lang w:eastAsia="en-US"/>
        </w:rPr>
        <w:t>ertenecen a los</w:t>
      </w:r>
      <w:r>
        <w:rPr>
          <w:rFonts w:ascii="Calibri" w:eastAsia="Calibri" w:hAnsi="Calibri" w:cstheme="minorBidi"/>
          <w:i/>
          <w:sz w:val="18"/>
          <w:szCs w:val="18"/>
          <w:lang w:eastAsia="en-US"/>
        </w:rPr>
        <w:t xml:space="preserve"> </w:t>
      </w:r>
      <w:r w:rsidRPr="009D7179">
        <w:rPr>
          <w:rFonts w:ascii="Calibri" w:eastAsia="Calibri" w:hAnsi="Calibri" w:cstheme="minorBidi"/>
          <w:i/>
          <w:sz w:val="18"/>
          <w:szCs w:val="18"/>
          <w:lang w:eastAsia="en-US"/>
        </w:rPr>
        <w:t>principios del MECI 1000:2005</w:t>
      </w:r>
      <w:r>
        <w:rPr>
          <w:rFonts w:ascii="Calibri" w:eastAsia="Calibri" w:hAnsi="Calibri" w:cstheme="minorBidi"/>
          <w:i/>
          <w:sz w:val="18"/>
          <w:szCs w:val="18"/>
          <w:lang w:eastAsia="en-US"/>
        </w:rPr>
        <w:t xml:space="preserve"> y según las lecturas</w:t>
      </w:r>
      <w:r w:rsidRPr="009D7179">
        <w:rPr>
          <w:rFonts w:ascii="Calibri" w:eastAsia="Calibri" w:hAnsi="Calibri" w:cstheme="minorBidi"/>
          <w:i/>
          <w:sz w:val="18"/>
          <w:szCs w:val="18"/>
          <w:lang w:eastAsia="en-US"/>
        </w:rPr>
        <w:t xml:space="preserve"> hace</w:t>
      </w:r>
      <w:r>
        <w:rPr>
          <w:rFonts w:ascii="Calibri" w:eastAsia="Calibri" w:hAnsi="Calibri" w:cstheme="minorBidi"/>
          <w:i/>
          <w:sz w:val="18"/>
          <w:szCs w:val="18"/>
          <w:lang w:eastAsia="en-US"/>
        </w:rPr>
        <w:t>n</w:t>
      </w:r>
      <w:r w:rsidRPr="009D7179">
        <w:rPr>
          <w:rFonts w:ascii="Calibri" w:eastAsia="Calibri" w:hAnsi="Calibri" w:cstheme="minorBidi"/>
          <w:i/>
          <w:sz w:val="18"/>
          <w:szCs w:val="18"/>
          <w:lang w:eastAsia="en-US"/>
        </w:rPr>
        <w:t xml:space="preserve"> referencia a:</w:t>
      </w:r>
    </w:p>
    <w:p w:rsidR="00C66699" w:rsidRPr="009D7179" w:rsidRDefault="00C66699" w:rsidP="00AE01EA">
      <w:pPr>
        <w:pStyle w:val="NormalWeb"/>
        <w:numPr>
          <w:ilvl w:val="0"/>
          <w:numId w:val="8"/>
        </w:numPr>
        <w:shd w:val="clear" w:color="auto" w:fill="FFFFFF"/>
        <w:jc w:val="both"/>
        <w:rPr>
          <w:rFonts w:ascii="Calibri" w:eastAsia="Calibri" w:hAnsi="Calibri" w:cstheme="minorBidi"/>
          <w:i/>
          <w:sz w:val="18"/>
          <w:szCs w:val="18"/>
          <w:lang w:eastAsia="en-US"/>
        </w:rPr>
      </w:pPr>
      <w:r w:rsidRPr="009D7179">
        <w:rPr>
          <w:rFonts w:ascii="Calibri" w:eastAsia="Calibri" w:hAnsi="Calibri" w:cstheme="minorBidi"/>
          <w:i/>
          <w:sz w:val="18"/>
          <w:szCs w:val="18"/>
          <w:lang w:eastAsia="en-US"/>
        </w:rPr>
        <w:t>Autocontrol: Capacidad de cada servidor público para controlar su trabajo, detectar desviaciones y efectuar correctivos.</w:t>
      </w:r>
    </w:p>
    <w:p w:rsidR="00C66699" w:rsidRPr="009D7179" w:rsidRDefault="00C66699" w:rsidP="00AE01EA">
      <w:pPr>
        <w:pStyle w:val="NormalWeb"/>
        <w:numPr>
          <w:ilvl w:val="0"/>
          <w:numId w:val="8"/>
        </w:numPr>
        <w:shd w:val="clear" w:color="auto" w:fill="FFFFFF"/>
        <w:spacing w:after="225"/>
        <w:jc w:val="both"/>
        <w:rPr>
          <w:rFonts w:ascii="Calibri" w:eastAsia="Calibri" w:hAnsi="Calibri" w:cstheme="minorBidi"/>
          <w:i/>
          <w:sz w:val="18"/>
          <w:szCs w:val="18"/>
          <w:lang w:eastAsia="en-US"/>
        </w:rPr>
      </w:pPr>
      <w:r w:rsidRPr="009D7179">
        <w:rPr>
          <w:rFonts w:ascii="Calibri" w:eastAsia="Calibri" w:hAnsi="Calibri" w:cstheme="minorBidi"/>
          <w:i/>
          <w:sz w:val="18"/>
          <w:szCs w:val="18"/>
          <w:lang w:eastAsia="en-US"/>
        </w:rPr>
        <w:t>Autorregulación: Capacidad institucional para aplicar de manera participativa los métodos y establecimientos en la normatividad, que permitan el desarrollo e implementación del sistema de control interno.</w:t>
      </w:r>
    </w:p>
    <w:p w:rsidR="00C66699" w:rsidRDefault="00C66699" w:rsidP="00AE01EA">
      <w:pPr>
        <w:pStyle w:val="NormalWeb"/>
        <w:numPr>
          <w:ilvl w:val="0"/>
          <w:numId w:val="8"/>
        </w:numPr>
        <w:shd w:val="clear" w:color="auto" w:fill="FFFFFF"/>
        <w:spacing w:after="225"/>
        <w:jc w:val="both"/>
      </w:pPr>
      <w:r w:rsidRPr="00AE01EA">
        <w:rPr>
          <w:rFonts w:ascii="Calibri" w:eastAsia="Calibri" w:hAnsi="Calibri" w:cstheme="minorBidi"/>
          <w:i/>
          <w:sz w:val="18"/>
          <w:szCs w:val="18"/>
          <w:lang w:eastAsia="en-US"/>
        </w:rPr>
        <w:t>Autogestión:</w:t>
      </w:r>
      <w:r w:rsidRPr="009D7179">
        <w:rPr>
          <w:rFonts w:ascii="Calibri" w:eastAsia="Calibri" w:hAnsi="Calibri" w:cstheme="minorBidi"/>
          <w:i/>
          <w:sz w:val="18"/>
          <w:szCs w:val="18"/>
          <w:lang w:eastAsia="en-US"/>
        </w:rPr>
        <w:t> Capacidad para interpretar, coordinar y aplicar la función administrativa que le ha sido asignada.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85" w:type="pct"/>
      <w:tblBorders>
        <w:top w:val="single" w:sz="8" w:space="0" w:color="000000"/>
        <w:bottom w:val="single" w:sz="8" w:space="0" w:color="000000"/>
      </w:tblBorders>
      <w:tblLook w:val="01E0"/>
    </w:tblPr>
    <w:tblGrid>
      <w:gridCol w:w="7564"/>
      <w:gridCol w:w="1101"/>
    </w:tblGrid>
    <w:tr w:rsidR="00C66699" w:rsidRPr="00DE6D9C" w:rsidTr="00FD17BF">
      <w:trPr>
        <w:trHeight w:val="1534"/>
      </w:trPr>
      <w:tc>
        <w:tcPr>
          <w:tcW w:w="0" w:type="auto"/>
          <w:tcBorders>
            <w:top w:val="single" w:sz="8" w:space="0" w:color="000000"/>
            <w:left w:val="nil"/>
            <w:bottom w:val="single" w:sz="8" w:space="0" w:color="000000"/>
            <w:right w:val="nil"/>
          </w:tcBorders>
        </w:tcPr>
        <w:p w:rsidR="00C66699" w:rsidRPr="00DE6D9C" w:rsidRDefault="00C66699" w:rsidP="00A95EA7">
          <w:pPr>
            <w:tabs>
              <w:tab w:val="left" w:pos="4800"/>
            </w:tabs>
            <w:spacing w:after="0" w:line="240" w:lineRule="auto"/>
            <w:rPr>
              <w:rFonts w:ascii="Bradley Hand ITC" w:hAnsi="Bradley Hand ITC"/>
              <w:b/>
              <w:bCs/>
              <w:color w:val="000000"/>
              <w:sz w:val="26"/>
              <w:szCs w:val="26"/>
            </w:rPr>
          </w:pPr>
          <w:r>
            <w:rPr>
              <w:rFonts w:ascii="Bradley Hand ITC" w:hAnsi="Bradley Hand ITC"/>
              <w:b/>
              <w:bCs/>
              <w:color w:val="000000"/>
              <w:sz w:val="26"/>
              <w:szCs w:val="26"/>
            </w:rPr>
            <w:t>EL MECI:“ UN CONTRASTE ENTRE EL SER Y EL DEBER SER”       EN LAS E.S.E DEL VALLE DE ABURRÁ</w:t>
          </w:r>
        </w:p>
        <w:p w:rsidR="00C66699" w:rsidRPr="00DE6D9C" w:rsidRDefault="00C66699" w:rsidP="00CF5CF5">
          <w:pPr>
            <w:tabs>
              <w:tab w:val="left" w:pos="4800"/>
            </w:tabs>
            <w:spacing w:after="0" w:line="240" w:lineRule="auto"/>
            <w:ind w:left="1416"/>
            <w:jc w:val="right"/>
            <w:rPr>
              <w:rFonts w:ascii="Bradley Hand ITC" w:hAnsi="Bradley Hand ITC"/>
              <w:b/>
              <w:bCs/>
              <w:color w:val="000000"/>
              <w:sz w:val="24"/>
              <w:szCs w:val="24"/>
            </w:rPr>
          </w:pPr>
        </w:p>
        <w:p w:rsidR="00C66699" w:rsidRPr="00DE6D9C" w:rsidRDefault="00C66699" w:rsidP="00A95EA7">
          <w:pPr>
            <w:tabs>
              <w:tab w:val="left" w:pos="4800"/>
            </w:tabs>
            <w:spacing w:after="0" w:line="240" w:lineRule="auto"/>
            <w:ind w:left="1416"/>
            <w:jc w:val="center"/>
            <w:rPr>
              <w:b/>
              <w:bCs/>
              <w:color w:val="000000"/>
            </w:rPr>
          </w:pPr>
          <w:r>
            <w:rPr>
              <w:rFonts w:ascii="Bradley Hand ITC" w:hAnsi="Bradley Hand ITC"/>
              <w:b/>
              <w:bCs/>
              <w:color w:val="000000"/>
            </w:rPr>
            <w:t xml:space="preserve">    </w:t>
          </w:r>
          <w:r w:rsidRPr="00DE6D9C">
            <w:rPr>
              <w:rFonts w:ascii="Bradley Hand ITC" w:hAnsi="Bradley Hand ITC"/>
              <w:b/>
              <w:bCs/>
              <w:color w:val="000000"/>
            </w:rPr>
            <w:t>“</w:t>
          </w:r>
          <w:r>
            <w:rPr>
              <w:rFonts w:ascii="Bradley Hand ITC" w:hAnsi="Bradley Hand ITC"/>
              <w:b/>
              <w:bCs/>
              <w:color w:val="000000"/>
            </w:rPr>
            <w:t>ARTICULO DE INVESTIGACIÓN</w:t>
          </w:r>
          <w:r w:rsidRPr="00DE6D9C">
            <w:rPr>
              <w:rFonts w:ascii="Bradley Hand ITC" w:hAnsi="Bradley Hand ITC"/>
              <w:b/>
              <w:bCs/>
              <w:color w:val="000000"/>
            </w:rPr>
            <w:t>”</w:t>
          </w:r>
          <w:r w:rsidRPr="00DE6D9C">
            <w:rPr>
              <w:rFonts w:ascii="Bradley Hand ITC" w:hAnsi="Bradley Hand ITC"/>
              <w:b/>
              <w:bCs/>
              <w:color w:val="000000"/>
            </w:rPr>
            <w:tab/>
          </w:r>
        </w:p>
      </w:tc>
      <w:tc>
        <w:tcPr>
          <w:tcW w:w="1101" w:type="dxa"/>
          <w:tcBorders>
            <w:top w:val="single" w:sz="8" w:space="0" w:color="000000"/>
            <w:left w:val="nil"/>
            <w:bottom w:val="single" w:sz="8" w:space="0" w:color="000000"/>
            <w:right w:val="nil"/>
          </w:tcBorders>
        </w:tcPr>
        <w:p w:rsidR="00C66699" w:rsidRPr="00DE6D9C" w:rsidRDefault="00C66699" w:rsidP="00CF5CF5">
          <w:pPr>
            <w:spacing w:after="0" w:line="240" w:lineRule="auto"/>
            <w:rPr>
              <w:b/>
              <w:bCs/>
              <w:color w:val="000000"/>
            </w:rPr>
          </w:pPr>
          <w:r>
            <w:rPr>
              <w:b/>
              <w:bCs/>
              <w:noProof/>
              <w:color w:val="000000"/>
              <w:lang w:eastAsia="es-CO"/>
            </w:rPr>
            <w:pict>
              <v:shapetype id="_x0000_t202" coordsize="21600,21600" o:spt="202" path="m,l,21600r21600,l21600,xe">
                <v:stroke joinstyle="miter"/>
                <v:path gradientshapeok="t" o:connecttype="rect"/>
              </v:shapetype>
              <v:shape id="_x0000_s11266" type="#_x0000_t202" style="position:absolute;margin-left:-.5pt;margin-top:1.85pt;width:94.5pt;height:72.75pt;z-index:251658240;mso-position-horizontal-relative:text;mso-position-vertical-relative:text" fillcolor="white [3201]" strokecolor="#666 [1936]" strokeweight="1pt">
                <v:fill color2="#999 [1296]" focusposition="1" focussize="" focus="100%" type="gradient"/>
                <v:shadow on="t" type="perspective" color="#7f7f7f [1601]" opacity=".5" offset="1pt" offset2="-3pt"/>
                <v:textbox style="mso-next-textbox:#_x0000_s11266">
                  <w:txbxContent>
                    <w:p w:rsidR="00C66699" w:rsidRPr="00FD17BF" w:rsidRDefault="00C66699" w:rsidP="00FD17BF">
                      <w:pPr>
                        <w:jc w:val="right"/>
                        <w:rPr>
                          <w:color w:val="0070C0"/>
                        </w:rPr>
                      </w:pPr>
                      <w:r w:rsidRPr="00FD17BF">
                        <w:rPr>
                          <w:color w:val="0070C0"/>
                          <w:sz w:val="72"/>
                          <w:szCs w:val="72"/>
                        </w:rPr>
                        <w:t>MECI</w:t>
                      </w:r>
                      <w:r>
                        <w:rPr>
                          <w:color w:val="0070C0"/>
                          <w:sz w:val="72"/>
                          <w:szCs w:val="72"/>
                        </w:rPr>
                        <w:t xml:space="preserve">                                            </w:t>
                      </w:r>
                      <w:r w:rsidRPr="00FD17BF">
                        <w:rPr>
                          <w:color w:val="FFFFFF" w:themeColor="background1"/>
                          <w:sz w:val="24"/>
                          <w:szCs w:val="24"/>
                        </w:rPr>
                        <w:t>1000:2005</w:t>
                      </w:r>
                    </w:p>
                    <w:p w:rsidR="00C66699" w:rsidRPr="00FD17BF" w:rsidRDefault="00C66699">
                      <w:pPr>
                        <w:rPr>
                          <w:color w:val="0070C0"/>
                          <w:sz w:val="18"/>
                          <w:szCs w:val="18"/>
                        </w:rPr>
                      </w:pPr>
                    </w:p>
                    <w:p w:rsidR="00C66699" w:rsidRDefault="00C66699">
                      <w:pPr>
                        <w:rPr>
                          <w:color w:val="0070C0"/>
                          <w:sz w:val="72"/>
                          <w:szCs w:val="72"/>
                        </w:rPr>
                      </w:pPr>
                    </w:p>
                    <w:p w:rsidR="00C66699" w:rsidRPr="00FD17BF" w:rsidRDefault="00C66699">
                      <w:pPr>
                        <w:rPr>
                          <w:color w:val="0070C0"/>
                          <w:sz w:val="72"/>
                          <w:szCs w:val="72"/>
                        </w:rPr>
                      </w:pPr>
                    </w:p>
                    <w:p w:rsidR="00C66699" w:rsidRDefault="00C66699"/>
                  </w:txbxContent>
                </v:textbox>
              </v:shape>
            </w:pict>
          </w:r>
        </w:p>
      </w:tc>
    </w:tr>
  </w:tbl>
  <w:p w:rsidR="00C66699" w:rsidRDefault="00C6669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1848"/>
    <w:multiLevelType w:val="hybridMultilevel"/>
    <w:tmpl w:val="D99A6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5017DE5"/>
    <w:multiLevelType w:val="multilevel"/>
    <w:tmpl w:val="1728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2E3B4E"/>
    <w:multiLevelType w:val="hybridMultilevel"/>
    <w:tmpl w:val="D4D0A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7214A59"/>
    <w:multiLevelType w:val="hybridMultilevel"/>
    <w:tmpl w:val="8CAAD592"/>
    <w:lvl w:ilvl="0" w:tplc="CA4AFB9E">
      <w:start w:val="1"/>
      <w:numFmt w:val="bullet"/>
      <w:pStyle w:val="Prrafodelista"/>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63F1A33"/>
    <w:multiLevelType w:val="multilevel"/>
    <w:tmpl w:val="887A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2B5BF9"/>
    <w:multiLevelType w:val="multilevel"/>
    <w:tmpl w:val="4942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E06F5E"/>
    <w:multiLevelType w:val="hybridMultilevel"/>
    <w:tmpl w:val="17E06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14D68D8"/>
    <w:multiLevelType w:val="multilevel"/>
    <w:tmpl w:val="EF7612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3"/>
  </w:num>
  <w:num w:numId="3">
    <w:abstractNumId w:val="2"/>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5298"/>
    <o:shapelayout v:ext="edit">
      <o:idmap v:ext="edit" data="11"/>
    </o:shapelayout>
  </w:hdrShapeDefaults>
  <w:footnotePr>
    <w:footnote w:id="-1"/>
    <w:footnote w:id="0"/>
  </w:footnotePr>
  <w:endnotePr>
    <w:endnote w:id="-1"/>
    <w:endnote w:id="0"/>
  </w:endnotePr>
  <w:compat/>
  <w:rsids>
    <w:rsidRoot w:val="00042B5B"/>
    <w:rsid w:val="00005F9C"/>
    <w:rsid w:val="000160AD"/>
    <w:rsid w:val="00020FCE"/>
    <w:rsid w:val="00027D9C"/>
    <w:rsid w:val="00042B5B"/>
    <w:rsid w:val="00053253"/>
    <w:rsid w:val="00055678"/>
    <w:rsid w:val="00056440"/>
    <w:rsid w:val="00056E05"/>
    <w:rsid w:val="00064B49"/>
    <w:rsid w:val="000679D2"/>
    <w:rsid w:val="00077510"/>
    <w:rsid w:val="00080D95"/>
    <w:rsid w:val="000871E7"/>
    <w:rsid w:val="000A4CBD"/>
    <w:rsid w:val="000B2971"/>
    <w:rsid w:val="000B6EDD"/>
    <w:rsid w:val="000D365A"/>
    <w:rsid w:val="000D4EE5"/>
    <w:rsid w:val="000F0BBD"/>
    <w:rsid w:val="00104EA8"/>
    <w:rsid w:val="00106622"/>
    <w:rsid w:val="00106CFD"/>
    <w:rsid w:val="001074D5"/>
    <w:rsid w:val="00113DFF"/>
    <w:rsid w:val="001151AA"/>
    <w:rsid w:val="00132D0E"/>
    <w:rsid w:val="00141358"/>
    <w:rsid w:val="001453E4"/>
    <w:rsid w:val="00151068"/>
    <w:rsid w:val="00155708"/>
    <w:rsid w:val="00156D87"/>
    <w:rsid w:val="00184C04"/>
    <w:rsid w:val="00184C61"/>
    <w:rsid w:val="00186696"/>
    <w:rsid w:val="00190C1D"/>
    <w:rsid w:val="001A2B19"/>
    <w:rsid w:val="001A6917"/>
    <w:rsid w:val="001B09BA"/>
    <w:rsid w:val="001B4575"/>
    <w:rsid w:val="001F31D5"/>
    <w:rsid w:val="002002AC"/>
    <w:rsid w:val="002007C2"/>
    <w:rsid w:val="00201C42"/>
    <w:rsid w:val="00221550"/>
    <w:rsid w:val="00224E7F"/>
    <w:rsid w:val="00241CFD"/>
    <w:rsid w:val="00245CF1"/>
    <w:rsid w:val="002478A5"/>
    <w:rsid w:val="002538C9"/>
    <w:rsid w:val="00270C24"/>
    <w:rsid w:val="00281FD5"/>
    <w:rsid w:val="002876FE"/>
    <w:rsid w:val="002A0CEC"/>
    <w:rsid w:val="002A15DC"/>
    <w:rsid w:val="002B14DF"/>
    <w:rsid w:val="002B30F1"/>
    <w:rsid w:val="002B69A4"/>
    <w:rsid w:val="002D2DFB"/>
    <w:rsid w:val="002D30FA"/>
    <w:rsid w:val="002D73D1"/>
    <w:rsid w:val="002F4E8C"/>
    <w:rsid w:val="002F771E"/>
    <w:rsid w:val="002F799B"/>
    <w:rsid w:val="00306933"/>
    <w:rsid w:val="00311255"/>
    <w:rsid w:val="0031799C"/>
    <w:rsid w:val="00327D5E"/>
    <w:rsid w:val="00344E51"/>
    <w:rsid w:val="00351653"/>
    <w:rsid w:val="00353D3A"/>
    <w:rsid w:val="0035582E"/>
    <w:rsid w:val="003576EF"/>
    <w:rsid w:val="00360044"/>
    <w:rsid w:val="00393D69"/>
    <w:rsid w:val="003A3C7F"/>
    <w:rsid w:val="003A7CAC"/>
    <w:rsid w:val="003B0F70"/>
    <w:rsid w:val="003B1D6D"/>
    <w:rsid w:val="003B32CC"/>
    <w:rsid w:val="003B4594"/>
    <w:rsid w:val="003B6579"/>
    <w:rsid w:val="003B684F"/>
    <w:rsid w:val="003C6C5E"/>
    <w:rsid w:val="003D2194"/>
    <w:rsid w:val="003E2FAB"/>
    <w:rsid w:val="003E557E"/>
    <w:rsid w:val="00404D9C"/>
    <w:rsid w:val="00410C97"/>
    <w:rsid w:val="00422CDB"/>
    <w:rsid w:val="0043159F"/>
    <w:rsid w:val="004533EA"/>
    <w:rsid w:val="004769CF"/>
    <w:rsid w:val="004830EF"/>
    <w:rsid w:val="00484194"/>
    <w:rsid w:val="00490340"/>
    <w:rsid w:val="00493CF4"/>
    <w:rsid w:val="004A1907"/>
    <w:rsid w:val="004A548C"/>
    <w:rsid w:val="004A55B3"/>
    <w:rsid w:val="004B020E"/>
    <w:rsid w:val="004B196C"/>
    <w:rsid w:val="004B59DF"/>
    <w:rsid w:val="004B7ACD"/>
    <w:rsid w:val="004C1870"/>
    <w:rsid w:val="004D27A3"/>
    <w:rsid w:val="004D34E0"/>
    <w:rsid w:val="004D67EC"/>
    <w:rsid w:val="004D6B9A"/>
    <w:rsid w:val="004F01A6"/>
    <w:rsid w:val="004F5C86"/>
    <w:rsid w:val="0051381C"/>
    <w:rsid w:val="0052372A"/>
    <w:rsid w:val="00524001"/>
    <w:rsid w:val="0052428F"/>
    <w:rsid w:val="005255B2"/>
    <w:rsid w:val="0052689D"/>
    <w:rsid w:val="00546D3A"/>
    <w:rsid w:val="005500E4"/>
    <w:rsid w:val="00573D98"/>
    <w:rsid w:val="005749B6"/>
    <w:rsid w:val="00585A25"/>
    <w:rsid w:val="00586F71"/>
    <w:rsid w:val="005A59DD"/>
    <w:rsid w:val="005B4DF8"/>
    <w:rsid w:val="005B79E5"/>
    <w:rsid w:val="005C39C1"/>
    <w:rsid w:val="005C5754"/>
    <w:rsid w:val="005F7926"/>
    <w:rsid w:val="00606479"/>
    <w:rsid w:val="0061450A"/>
    <w:rsid w:val="00615835"/>
    <w:rsid w:val="00622648"/>
    <w:rsid w:val="006237E8"/>
    <w:rsid w:val="006240E6"/>
    <w:rsid w:val="006419A5"/>
    <w:rsid w:val="00643685"/>
    <w:rsid w:val="00662A65"/>
    <w:rsid w:val="00675B81"/>
    <w:rsid w:val="00680AC1"/>
    <w:rsid w:val="00686BEF"/>
    <w:rsid w:val="00693F33"/>
    <w:rsid w:val="00694676"/>
    <w:rsid w:val="0069611A"/>
    <w:rsid w:val="006A6794"/>
    <w:rsid w:val="006A7C89"/>
    <w:rsid w:val="006B2C6D"/>
    <w:rsid w:val="006B2D05"/>
    <w:rsid w:val="006B6741"/>
    <w:rsid w:val="006C4F81"/>
    <w:rsid w:val="006C5910"/>
    <w:rsid w:val="006D52F0"/>
    <w:rsid w:val="006D64E0"/>
    <w:rsid w:val="006F7A72"/>
    <w:rsid w:val="007019E9"/>
    <w:rsid w:val="0070425E"/>
    <w:rsid w:val="00704652"/>
    <w:rsid w:val="00707722"/>
    <w:rsid w:val="0071676B"/>
    <w:rsid w:val="00716E97"/>
    <w:rsid w:val="007345CD"/>
    <w:rsid w:val="007460D3"/>
    <w:rsid w:val="00747010"/>
    <w:rsid w:val="00754B02"/>
    <w:rsid w:val="00757547"/>
    <w:rsid w:val="00760BF5"/>
    <w:rsid w:val="00760FBA"/>
    <w:rsid w:val="00762DA6"/>
    <w:rsid w:val="00773EDB"/>
    <w:rsid w:val="00774185"/>
    <w:rsid w:val="00774CF4"/>
    <w:rsid w:val="0077695A"/>
    <w:rsid w:val="0078046E"/>
    <w:rsid w:val="00782C43"/>
    <w:rsid w:val="007949E7"/>
    <w:rsid w:val="007A25AD"/>
    <w:rsid w:val="007A2924"/>
    <w:rsid w:val="007A6C3E"/>
    <w:rsid w:val="007B4E44"/>
    <w:rsid w:val="007C0696"/>
    <w:rsid w:val="007C0D6D"/>
    <w:rsid w:val="007C2A12"/>
    <w:rsid w:val="007D2153"/>
    <w:rsid w:val="007D5C43"/>
    <w:rsid w:val="007E3930"/>
    <w:rsid w:val="007F04F5"/>
    <w:rsid w:val="007F0632"/>
    <w:rsid w:val="007F6DD5"/>
    <w:rsid w:val="00801EEA"/>
    <w:rsid w:val="008225B0"/>
    <w:rsid w:val="0083310F"/>
    <w:rsid w:val="008442A1"/>
    <w:rsid w:val="00846EC3"/>
    <w:rsid w:val="008503E6"/>
    <w:rsid w:val="00855111"/>
    <w:rsid w:val="00860D88"/>
    <w:rsid w:val="00863703"/>
    <w:rsid w:val="0086775D"/>
    <w:rsid w:val="008875A9"/>
    <w:rsid w:val="00887C29"/>
    <w:rsid w:val="008903FB"/>
    <w:rsid w:val="008A4722"/>
    <w:rsid w:val="008A6170"/>
    <w:rsid w:val="008A784B"/>
    <w:rsid w:val="008B0D0F"/>
    <w:rsid w:val="008B3994"/>
    <w:rsid w:val="008C079C"/>
    <w:rsid w:val="008E088D"/>
    <w:rsid w:val="008E557B"/>
    <w:rsid w:val="008F0F18"/>
    <w:rsid w:val="008F5FF7"/>
    <w:rsid w:val="008F76BC"/>
    <w:rsid w:val="009016AA"/>
    <w:rsid w:val="00916AD2"/>
    <w:rsid w:val="00934DB3"/>
    <w:rsid w:val="009403BA"/>
    <w:rsid w:val="009511FE"/>
    <w:rsid w:val="00951559"/>
    <w:rsid w:val="00954944"/>
    <w:rsid w:val="009635BD"/>
    <w:rsid w:val="009713AC"/>
    <w:rsid w:val="00974DA0"/>
    <w:rsid w:val="0097683E"/>
    <w:rsid w:val="009A27ED"/>
    <w:rsid w:val="009B4F76"/>
    <w:rsid w:val="009B6544"/>
    <w:rsid w:val="009C09DF"/>
    <w:rsid w:val="009C370C"/>
    <w:rsid w:val="009D1198"/>
    <w:rsid w:val="009D3D98"/>
    <w:rsid w:val="009D7179"/>
    <w:rsid w:val="009E14B0"/>
    <w:rsid w:val="009E2C5B"/>
    <w:rsid w:val="009F4F92"/>
    <w:rsid w:val="00A06210"/>
    <w:rsid w:val="00A1168A"/>
    <w:rsid w:val="00A16EE3"/>
    <w:rsid w:val="00A2411E"/>
    <w:rsid w:val="00A24354"/>
    <w:rsid w:val="00A420A4"/>
    <w:rsid w:val="00A4633C"/>
    <w:rsid w:val="00A54FA6"/>
    <w:rsid w:val="00A572A0"/>
    <w:rsid w:val="00A57CA3"/>
    <w:rsid w:val="00A60C35"/>
    <w:rsid w:val="00A805ED"/>
    <w:rsid w:val="00A85687"/>
    <w:rsid w:val="00A93E92"/>
    <w:rsid w:val="00A95EA7"/>
    <w:rsid w:val="00A96EEC"/>
    <w:rsid w:val="00AA2CA9"/>
    <w:rsid w:val="00AA2ECD"/>
    <w:rsid w:val="00AB3B18"/>
    <w:rsid w:val="00AC1DFA"/>
    <w:rsid w:val="00AD68D5"/>
    <w:rsid w:val="00AE01EA"/>
    <w:rsid w:val="00AE5BA4"/>
    <w:rsid w:val="00AE7E48"/>
    <w:rsid w:val="00AF06BD"/>
    <w:rsid w:val="00AF3F61"/>
    <w:rsid w:val="00AF5AE4"/>
    <w:rsid w:val="00B13D80"/>
    <w:rsid w:val="00B22916"/>
    <w:rsid w:val="00B27840"/>
    <w:rsid w:val="00B4010F"/>
    <w:rsid w:val="00B54BD4"/>
    <w:rsid w:val="00B55530"/>
    <w:rsid w:val="00B61161"/>
    <w:rsid w:val="00B66EC0"/>
    <w:rsid w:val="00B71D94"/>
    <w:rsid w:val="00B72407"/>
    <w:rsid w:val="00B76D01"/>
    <w:rsid w:val="00B83B69"/>
    <w:rsid w:val="00B83D4E"/>
    <w:rsid w:val="00B84CA0"/>
    <w:rsid w:val="00B87F81"/>
    <w:rsid w:val="00B96B68"/>
    <w:rsid w:val="00BB400D"/>
    <w:rsid w:val="00BC52B9"/>
    <w:rsid w:val="00BC762C"/>
    <w:rsid w:val="00BD1B00"/>
    <w:rsid w:val="00BD60BD"/>
    <w:rsid w:val="00BE31F2"/>
    <w:rsid w:val="00BE79B6"/>
    <w:rsid w:val="00BF7426"/>
    <w:rsid w:val="00C07FE6"/>
    <w:rsid w:val="00C13713"/>
    <w:rsid w:val="00C21ED9"/>
    <w:rsid w:val="00C35D03"/>
    <w:rsid w:val="00C41B1E"/>
    <w:rsid w:val="00C52947"/>
    <w:rsid w:val="00C542A2"/>
    <w:rsid w:val="00C54395"/>
    <w:rsid w:val="00C60DAF"/>
    <w:rsid w:val="00C61546"/>
    <w:rsid w:val="00C61D4B"/>
    <w:rsid w:val="00C66699"/>
    <w:rsid w:val="00C75B6D"/>
    <w:rsid w:val="00C83B8F"/>
    <w:rsid w:val="00C85D42"/>
    <w:rsid w:val="00C87585"/>
    <w:rsid w:val="00C93617"/>
    <w:rsid w:val="00CA0451"/>
    <w:rsid w:val="00CA7E81"/>
    <w:rsid w:val="00CB3049"/>
    <w:rsid w:val="00CB408F"/>
    <w:rsid w:val="00CB689A"/>
    <w:rsid w:val="00CC3667"/>
    <w:rsid w:val="00CD5134"/>
    <w:rsid w:val="00CD5E17"/>
    <w:rsid w:val="00CE1F05"/>
    <w:rsid w:val="00CE4778"/>
    <w:rsid w:val="00CE58AC"/>
    <w:rsid w:val="00CE5A86"/>
    <w:rsid w:val="00CE65CD"/>
    <w:rsid w:val="00CF3264"/>
    <w:rsid w:val="00CF5CF5"/>
    <w:rsid w:val="00CF7E29"/>
    <w:rsid w:val="00D24176"/>
    <w:rsid w:val="00D343CD"/>
    <w:rsid w:val="00D441B6"/>
    <w:rsid w:val="00D5137A"/>
    <w:rsid w:val="00D55E00"/>
    <w:rsid w:val="00D62568"/>
    <w:rsid w:val="00D63894"/>
    <w:rsid w:val="00D70AC8"/>
    <w:rsid w:val="00D72066"/>
    <w:rsid w:val="00D724DE"/>
    <w:rsid w:val="00D76189"/>
    <w:rsid w:val="00D82AE5"/>
    <w:rsid w:val="00D84C49"/>
    <w:rsid w:val="00D84C50"/>
    <w:rsid w:val="00D90A89"/>
    <w:rsid w:val="00D9399F"/>
    <w:rsid w:val="00DA49F7"/>
    <w:rsid w:val="00DB7F95"/>
    <w:rsid w:val="00DC47FB"/>
    <w:rsid w:val="00DD0D1F"/>
    <w:rsid w:val="00DD2993"/>
    <w:rsid w:val="00DD4F54"/>
    <w:rsid w:val="00DD5F80"/>
    <w:rsid w:val="00DE4E49"/>
    <w:rsid w:val="00DE5865"/>
    <w:rsid w:val="00DF4883"/>
    <w:rsid w:val="00DF7DA8"/>
    <w:rsid w:val="00E011B3"/>
    <w:rsid w:val="00E03F91"/>
    <w:rsid w:val="00E1401D"/>
    <w:rsid w:val="00E179AB"/>
    <w:rsid w:val="00E22044"/>
    <w:rsid w:val="00E23BF8"/>
    <w:rsid w:val="00E27D97"/>
    <w:rsid w:val="00E42B5F"/>
    <w:rsid w:val="00E50907"/>
    <w:rsid w:val="00E51C84"/>
    <w:rsid w:val="00E63BF1"/>
    <w:rsid w:val="00E65F9E"/>
    <w:rsid w:val="00E73574"/>
    <w:rsid w:val="00E758A5"/>
    <w:rsid w:val="00E8198C"/>
    <w:rsid w:val="00E81F47"/>
    <w:rsid w:val="00E82A6A"/>
    <w:rsid w:val="00E9063B"/>
    <w:rsid w:val="00EA50BA"/>
    <w:rsid w:val="00EA5494"/>
    <w:rsid w:val="00EA726D"/>
    <w:rsid w:val="00EB4026"/>
    <w:rsid w:val="00ED2211"/>
    <w:rsid w:val="00ED6E49"/>
    <w:rsid w:val="00EE10BB"/>
    <w:rsid w:val="00EE23C1"/>
    <w:rsid w:val="00EE5892"/>
    <w:rsid w:val="00EE5DBA"/>
    <w:rsid w:val="00EE6773"/>
    <w:rsid w:val="00EF4B13"/>
    <w:rsid w:val="00F01A15"/>
    <w:rsid w:val="00F02633"/>
    <w:rsid w:val="00F04C3D"/>
    <w:rsid w:val="00F2012A"/>
    <w:rsid w:val="00F25E70"/>
    <w:rsid w:val="00F324DA"/>
    <w:rsid w:val="00F43254"/>
    <w:rsid w:val="00F44DB8"/>
    <w:rsid w:val="00F4749E"/>
    <w:rsid w:val="00F54071"/>
    <w:rsid w:val="00F72A98"/>
    <w:rsid w:val="00F80EBB"/>
    <w:rsid w:val="00F81095"/>
    <w:rsid w:val="00F84870"/>
    <w:rsid w:val="00F86747"/>
    <w:rsid w:val="00F9570D"/>
    <w:rsid w:val="00FA5B51"/>
    <w:rsid w:val="00FA5E03"/>
    <w:rsid w:val="00FB74D4"/>
    <w:rsid w:val="00FC5B9F"/>
    <w:rsid w:val="00FD17BF"/>
    <w:rsid w:val="00FE2ADF"/>
    <w:rsid w:val="00FE4E25"/>
    <w:rsid w:val="00FE5682"/>
    <w:rsid w:val="00FE7688"/>
    <w:rsid w:val="00FF3F22"/>
    <w:rsid w:val="00FF4CB8"/>
    <w:rsid w:val="00FF580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3A"/>
  </w:style>
  <w:style w:type="paragraph" w:styleId="Ttulo1">
    <w:name w:val="heading 1"/>
    <w:basedOn w:val="Normal"/>
    <w:link w:val="Ttulo1Car"/>
    <w:uiPriority w:val="9"/>
    <w:qFormat/>
    <w:rsid w:val="00DD0D1F"/>
    <w:pPr>
      <w:spacing w:after="150" w:line="240" w:lineRule="auto"/>
      <w:outlineLvl w:val="0"/>
    </w:pPr>
    <w:rPr>
      <w:rFonts w:ascii="Arial" w:eastAsia="Times New Roman" w:hAnsi="Arial" w:cs="Arial"/>
      <w:b/>
      <w:bCs/>
      <w:color w:val="841212"/>
      <w:kern w:val="36"/>
      <w:sz w:val="41"/>
      <w:szCs w:val="4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E5BA4"/>
    <w:rPr>
      <w:color w:val="0000FF"/>
      <w:u w:val="single"/>
    </w:rPr>
  </w:style>
  <w:style w:type="paragraph" w:styleId="Textodeglobo">
    <w:name w:val="Balloon Text"/>
    <w:basedOn w:val="Normal"/>
    <w:link w:val="TextodegloboCar"/>
    <w:uiPriority w:val="99"/>
    <w:semiHidden/>
    <w:unhideWhenUsed/>
    <w:rsid w:val="00CF7E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E29"/>
    <w:rPr>
      <w:rFonts w:ascii="Tahoma" w:hAnsi="Tahoma" w:cs="Tahoma"/>
      <w:sz w:val="16"/>
      <w:szCs w:val="16"/>
    </w:rPr>
  </w:style>
  <w:style w:type="paragraph" w:styleId="Sinespaciado">
    <w:name w:val="No Spacing"/>
    <w:link w:val="SinespaciadoCar"/>
    <w:uiPriority w:val="1"/>
    <w:qFormat/>
    <w:rsid w:val="004A548C"/>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4A548C"/>
    <w:rPr>
      <w:rFonts w:eastAsiaTheme="minorEastAsia"/>
      <w:lang w:val="es-ES"/>
    </w:rPr>
  </w:style>
  <w:style w:type="paragraph" w:customStyle="1" w:styleId="Prrafodelista1">
    <w:name w:val="Párrafo de lista1"/>
    <w:basedOn w:val="Normal"/>
    <w:rsid w:val="004A548C"/>
    <w:pPr>
      <w:ind w:left="720"/>
    </w:pPr>
    <w:rPr>
      <w:rFonts w:ascii="Calibri" w:eastAsia="Times New Roman" w:hAnsi="Calibri" w:cs="Times New Roman"/>
    </w:rPr>
  </w:style>
  <w:style w:type="character" w:styleId="nfasis">
    <w:name w:val="Emphasis"/>
    <w:basedOn w:val="Fuentedeprrafopredeter"/>
    <w:qFormat/>
    <w:rsid w:val="004A548C"/>
    <w:rPr>
      <w:rFonts w:cs="Times New Roman"/>
      <w:i/>
      <w:iCs/>
    </w:rPr>
  </w:style>
  <w:style w:type="paragraph" w:customStyle="1" w:styleId="Sinespaciado1">
    <w:name w:val="Sin espaciado1"/>
    <w:link w:val="NoSpacingChar"/>
    <w:rsid w:val="004A548C"/>
    <w:pPr>
      <w:spacing w:after="0" w:line="240" w:lineRule="auto"/>
    </w:pPr>
    <w:rPr>
      <w:rFonts w:ascii="Calibri" w:eastAsia="Calibri" w:hAnsi="Calibri" w:cs="Times New Roman"/>
      <w:lang w:val="es-ES"/>
    </w:rPr>
  </w:style>
  <w:style w:type="character" w:customStyle="1" w:styleId="NoSpacingChar">
    <w:name w:val="No Spacing Char"/>
    <w:basedOn w:val="Fuentedeprrafopredeter"/>
    <w:link w:val="Sinespaciado1"/>
    <w:locked/>
    <w:rsid w:val="004A548C"/>
    <w:rPr>
      <w:rFonts w:ascii="Calibri" w:eastAsia="Calibri" w:hAnsi="Calibri" w:cs="Times New Roman"/>
      <w:lang w:val="es-ES"/>
    </w:rPr>
  </w:style>
  <w:style w:type="character" w:customStyle="1" w:styleId="Ttulo1Car">
    <w:name w:val="Título 1 Car"/>
    <w:basedOn w:val="Fuentedeprrafopredeter"/>
    <w:link w:val="Ttulo1"/>
    <w:uiPriority w:val="9"/>
    <w:rsid w:val="00DD0D1F"/>
    <w:rPr>
      <w:rFonts w:ascii="Arial" w:eastAsia="Times New Roman" w:hAnsi="Arial" w:cs="Arial"/>
      <w:b/>
      <w:bCs/>
      <w:color w:val="841212"/>
      <w:kern w:val="36"/>
      <w:sz w:val="41"/>
      <w:szCs w:val="41"/>
      <w:lang w:eastAsia="es-CO"/>
    </w:rPr>
  </w:style>
  <w:style w:type="character" w:styleId="Textoennegrita">
    <w:name w:val="Strong"/>
    <w:basedOn w:val="Fuentedeprrafopredeter"/>
    <w:uiPriority w:val="22"/>
    <w:qFormat/>
    <w:rsid w:val="00DD0D1F"/>
    <w:rPr>
      <w:b/>
      <w:bCs/>
      <w:color w:val="841212"/>
    </w:rPr>
  </w:style>
  <w:style w:type="paragraph" w:styleId="Textoindependiente">
    <w:name w:val="Body Text"/>
    <w:basedOn w:val="Normal"/>
    <w:link w:val="TextoindependienteCar"/>
    <w:semiHidden/>
    <w:rsid w:val="00D9399F"/>
    <w:pPr>
      <w:spacing w:after="120"/>
    </w:pPr>
    <w:rPr>
      <w:rFonts w:ascii="Calibri" w:eastAsia="Times New Roman" w:hAnsi="Calibri" w:cs="Times New Roman"/>
    </w:rPr>
  </w:style>
  <w:style w:type="character" w:customStyle="1" w:styleId="TextoindependienteCar">
    <w:name w:val="Texto independiente Car"/>
    <w:basedOn w:val="Fuentedeprrafopredeter"/>
    <w:link w:val="Textoindependiente"/>
    <w:semiHidden/>
    <w:rsid w:val="00D9399F"/>
    <w:rPr>
      <w:rFonts w:ascii="Calibri" w:eastAsia="Times New Roman" w:hAnsi="Calibri" w:cs="Times New Roman"/>
    </w:rPr>
  </w:style>
  <w:style w:type="paragraph" w:customStyle="1" w:styleId="Prrafodelista2">
    <w:name w:val="Párrafo de lista2"/>
    <w:basedOn w:val="Normal"/>
    <w:rsid w:val="00D9399F"/>
    <w:pPr>
      <w:ind w:left="720"/>
    </w:pPr>
    <w:rPr>
      <w:rFonts w:ascii="Calibri" w:eastAsia="Times New Roman" w:hAnsi="Calibri" w:cs="Times New Roman"/>
    </w:rPr>
  </w:style>
  <w:style w:type="paragraph" w:styleId="Prrafodelista">
    <w:name w:val="List Paragraph"/>
    <w:basedOn w:val="Normal"/>
    <w:uiPriority w:val="34"/>
    <w:qFormat/>
    <w:rsid w:val="00CE65CD"/>
    <w:pPr>
      <w:numPr>
        <w:numId w:val="2"/>
      </w:numPr>
      <w:spacing w:line="240" w:lineRule="auto"/>
      <w:contextualSpacing/>
      <w:jc w:val="both"/>
    </w:pPr>
    <w:rPr>
      <w:rFonts w:ascii="Times New Roman" w:hAnsi="Times New Roman"/>
      <w:color w:val="000000"/>
    </w:rPr>
  </w:style>
  <w:style w:type="paragraph" w:styleId="Textonotapie">
    <w:name w:val="footnote text"/>
    <w:basedOn w:val="Normal"/>
    <w:link w:val="TextonotapieCar"/>
    <w:semiHidden/>
    <w:rsid w:val="00CE65C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CE65CD"/>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semiHidden/>
    <w:unhideWhenUsed/>
    <w:rsid w:val="00FA5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A5B51"/>
  </w:style>
  <w:style w:type="paragraph" w:styleId="Piedepgina">
    <w:name w:val="footer"/>
    <w:basedOn w:val="Normal"/>
    <w:link w:val="PiedepginaCar"/>
    <w:uiPriority w:val="99"/>
    <w:unhideWhenUsed/>
    <w:rsid w:val="00FA5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B51"/>
  </w:style>
  <w:style w:type="character" w:styleId="Refdenotaalpie">
    <w:name w:val="footnote reference"/>
    <w:basedOn w:val="Fuentedeprrafopredeter"/>
    <w:semiHidden/>
    <w:rsid w:val="00155708"/>
    <w:rPr>
      <w:rFonts w:cs="Times New Roman"/>
      <w:vertAlign w:val="superscript"/>
    </w:rPr>
  </w:style>
  <w:style w:type="paragraph" w:styleId="NormalWeb">
    <w:name w:val="Normal (Web)"/>
    <w:basedOn w:val="Normal"/>
    <w:uiPriority w:val="99"/>
    <w:unhideWhenUsed/>
    <w:rsid w:val="0005567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lancoch1">
    <w:name w:val="blancoch1"/>
    <w:basedOn w:val="Fuentedeprrafopredeter"/>
    <w:rsid w:val="00FE4E25"/>
    <w:rPr>
      <w:rFonts w:ascii="Lucida Sans" w:hAnsi="Lucida Sans" w:hint="default"/>
      <w:b w:val="0"/>
      <w:bCs w:val="0"/>
      <w:i w:val="0"/>
      <w:iCs w:val="0"/>
      <w:caps w:val="0"/>
      <w:smallCaps w:val="0"/>
      <w:strike w:val="0"/>
      <w:dstrike w:val="0"/>
      <w:color w:val="FFFFFF"/>
      <w:sz w:val="18"/>
      <w:szCs w:val="18"/>
      <w:u w:val="none"/>
      <w:effect w:val="none"/>
    </w:rPr>
  </w:style>
  <w:style w:type="character" w:customStyle="1" w:styleId="apple-style-span">
    <w:name w:val="apple-style-span"/>
    <w:basedOn w:val="Fuentedeprrafopredeter"/>
    <w:rsid w:val="00E179AB"/>
  </w:style>
</w:styles>
</file>

<file path=word/webSettings.xml><?xml version="1.0" encoding="utf-8"?>
<w:webSettings xmlns:r="http://schemas.openxmlformats.org/officeDocument/2006/relationships" xmlns:w="http://schemas.openxmlformats.org/wordprocessingml/2006/main">
  <w:divs>
    <w:div w:id="111831211">
      <w:bodyDiv w:val="1"/>
      <w:marLeft w:val="0"/>
      <w:marRight w:val="0"/>
      <w:marTop w:val="0"/>
      <w:marBottom w:val="0"/>
      <w:divBdr>
        <w:top w:val="none" w:sz="0" w:space="0" w:color="auto"/>
        <w:left w:val="none" w:sz="0" w:space="0" w:color="auto"/>
        <w:bottom w:val="none" w:sz="0" w:space="0" w:color="auto"/>
        <w:right w:val="none" w:sz="0" w:space="0" w:color="auto"/>
      </w:divBdr>
      <w:divsChild>
        <w:div w:id="1184395098">
          <w:marLeft w:val="0"/>
          <w:marRight w:val="0"/>
          <w:marTop w:val="0"/>
          <w:marBottom w:val="0"/>
          <w:divBdr>
            <w:top w:val="single" w:sz="6" w:space="0" w:color="000000"/>
            <w:left w:val="single" w:sz="6" w:space="0" w:color="000000"/>
            <w:bottom w:val="single" w:sz="6" w:space="0" w:color="000000"/>
            <w:right w:val="single" w:sz="6" w:space="0" w:color="000000"/>
          </w:divBdr>
          <w:divsChild>
            <w:div w:id="467473107">
              <w:marLeft w:val="3690"/>
              <w:marRight w:val="195"/>
              <w:marTop w:val="0"/>
              <w:marBottom w:val="0"/>
              <w:divBdr>
                <w:top w:val="none" w:sz="0" w:space="0" w:color="auto"/>
                <w:left w:val="none" w:sz="0" w:space="0" w:color="auto"/>
                <w:bottom w:val="none" w:sz="0" w:space="0" w:color="auto"/>
                <w:right w:val="none" w:sz="0" w:space="0" w:color="auto"/>
              </w:divBdr>
            </w:div>
          </w:divsChild>
        </w:div>
      </w:divsChild>
    </w:div>
    <w:div w:id="263802159">
      <w:bodyDiv w:val="1"/>
      <w:marLeft w:val="0"/>
      <w:marRight w:val="0"/>
      <w:marTop w:val="0"/>
      <w:marBottom w:val="0"/>
      <w:divBdr>
        <w:top w:val="none" w:sz="0" w:space="0" w:color="auto"/>
        <w:left w:val="none" w:sz="0" w:space="0" w:color="auto"/>
        <w:bottom w:val="none" w:sz="0" w:space="0" w:color="auto"/>
        <w:right w:val="none" w:sz="0" w:space="0" w:color="auto"/>
      </w:divBdr>
    </w:div>
    <w:div w:id="693530608">
      <w:bodyDiv w:val="1"/>
      <w:marLeft w:val="0"/>
      <w:marRight w:val="0"/>
      <w:marTop w:val="0"/>
      <w:marBottom w:val="0"/>
      <w:divBdr>
        <w:top w:val="none" w:sz="0" w:space="0" w:color="auto"/>
        <w:left w:val="none" w:sz="0" w:space="0" w:color="auto"/>
        <w:bottom w:val="none" w:sz="0" w:space="0" w:color="auto"/>
        <w:right w:val="none" w:sz="0" w:space="0" w:color="auto"/>
      </w:divBdr>
    </w:div>
    <w:div w:id="722485549">
      <w:bodyDiv w:val="1"/>
      <w:marLeft w:val="0"/>
      <w:marRight w:val="0"/>
      <w:marTop w:val="0"/>
      <w:marBottom w:val="0"/>
      <w:divBdr>
        <w:top w:val="none" w:sz="0" w:space="0" w:color="auto"/>
        <w:left w:val="none" w:sz="0" w:space="0" w:color="auto"/>
        <w:bottom w:val="none" w:sz="0" w:space="0" w:color="auto"/>
        <w:right w:val="none" w:sz="0" w:space="0" w:color="auto"/>
      </w:divBdr>
      <w:divsChild>
        <w:div w:id="1715275764">
          <w:marLeft w:val="0"/>
          <w:marRight w:val="0"/>
          <w:marTop w:val="0"/>
          <w:marBottom w:val="0"/>
          <w:divBdr>
            <w:top w:val="none" w:sz="0" w:space="0" w:color="auto"/>
            <w:left w:val="none" w:sz="0" w:space="0" w:color="auto"/>
            <w:bottom w:val="none" w:sz="0" w:space="0" w:color="auto"/>
            <w:right w:val="none" w:sz="0" w:space="0" w:color="auto"/>
          </w:divBdr>
          <w:divsChild>
            <w:div w:id="1120880694">
              <w:marLeft w:val="0"/>
              <w:marRight w:val="0"/>
              <w:marTop w:val="0"/>
              <w:marBottom w:val="0"/>
              <w:divBdr>
                <w:top w:val="none" w:sz="0" w:space="0" w:color="auto"/>
                <w:left w:val="none" w:sz="0" w:space="0" w:color="auto"/>
                <w:bottom w:val="none" w:sz="0" w:space="0" w:color="auto"/>
                <w:right w:val="none" w:sz="0" w:space="0" w:color="auto"/>
              </w:divBdr>
              <w:divsChild>
                <w:div w:id="244153234">
                  <w:marLeft w:val="0"/>
                  <w:marRight w:val="0"/>
                  <w:marTop w:val="0"/>
                  <w:marBottom w:val="0"/>
                  <w:divBdr>
                    <w:top w:val="none" w:sz="0" w:space="0" w:color="auto"/>
                    <w:left w:val="none" w:sz="0" w:space="0" w:color="auto"/>
                    <w:bottom w:val="none" w:sz="0" w:space="0" w:color="auto"/>
                    <w:right w:val="none" w:sz="0" w:space="0" w:color="auto"/>
                  </w:divBdr>
                  <w:divsChild>
                    <w:div w:id="2066559917">
                      <w:marLeft w:val="0"/>
                      <w:marRight w:val="0"/>
                      <w:marTop w:val="0"/>
                      <w:marBottom w:val="0"/>
                      <w:divBdr>
                        <w:top w:val="none" w:sz="0" w:space="0" w:color="auto"/>
                        <w:left w:val="none" w:sz="0" w:space="0" w:color="auto"/>
                        <w:bottom w:val="none" w:sz="0" w:space="0" w:color="auto"/>
                        <w:right w:val="none" w:sz="0" w:space="0" w:color="auto"/>
                      </w:divBdr>
                      <w:divsChild>
                        <w:div w:id="1611621930">
                          <w:marLeft w:val="0"/>
                          <w:marRight w:val="0"/>
                          <w:marTop w:val="225"/>
                          <w:marBottom w:val="0"/>
                          <w:divBdr>
                            <w:top w:val="none" w:sz="0" w:space="0" w:color="auto"/>
                            <w:left w:val="none" w:sz="0" w:space="0" w:color="auto"/>
                            <w:bottom w:val="none" w:sz="0" w:space="0" w:color="auto"/>
                            <w:right w:val="none" w:sz="0" w:space="0" w:color="auto"/>
                          </w:divBdr>
                          <w:divsChild>
                            <w:div w:id="1072922375">
                              <w:marLeft w:val="0"/>
                              <w:marRight w:val="0"/>
                              <w:marTop w:val="0"/>
                              <w:marBottom w:val="480"/>
                              <w:divBdr>
                                <w:top w:val="single" w:sz="6" w:space="19" w:color="BBBBBB"/>
                                <w:left w:val="single" w:sz="6" w:space="19" w:color="BBBBBB"/>
                                <w:bottom w:val="single" w:sz="6" w:space="12" w:color="BBBBBB"/>
                                <w:right w:val="single" w:sz="6" w:space="19" w:color="BBBBBB"/>
                              </w:divBdr>
                              <w:divsChild>
                                <w:div w:id="4474373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292740">
      <w:bodyDiv w:val="1"/>
      <w:marLeft w:val="0"/>
      <w:marRight w:val="0"/>
      <w:marTop w:val="0"/>
      <w:marBottom w:val="0"/>
      <w:divBdr>
        <w:top w:val="none" w:sz="0" w:space="0" w:color="auto"/>
        <w:left w:val="none" w:sz="0" w:space="0" w:color="auto"/>
        <w:bottom w:val="none" w:sz="0" w:space="0" w:color="auto"/>
        <w:right w:val="none" w:sz="0" w:space="0" w:color="auto"/>
      </w:divBdr>
      <w:divsChild>
        <w:div w:id="1052461606">
          <w:marLeft w:val="0"/>
          <w:marRight w:val="0"/>
          <w:marTop w:val="0"/>
          <w:marBottom w:val="0"/>
          <w:divBdr>
            <w:top w:val="none" w:sz="0" w:space="0" w:color="auto"/>
            <w:left w:val="none" w:sz="0" w:space="0" w:color="auto"/>
            <w:bottom w:val="none" w:sz="0" w:space="0" w:color="auto"/>
            <w:right w:val="none" w:sz="0" w:space="0" w:color="auto"/>
          </w:divBdr>
          <w:divsChild>
            <w:div w:id="1972127624">
              <w:marLeft w:val="0"/>
              <w:marRight w:val="0"/>
              <w:marTop w:val="0"/>
              <w:marBottom w:val="0"/>
              <w:divBdr>
                <w:top w:val="none" w:sz="0" w:space="0" w:color="auto"/>
                <w:left w:val="none" w:sz="0" w:space="0" w:color="auto"/>
                <w:bottom w:val="none" w:sz="0" w:space="0" w:color="auto"/>
                <w:right w:val="none" w:sz="0" w:space="0" w:color="auto"/>
              </w:divBdr>
              <w:divsChild>
                <w:div w:id="19921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223">
      <w:bodyDiv w:val="1"/>
      <w:marLeft w:val="0"/>
      <w:marRight w:val="0"/>
      <w:marTop w:val="0"/>
      <w:marBottom w:val="0"/>
      <w:divBdr>
        <w:top w:val="none" w:sz="0" w:space="0" w:color="auto"/>
        <w:left w:val="none" w:sz="0" w:space="0" w:color="auto"/>
        <w:bottom w:val="none" w:sz="0" w:space="0" w:color="auto"/>
        <w:right w:val="none" w:sz="0" w:space="0" w:color="auto"/>
      </w:divBdr>
    </w:div>
    <w:div w:id="1323849740">
      <w:bodyDiv w:val="1"/>
      <w:marLeft w:val="0"/>
      <w:marRight w:val="0"/>
      <w:marTop w:val="0"/>
      <w:marBottom w:val="0"/>
      <w:divBdr>
        <w:top w:val="none" w:sz="0" w:space="0" w:color="auto"/>
        <w:left w:val="none" w:sz="0" w:space="0" w:color="auto"/>
        <w:bottom w:val="none" w:sz="0" w:space="0" w:color="auto"/>
        <w:right w:val="none" w:sz="0" w:space="0" w:color="auto"/>
      </w:divBdr>
      <w:divsChild>
        <w:div w:id="518815031">
          <w:marLeft w:val="0"/>
          <w:marRight w:val="0"/>
          <w:marTop w:val="0"/>
          <w:marBottom w:val="0"/>
          <w:divBdr>
            <w:top w:val="none" w:sz="0" w:space="0" w:color="auto"/>
            <w:left w:val="none" w:sz="0" w:space="0" w:color="auto"/>
            <w:bottom w:val="none" w:sz="0" w:space="0" w:color="auto"/>
            <w:right w:val="none" w:sz="0" w:space="0" w:color="auto"/>
          </w:divBdr>
          <w:divsChild>
            <w:div w:id="1207567715">
              <w:marLeft w:val="0"/>
              <w:marRight w:val="0"/>
              <w:marTop w:val="0"/>
              <w:marBottom w:val="0"/>
              <w:divBdr>
                <w:top w:val="none" w:sz="0" w:space="0" w:color="auto"/>
                <w:left w:val="none" w:sz="0" w:space="0" w:color="auto"/>
                <w:bottom w:val="none" w:sz="0" w:space="0" w:color="auto"/>
                <w:right w:val="none" w:sz="0" w:space="0" w:color="auto"/>
              </w:divBdr>
              <w:divsChild>
                <w:div w:id="2051755966">
                  <w:marLeft w:val="0"/>
                  <w:marRight w:val="0"/>
                  <w:marTop w:val="0"/>
                  <w:marBottom w:val="0"/>
                  <w:divBdr>
                    <w:top w:val="none" w:sz="0" w:space="0" w:color="auto"/>
                    <w:left w:val="none" w:sz="0" w:space="0" w:color="auto"/>
                    <w:bottom w:val="none" w:sz="0" w:space="0" w:color="auto"/>
                    <w:right w:val="none" w:sz="0" w:space="0" w:color="auto"/>
                  </w:divBdr>
                  <w:divsChild>
                    <w:div w:id="1201016723">
                      <w:marLeft w:val="0"/>
                      <w:marRight w:val="0"/>
                      <w:marTop w:val="0"/>
                      <w:marBottom w:val="0"/>
                      <w:divBdr>
                        <w:top w:val="none" w:sz="0" w:space="0" w:color="auto"/>
                        <w:left w:val="none" w:sz="0" w:space="0" w:color="auto"/>
                        <w:bottom w:val="none" w:sz="0" w:space="0" w:color="auto"/>
                        <w:right w:val="none" w:sz="0" w:space="0" w:color="auto"/>
                      </w:divBdr>
                      <w:divsChild>
                        <w:div w:id="18811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0033">
      <w:bodyDiv w:val="1"/>
      <w:marLeft w:val="0"/>
      <w:marRight w:val="0"/>
      <w:marTop w:val="0"/>
      <w:marBottom w:val="0"/>
      <w:divBdr>
        <w:top w:val="none" w:sz="0" w:space="0" w:color="auto"/>
        <w:left w:val="none" w:sz="0" w:space="0" w:color="auto"/>
        <w:bottom w:val="none" w:sz="0" w:space="0" w:color="auto"/>
        <w:right w:val="none" w:sz="0" w:space="0" w:color="auto"/>
      </w:divBdr>
    </w:div>
    <w:div w:id="1848671557">
      <w:bodyDiv w:val="1"/>
      <w:marLeft w:val="0"/>
      <w:marRight w:val="0"/>
      <w:marTop w:val="0"/>
      <w:marBottom w:val="0"/>
      <w:divBdr>
        <w:top w:val="none" w:sz="0" w:space="0" w:color="auto"/>
        <w:left w:val="none" w:sz="0" w:space="0" w:color="auto"/>
        <w:bottom w:val="none" w:sz="0" w:space="0" w:color="auto"/>
        <w:right w:val="none" w:sz="0" w:space="0" w:color="auto"/>
      </w:divBdr>
      <w:divsChild>
        <w:div w:id="405031167">
          <w:marLeft w:val="0"/>
          <w:marRight w:val="0"/>
          <w:marTop w:val="0"/>
          <w:marBottom w:val="0"/>
          <w:divBdr>
            <w:top w:val="none" w:sz="0" w:space="0" w:color="auto"/>
            <w:left w:val="none" w:sz="0" w:space="0" w:color="auto"/>
            <w:bottom w:val="none" w:sz="0" w:space="0" w:color="auto"/>
            <w:right w:val="none" w:sz="0" w:space="0" w:color="auto"/>
          </w:divBdr>
          <w:divsChild>
            <w:div w:id="1464082822">
              <w:marLeft w:val="0"/>
              <w:marRight w:val="0"/>
              <w:marTop w:val="0"/>
              <w:marBottom w:val="0"/>
              <w:divBdr>
                <w:top w:val="none" w:sz="0" w:space="0" w:color="auto"/>
                <w:left w:val="none" w:sz="0" w:space="0" w:color="auto"/>
                <w:bottom w:val="none" w:sz="0" w:space="0" w:color="auto"/>
                <w:right w:val="none" w:sz="0" w:space="0" w:color="auto"/>
              </w:divBdr>
              <w:divsChild>
                <w:div w:id="2883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8788">
      <w:bodyDiv w:val="1"/>
      <w:marLeft w:val="0"/>
      <w:marRight w:val="0"/>
      <w:marTop w:val="0"/>
      <w:marBottom w:val="0"/>
      <w:divBdr>
        <w:top w:val="none" w:sz="0" w:space="0" w:color="auto"/>
        <w:left w:val="none" w:sz="0" w:space="0" w:color="auto"/>
        <w:bottom w:val="none" w:sz="0" w:space="0" w:color="auto"/>
        <w:right w:val="none" w:sz="0" w:space="0" w:color="auto"/>
      </w:divBdr>
      <w:divsChild>
        <w:div w:id="1187912095">
          <w:marLeft w:val="0"/>
          <w:marRight w:val="0"/>
          <w:marTop w:val="0"/>
          <w:marBottom w:val="0"/>
          <w:divBdr>
            <w:top w:val="none" w:sz="0" w:space="0" w:color="auto"/>
            <w:left w:val="none" w:sz="0" w:space="0" w:color="auto"/>
            <w:bottom w:val="none" w:sz="0" w:space="0" w:color="auto"/>
            <w:right w:val="none" w:sz="0" w:space="0" w:color="auto"/>
          </w:divBdr>
          <w:divsChild>
            <w:div w:id="985861753">
              <w:marLeft w:val="0"/>
              <w:marRight w:val="0"/>
              <w:marTop w:val="0"/>
              <w:marBottom w:val="0"/>
              <w:divBdr>
                <w:top w:val="none" w:sz="0" w:space="0" w:color="auto"/>
                <w:left w:val="none" w:sz="0" w:space="0" w:color="auto"/>
                <w:bottom w:val="none" w:sz="0" w:space="0" w:color="auto"/>
                <w:right w:val="none" w:sz="0" w:space="0" w:color="auto"/>
              </w:divBdr>
              <w:divsChild>
                <w:div w:id="8554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5165">
      <w:bodyDiv w:val="1"/>
      <w:marLeft w:val="0"/>
      <w:marRight w:val="0"/>
      <w:marTop w:val="0"/>
      <w:marBottom w:val="0"/>
      <w:divBdr>
        <w:top w:val="none" w:sz="0" w:space="0" w:color="auto"/>
        <w:left w:val="none" w:sz="0" w:space="0" w:color="auto"/>
        <w:bottom w:val="none" w:sz="0" w:space="0" w:color="auto"/>
        <w:right w:val="none" w:sz="0" w:space="0" w:color="auto"/>
      </w:divBdr>
      <w:divsChild>
        <w:div w:id="1159032279">
          <w:marLeft w:val="0"/>
          <w:marRight w:val="0"/>
          <w:marTop w:val="0"/>
          <w:marBottom w:val="0"/>
          <w:divBdr>
            <w:top w:val="none" w:sz="0" w:space="0" w:color="auto"/>
            <w:left w:val="none" w:sz="0" w:space="0" w:color="auto"/>
            <w:bottom w:val="none" w:sz="0" w:space="0" w:color="auto"/>
            <w:right w:val="none" w:sz="0" w:space="0" w:color="auto"/>
          </w:divBdr>
          <w:divsChild>
            <w:div w:id="728963639">
              <w:marLeft w:val="0"/>
              <w:marRight w:val="0"/>
              <w:marTop w:val="0"/>
              <w:marBottom w:val="0"/>
              <w:divBdr>
                <w:top w:val="none" w:sz="0" w:space="0" w:color="auto"/>
                <w:left w:val="none" w:sz="0" w:space="0" w:color="auto"/>
                <w:bottom w:val="none" w:sz="0" w:space="0" w:color="auto"/>
                <w:right w:val="none" w:sz="0" w:space="0" w:color="auto"/>
              </w:divBdr>
              <w:divsChild>
                <w:div w:id="10936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92269">
      <w:bodyDiv w:val="1"/>
      <w:marLeft w:val="0"/>
      <w:marRight w:val="0"/>
      <w:marTop w:val="0"/>
      <w:marBottom w:val="0"/>
      <w:divBdr>
        <w:top w:val="none" w:sz="0" w:space="0" w:color="auto"/>
        <w:left w:val="none" w:sz="0" w:space="0" w:color="auto"/>
        <w:bottom w:val="none" w:sz="0" w:space="0" w:color="auto"/>
        <w:right w:val="none" w:sz="0" w:space="0" w:color="auto"/>
      </w:divBdr>
    </w:div>
    <w:div w:id="2067365839">
      <w:bodyDiv w:val="1"/>
      <w:marLeft w:val="0"/>
      <w:marRight w:val="0"/>
      <w:marTop w:val="0"/>
      <w:marBottom w:val="0"/>
      <w:divBdr>
        <w:top w:val="none" w:sz="0" w:space="0" w:color="auto"/>
        <w:left w:val="none" w:sz="0" w:space="0" w:color="auto"/>
        <w:bottom w:val="none" w:sz="0" w:space="0" w:color="auto"/>
        <w:right w:val="none" w:sz="0" w:space="0" w:color="auto"/>
      </w:divBdr>
    </w:div>
    <w:div w:id="20877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uto5@hot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www.cancer.gov.co/documentos/Normatividad/Resoluciones/resolucion-3763-2007.pdf" TargetMode="External"/><Relationship Id="rId3" Type="http://schemas.openxmlformats.org/officeDocument/2006/relationships/styles" Target="styles.xml"/><Relationship Id="rId21" Type="http://schemas.openxmlformats.org/officeDocument/2006/relationships/hyperlink" Target="http://www.mincomercio.gov.co/econtent/Documentos/controlinterno/CI-%20%20%20%20%20%20%20%20%20%20%20Historia.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dafp.gov.co/listar_Seccion_Completa.asp?IdPublicacion=87&amp;I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contraloriagen.gov.co/web/guest" TargetMode="External"/><Relationship Id="rId29" Type="http://schemas.openxmlformats.org/officeDocument/2006/relationships/hyperlink" Target="http://www.mincomercio.gov.co/econtent/documentos/normatividad/leyes/ley_87_199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buenastareas.com/ensayos/Enfoque-Anglosajon-Y-Enfoque%20Latino/1099537.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docs.google.com/viewer?a=v&amp;q=cache:EvKDtiSbMJ:www.amocvies.org.mx/htm_asambleas/a25_mexico/material/1%2520MODELOS%2520DE%2520CONTROL.ppt+coco+coso+cobit&amp;hl=es&amp;gl=co&amp;pid=bl&amp;srcid=ADGEESj5ebslONEqJtmox_J_iTojjx31-A8JCp4nke7O4udfHVyjQRPV9hyeQpCWKmZ2TIhcltz-0m_tv1HQ-t0v4NSCBlDc3c0ZtFDTYVzUdHeXzUAFyxPyQV4CiUkVJy3BBkO7VZQM&amp;sig=AHIEtbStsD9iOWd0Gc9WcxBJk-ttRfJbSA" TargetMode="External"/><Relationship Id="rId28" Type="http://schemas.openxmlformats.org/officeDocument/2006/relationships/hyperlink" Target="http://www.clad.org.ve/documentos/otros-documentos/la-lucha-contra-la-%20%20%20%20%20%20%20%20%20%20%20%20%20corrupcion-en-"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png"/><Relationship Id="rId31" Type="http://schemas.openxmlformats.org/officeDocument/2006/relationships/hyperlink" Target="http://opac.udea.edu.co/cgi-olib?session=11784645&amp;infile=authsecsearch.glu&amp;nh=20&amp;calling_page=details.glu&amp;key=14151" TargetMode="External"/><Relationship Id="rId4" Type="http://schemas.openxmlformats.org/officeDocument/2006/relationships/settings" Target="settings.xml"/><Relationship Id="rId9" Type="http://schemas.openxmlformats.org/officeDocument/2006/relationships/hyperlink" Target="mailto:hahm2081@yahoo.es" TargetMode="External"/><Relationship Id="rId14" Type="http://schemas.openxmlformats.org/officeDocument/2006/relationships/image" Target="media/image5.png"/><Relationship Id="rId22" Type="http://schemas.openxmlformats.org/officeDocument/2006/relationships/hyperlink" Target="http://www.acuda.org.co/ast/data/templates/885374364/Bolet%EDn%20T%E9cnico%20El%20Modelo%20Est%E1ndar%20de%20Control%20Interno%20para%20el%20Estado%20Colombiano%20MECI.pdf" TargetMode="External"/><Relationship Id="rId27" Type="http://schemas.openxmlformats.org/officeDocument/2006/relationships/hyperlink" Target="http://www.rlc.fao.org/iniciativa/pdf/iso26000.pdf" TargetMode="External"/><Relationship Id="rId30" Type="http://schemas.openxmlformats.org/officeDocument/2006/relationships/hyperlink" Target="http://opac.udea.edu.co/cgi-olib?session=11784645&amp;infile=authsecsearch.glu&amp;nh=20&amp;calling_page=details.glu&amp;key=54975"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aludcapital.gov.co/Publicaciones/Garantia%20de%20Calidad/Sistema%20Unico%20de%20Habilitaci&#243;n%20anexos/Resoluci&#243;n%203763%20de%202007.doc" TargetMode="External"/><Relationship Id="rId2" Type="http://schemas.openxmlformats.org/officeDocument/2006/relationships/hyperlink" Target="http://www.saludcapital.gov.co/Publicaciones/Garantia%20de%20Calidad/Sistema%20Unico%20de%20Habilitaci&#243;n%20anexos/Resoluci&#243;n%202680%20de%202007.doc" TargetMode="External"/><Relationship Id="rId1" Type="http://schemas.openxmlformats.org/officeDocument/2006/relationships/hyperlink" Target="http://www.saludcapital.gov.co/Publicaciones/Garantia%20de%20Calidad/Sistema%20Unico%20de%20Habilitaci&#243;n%20anexos/Resolucion_1043_de_2006.doc" TargetMode="External"/><Relationship Id="rId5" Type="http://schemas.openxmlformats.org/officeDocument/2006/relationships/hyperlink" Target="http://es.wikipedia.org/wiki/1950" TargetMode="External"/><Relationship Id="rId4" Type="http://schemas.openxmlformats.org/officeDocument/2006/relationships/hyperlink" Target="http://es.wikipedia.org/wiki/Deming" TargetMode="External"/></Relationships>
</file>

<file path=word/theme/theme1.xml><?xml version="1.0" encoding="utf-8"?>
<a:theme xmlns:a="http://schemas.openxmlformats.org/drawingml/2006/main" name="Tema de Office">
  <a:themeElements>
    <a:clrScheme name="Personalizado 8">
      <a:dk1>
        <a:sysClr val="windowText" lastClr="000000"/>
      </a:dk1>
      <a:lt1>
        <a:sysClr val="window" lastClr="FFFFFF"/>
      </a:lt1>
      <a:dk2>
        <a:srgbClr val="1F497D"/>
      </a:dk2>
      <a:lt2>
        <a:srgbClr val="EEECE1"/>
      </a:lt2>
      <a:accent1>
        <a:srgbClr val="4F81BD"/>
      </a:accent1>
      <a:accent2>
        <a:srgbClr val="BFBFBF"/>
      </a:accent2>
      <a:accent3>
        <a:srgbClr val="0070C0"/>
      </a:accent3>
      <a:accent4>
        <a:srgbClr val="8064A2"/>
      </a:accent4>
      <a:accent5>
        <a:srgbClr val="A5A5A5"/>
      </a:accent5>
      <a:accent6>
        <a:srgbClr val="00B0F0"/>
      </a:accent6>
      <a:hlink>
        <a:srgbClr val="0000FF"/>
      </a:hlink>
      <a:folHlink>
        <a:srgbClr val="0000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2010-11-06T00:00:00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8852</Words>
  <Characters>48689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2010-12-21T02:39:00Z</dcterms:created>
  <dcterms:modified xsi:type="dcterms:W3CDTF">2010-12-21T02:39:00Z</dcterms:modified>
</cp:coreProperties>
</file>