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9FDF8"/>
  <w:body>
    <w:p w:rsidR="0077246C" w:rsidRPr="00116D9C" w:rsidRDefault="0077246C" w:rsidP="00DA4239">
      <w:pPr>
        <w:spacing w:after="0" w:line="240" w:lineRule="auto"/>
        <w:rPr>
          <w:b/>
          <w:bCs/>
          <w:color w:val="548DD4"/>
          <w:sz w:val="28"/>
          <w:szCs w:val="28"/>
          <w:lang w:val="es-ES"/>
        </w:rPr>
      </w:pPr>
    </w:p>
    <w:p w:rsidR="0077246C" w:rsidRPr="00650059" w:rsidRDefault="0077246C" w:rsidP="000824F7">
      <w:pPr>
        <w:spacing w:after="0" w:line="240" w:lineRule="auto"/>
        <w:rPr>
          <w:b/>
          <w:bCs/>
          <w:i/>
          <w:iCs/>
          <w:color w:val="365F91" w:themeColor="accent1" w:themeShade="BF"/>
          <w:sz w:val="32"/>
          <w:szCs w:val="32"/>
          <w:lang w:val="es-CO"/>
        </w:rPr>
      </w:pPr>
      <w:r w:rsidRPr="00650059">
        <w:rPr>
          <w:b/>
          <w:bCs/>
          <w:i/>
          <w:iCs/>
          <w:color w:val="365F91" w:themeColor="accent1" w:themeShade="BF"/>
          <w:sz w:val="32"/>
          <w:szCs w:val="32"/>
          <w:lang w:val="es-CO"/>
        </w:rPr>
        <w:t xml:space="preserve">RIESGO DE CONTINUIDAD </w:t>
      </w:r>
      <w:r w:rsidR="00720630" w:rsidRPr="00650059">
        <w:rPr>
          <w:b/>
          <w:bCs/>
          <w:i/>
          <w:iCs/>
          <w:color w:val="365F91" w:themeColor="accent1" w:themeShade="BF"/>
          <w:sz w:val="32"/>
          <w:szCs w:val="32"/>
          <w:lang w:val="es-CO"/>
        </w:rPr>
        <w:t>DETECTADO A PARTIR DEL AN</w:t>
      </w:r>
      <w:r w:rsidR="00ED455F" w:rsidRPr="00650059">
        <w:rPr>
          <w:b/>
          <w:bCs/>
          <w:i/>
          <w:iCs/>
          <w:color w:val="365F91" w:themeColor="accent1" w:themeShade="BF"/>
          <w:sz w:val="32"/>
          <w:szCs w:val="32"/>
          <w:lang w:val="es-CO"/>
        </w:rPr>
        <w:t>Á</w:t>
      </w:r>
      <w:r w:rsidR="00720630" w:rsidRPr="00650059">
        <w:rPr>
          <w:b/>
          <w:bCs/>
          <w:i/>
          <w:iCs/>
          <w:color w:val="365F91" w:themeColor="accent1" w:themeShade="BF"/>
          <w:sz w:val="32"/>
          <w:szCs w:val="32"/>
          <w:lang w:val="es-CO"/>
        </w:rPr>
        <w:t xml:space="preserve">LISIS FINANCIERO </w:t>
      </w:r>
      <w:r w:rsidRPr="00650059">
        <w:rPr>
          <w:b/>
          <w:bCs/>
          <w:i/>
          <w:iCs/>
          <w:color w:val="365F91" w:themeColor="accent1" w:themeShade="BF"/>
          <w:sz w:val="32"/>
          <w:szCs w:val="32"/>
          <w:lang w:val="es-CO"/>
        </w:rPr>
        <w:t xml:space="preserve">EN MICRO Y PEQUEÑAS EMPRESAS </w:t>
      </w:r>
      <w:r w:rsidR="00720630" w:rsidRPr="00650059">
        <w:rPr>
          <w:b/>
          <w:bCs/>
          <w:i/>
          <w:iCs/>
          <w:color w:val="365F91" w:themeColor="accent1" w:themeShade="BF"/>
          <w:sz w:val="32"/>
          <w:szCs w:val="32"/>
          <w:lang w:val="es-CO"/>
        </w:rPr>
        <w:t xml:space="preserve">DE </w:t>
      </w:r>
      <w:r w:rsidRPr="00650059">
        <w:rPr>
          <w:b/>
          <w:bCs/>
          <w:i/>
          <w:iCs/>
          <w:color w:val="365F91" w:themeColor="accent1" w:themeShade="BF"/>
          <w:sz w:val="32"/>
          <w:szCs w:val="32"/>
          <w:lang w:val="es-CO"/>
        </w:rPr>
        <w:t>MEDELLÍN</w:t>
      </w:r>
    </w:p>
    <w:p w:rsidR="00720630" w:rsidRPr="00981E93" w:rsidRDefault="00720630" w:rsidP="00DA4239">
      <w:pPr>
        <w:spacing w:after="0" w:line="240" w:lineRule="auto"/>
        <w:jc w:val="center"/>
        <w:rPr>
          <w:b/>
          <w:bCs/>
          <w:i/>
          <w:iCs/>
          <w:sz w:val="28"/>
          <w:szCs w:val="28"/>
          <w:lang w:val="es-CO"/>
        </w:rPr>
      </w:pPr>
    </w:p>
    <w:p w:rsidR="0077246C" w:rsidRPr="00981E93" w:rsidRDefault="0077246C" w:rsidP="00DA4239">
      <w:pPr>
        <w:spacing w:after="0" w:line="240" w:lineRule="auto"/>
        <w:rPr>
          <w:b/>
          <w:bCs/>
          <w:i/>
          <w:sz w:val="28"/>
          <w:szCs w:val="28"/>
          <w:lang w:val="es-ES"/>
        </w:rPr>
      </w:pPr>
    </w:p>
    <w:p w:rsidR="0077246C" w:rsidRPr="00650059" w:rsidRDefault="0077246C" w:rsidP="00DA4239">
      <w:pPr>
        <w:spacing w:after="0" w:line="240" w:lineRule="auto"/>
        <w:rPr>
          <w:b/>
          <w:bCs/>
          <w:sz w:val="28"/>
          <w:szCs w:val="28"/>
          <w:lang w:val="es-ES"/>
        </w:rPr>
      </w:pPr>
    </w:p>
    <w:p w:rsidR="0077246C" w:rsidRPr="00650059" w:rsidRDefault="0077246C" w:rsidP="00DA4239">
      <w:pPr>
        <w:spacing w:after="0" w:line="240" w:lineRule="auto"/>
        <w:rPr>
          <w:b/>
          <w:bCs/>
          <w:sz w:val="28"/>
          <w:szCs w:val="28"/>
          <w:lang w:val="pt-BR"/>
        </w:rPr>
      </w:pPr>
      <w:r w:rsidRPr="00650059">
        <w:rPr>
          <w:b/>
          <w:bCs/>
          <w:sz w:val="28"/>
          <w:szCs w:val="28"/>
          <w:lang w:val="pt-BR"/>
        </w:rPr>
        <w:t>AUTORES</w:t>
      </w:r>
    </w:p>
    <w:p w:rsidR="0077246C" w:rsidRPr="00650059" w:rsidRDefault="0077246C" w:rsidP="00DA4239">
      <w:pPr>
        <w:spacing w:after="0" w:line="240" w:lineRule="auto"/>
        <w:rPr>
          <w:sz w:val="24"/>
          <w:szCs w:val="24"/>
          <w:lang w:val="pt-BR"/>
        </w:rPr>
      </w:pPr>
      <w:r w:rsidRPr="00650059">
        <w:rPr>
          <w:sz w:val="24"/>
          <w:szCs w:val="24"/>
          <w:lang w:val="pt-BR"/>
        </w:rPr>
        <w:t>Maria Yamile Betancur Diosa</w:t>
      </w:r>
    </w:p>
    <w:p w:rsidR="0077246C" w:rsidRPr="00650059" w:rsidRDefault="0077246C" w:rsidP="00DA4239">
      <w:pPr>
        <w:spacing w:after="0" w:line="240" w:lineRule="auto"/>
        <w:rPr>
          <w:sz w:val="24"/>
          <w:szCs w:val="24"/>
          <w:lang w:val="pt-BR"/>
        </w:rPr>
      </w:pPr>
      <w:r w:rsidRPr="00650059">
        <w:rPr>
          <w:sz w:val="24"/>
          <w:szCs w:val="24"/>
          <w:lang w:val="pt-BR"/>
        </w:rPr>
        <w:t xml:space="preserve"> </w:t>
      </w:r>
      <w:hyperlink r:id="rId8" w:history="1">
        <w:r w:rsidRPr="00650059">
          <w:rPr>
            <w:rStyle w:val="Hipervnculo"/>
            <w:rFonts w:cs="Calibri"/>
            <w:color w:val="auto"/>
            <w:sz w:val="24"/>
            <w:szCs w:val="24"/>
            <w:u w:val="none"/>
            <w:lang w:val="pt-BR"/>
          </w:rPr>
          <w:t>ydiosa@hotmail.com</w:t>
        </w:r>
      </w:hyperlink>
    </w:p>
    <w:p w:rsidR="0077246C" w:rsidRPr="00650059" w:rsidRDefault="0077246C" w:rsidP="00DA4239">
      <w:pPr>
        <w:spacing w:after="0" w:line="240" w:lineRule="auto"/>
        <w:rPr>
          <w:sz w:val="24"/>
          <w:szCs w:val="24"/>
          <w:lang w:val="pt-BR"/>
        </w:rPr>
      </w:pPr>
    </w:p>
    <w:p w:rsidR="0077246C" w:rsidRPr="00650059" w:rsidRDefault="0077246C" w:rsidP="00DA4239">
      <w:pPr>
        <w:spacing w:after="0" w:line="240" w:lineRule="auto"/>
        <w:rPr>
          <w:sz w:val="24"/>
          <w:szCs w:val="24"/>
          <w:lang w:val="pt-BR"/>
        </w:rPr>
      </w:pPr>
      <w:r w:rsidRPr="00650059">
        <w:rPr>
          <w:sz w:val="24"/>
          <w:szCs w:val="24"/>
          <w:lang w:val="pt-BR"/>
        </w:rPr>
        <w:t>Aracelly Yepes Montes</w:t>
      </w:r>
    </w:p>
    <w:p w:rsidR="0077246C" w:rsidRPr="00650059" w:rsidRDefault="00377B18" w:rsidP="00DA4239">
      <w:pPr>
        <w:spacing w:after="0" w:line="240" w:lineRule="auto"/>
        <w:rPr>
          <w:sz w:val="24"/>
          <w:szCs w:val="24"/>
          <w:lang w:val="pt-BR"/>
        </w:rPr>
      </w:pPr>
      <w:hyperlink r:id="rId9" w:history="1">
        <w:r w:rsidR="0077246C" w:rsidRPr="00650059">
          <w:rPr>
            <w:rStyle w:val="Hipervnculo"/>
            <w:rFonts w:cs="Calibri"/>
            <w:color w:val="auto"/>
            <w:sz w:val="24"/>
            <w:szCs w:val="24"/>
            <w:u w:val="none"/>
            <w:lang w:val="pt-BR"/>
          </w:rPr>
          <w:t>cieloyepes@gmail.com</w:t>
        </w:r>
      </w:hyperlink>
    </w:p>
    <w:p w:rsidR="0077246C" w:rsidRPr="00650059" w:rsidRDefault="0077246C" w:rsidP="00DA4239">
      <w:pPr>
        <w:spacing w:after="0" w:line="240" w:lineRule="auto"/>
        <w:rPr>
          <w:sz w:val="24"/>
          <w:szCs w:val="24"/>
          <w:lang w:val="pt-BR"/>
        </w:rPr>
      </w:pPr>
    </w:p>
    <w:p w:rsidR="0077246C" w:rsidRPr="00650059" w:rsidRDefault="0077246C" w:rsidP="00DA4239">
      <w:pPr>
        <w:spacing w:after="0" w:line="240" w:lineRule="auto"/>
        <w:rPr>
          <w:sz w:val="24"/>
          <w:szCs w:val="24"/>
          <w:lang w:val="pt-BR"/>
        </w:rPr>
      </w:pPr>
      <w:r w:rsidRPr="00650059">
        <w:rPr>
          <w:sz w:val="24"/>
          <w:szCs w:val="24"/>
          <w:lang w:val="pt-BR"/>
        </w:rPr>
        <w:t>Rigoberto Torres Taborda</w:t>
      </w:r>
    </w:p>
    <w:p w:rsidR="0077246C" w:rsidRPr="00650059" w:rsidRDefault="00377B18" w:rsidP="00DA4239">
      <w:pPr>
        <w:spacing w:after="0" w:line="240" w:lineRule="auto"/>
        <w:rPr>
          <w:sz w:val="24"/>
          <w:szCs w:val="24"/>
          <w:lang w:val="pt-BR"/>
        </w:rPr>
      </w:pPr>
      <w:hyperlink r:id="rId10" w:history="1">
        <w:r w:rsidR="0077246C" w:rsidRPr="00650059">
          <w:rPr>
            <w:rStyle w:val="Hipervnculo"/>
            <w:rFonts w:cs="Calibri"/>
            <w:color w:val="auto"/>
            <w:sz w:val="24"/>
            <w:szCs w:val="24"/>
            <w:u w:val="none"/>
            <w:lang w:val="pt-BR"/>
          </w:rPr>
          <w:t>rigobertotaborda@hotmail.com</w:t>
        </w:r>
      </w:hyperlink>
    </w:p>
    <w:p w:rsidR="0077246C" w:rsidRPr="00650059" w:rsidRDefault="0077246C" w:rsidP="00DA4239">
      <w:pPr>
        <w:spacing w:after="0" w:line="240" w:lineRule="auto"/>
        <w:rPr>
          <w:b/>
          <w:bCs/>
          <w:sz w:val="24"/>
          <w:szCs w:val="24"/>
          <w:lang w:val="pt-BR"/>
        </w:rPr>
      </w:pPr>
    </w:p>
    <w:p w:rsidR="0077246C" w:rsidRPr="00650059" w:rsidRDefault="0077246C" w:rsidP="00DA4239">
      <w:pPr>
        <w:tabs>
          <w:tab w:val="left" w:pos="8080"/>
        </w:tabs>
        <w:spacing w:after="0" w:line="240" w:lineRule="auto"/>
        <w:rPr>
          <w:b/>
          <w:bCs/>
          <w:lang w:val="pt-BR"/>
        </w:rPr>
      </w:pPr>
    </w:p>
    <w:p w:rsidR="0077246C" w:rsidRPr="00650059" w:rsidRDefault="0077246C" w:rsidP="00DA4239">
      <w:pPr>
        <w:tabs>
          <w:tab w:val="left" w:pos="8080"/>
        </w:tabs>
        <w:spacing w:after="0" w:line="240" w:lineRule="auto"/>
        <w:rPr>
          <w:b/>
          <w:bCs/>
          <w:lang w:val="pt-BR"/>
        </w:rPr>
      </w:pPr>
    </w:p>
    <w:p w:rsidR="0077246C" w:rsidRPr="00650059" w:rsidRDefault="0077246C" w:rsidP="00DA4239">
      <w:pPr>
        <w:tabs>
          <w:tab w:val="left" w:pos="8080"/>
        </w:tabs>
        <w:spacing w:after="0" w:line="240" w:lineRule="auto"/>
        <w:rPr>
          <w:b/>
          <w:bCs/>
          <w:lang w:val="pt-BR"/>
        </w:rPr>
      </w:pPr>
    </w:p>
    <w:p w:rsidR="0077246C" w:rsidRPr="00650059" w:rsidRDefault="0077246C" w:rsidP="00DA4239">
      <w:pPr>
        <w:tabs>
          <w:tab w:val="left" w:pos="8080"/>
        </w:tabs>
        <w:spacing w:after="0" w:line="240" w:lineRule="auto"/>
        <w:rPr>
          <w:b/>
          <w:bCs/>
          <w:lang w:val="pt-BR"/>
        </w:rPr>
      </w:pPr>
    </w:p>
    <w:p w:rsidR="0077246C" w:rsidRPr="00650059" w:rsidRDefault="0077246C" w:rsidP="00DA4239">
      <w:pPr>
        <w:spacing w:after="0" w:line="240" w:lineRule="auto"/>
        <w:rPr>
          <w:b/>
          <w:bCs/>
          <w:sz w:val="28"/>
          <w:szCs w:val="28"/>
          <w:lang w:val="es-ES"/>
        </w:rPr>
      </w:pPr>
      <w:r w:rsidRPr="00650059">
        <w:rPr>
          <w:b/>
          <w:bCs/>
          <w:sz w:val="28"/>
          <w:szCs w:val="28"/>
          <w:lang w:val="es-ES"/>
        </w:rPr>
        <w:t>ASESOR TEMÁTICO</w:t>
      </w:r>
    </w:p>
    <w:p w:rsidR="0077246C" w:rsidRPr="00650059" w:rsidRDefault="0077246C" w:rsidP="00DA4239">
      <w:pPr>
        <w:spacing w:after="0" w:line="240" w:lineRule="auto"/>
        <w:rPr>
          <w:sz w:val="24"/>
          <w:szCs w:val="24"/>
          <w:lang w:val="es-ES"/>
        </w:rPr>
      </w:pPr>
      <w:r w:rsidRPr="00650059">
        <w:rPr>
          <w:sz w:val="24"/>
          <w:szCs w:val="24"/>
          <w:lang w:val="es-ES"/>
        </w:rPr>
        <w:t>León Darío Choperena Ramírez</w:t>
      </w:r>
    </w:p>
    <w:p w:rsidR="0077246C" w:rsidRPr="00650059" w:rsidRDefault="0077246C" w:rsidP="00DA4239">
      <w:pPr>
        <w:spacing w:after="0" w:line="240" w:lineRule="auto"/>
        <w:rPr>
          <w:sz w:val="24"/>
          <w:szCs w:val="24"/>
          <w:lang w:val="pt-BR"/>
        </w:rPr>
      </w:pPr>
      <w:r w:rsidRPr="00650059">
        <w:rPr>
          <w:sz w:val="24"/>
          <w:szCs w:val="24"/>
          <w:lang w:val="pt-BR"/>
        </w:rPr>
        <w:t>Contador Público</w:t>
      </w:r>
    </w:p>
    <w:p w:rsidR="0077246C" w:rsidRPr="00650059" w:rsidRDefault="00377B18" w:rsidP="00DA4239">
      <w:pPr>
        <w:spacing w:after="0" w:line="240" w:lineRule="auto"/>
        <w:rPr>
          <w:sz w:val="24"/>
          <w:szCs w:val="24"/>
          <w:lang w:val="pt-BR"/>
        </w:rPr>
      </w:pPr>
      <w:hyperlink r:id="rId11" w:history="1">
        <w:r w:rsidR="0077246C" w:rsidRPr="00650059">
          <w:rPr>
            <w:rStyle w:val="Hipervnculo"/>
            <w:rFonts w:cs="Calibri"/>
            <w:color w:val="auto"/>
            <w:sz w:val="24"/>
            <w:szCs w:val="24"/>
            <w:u w:val="none"/>
            <w:lang w:val="pt-BR"/>
          </w:rPr>
          <w:t>leonchope@hotmail.com</w:t>
        </w:r>
      </w:hyperlink>
    </w:p>
    <w:p w:rsidR="0077246C" w:rsidRPr="00650059" w:rsidRDefault="0077246C" w:rsidP="00DA4239">
      <w:pPr>
        <w:spacing w:after="0" w:line="240" w:lineRule="auto"/>
        <w:jc w:val="center"/>
        <w:rPr>
          <w:b/>
          <w:bCs/>
          <w:lang w:val="pt-BR"/>
        </w:rPr>
      </w:pPr>
    </w:p>
    <w:p w:rsidR="0077246C" w:rsidRPr="00650059" w:rsidRDefault="0077246C" w:rsidP="00DA4239">
      <w:pPr>
        <w:spacing w:after="0" w:line="240" w:lineRule="auto"/>
        <w:rPr>
          <w:b/>
          <w:bCs/>
          <w:lang w:val="pt-BR"/>
        </w:rPr>
      </w:pPr>
    </w:p>
    <w:p w:rsidR="0077246C" w:rsidRPr="00650059" w:rsidRDefault="0077246C" w:rsidP="00DA4239">
      <w:pPr>
        <w:spacing w:after="0" w:line="240" w:lineRule="auto"/>
        <w:rPr>
          <w:b/>
          <w:bCs/>
          <w:sz w:val="28"/>
          <w:szCs w:val="28"/>
          <w:lang w:val="pt-BR"/>
        </w:rPr>
      </w:pPr>
    </w:p>
    <w:p w:rsidR="0077246C" w:rsidRPr="00650059" w:rsidRDefault="0077246C" w:rsidP="00DA4239">
      <w:pPr>
        <w:spacing w:after="0" w:line="240" w:lineRule="auto"/>
        <w:rPr>
          <w:b/>
          <w:bCs/>
          <w:sz w:val="28"/>
          <w:szCs w:val="28"/>
          <w:lang w:val="pt-BR"/>
        </w:rPr>
      </w:pPr>
    </w:p>
    <w:p w:rsidR="0077246C" w:rsidRPr="00650059" w:rsidRDefault="0077246C" w:rsidP="00DA4239">
      <w:pPr>
        <w:spacing w:after="0" w:line="240" w:lineRule="auto"/>
        <w:rPr>
          <w:b/>
          <w:bCs/>
          <w:sz w:val="28"/>
          <w:szCs w:val="28"/>
          <w:lang w:val="es-ES"/>
        </w:rPr>
      </w:pPr>
      <w:r w:rsidRPr="00650059">
        <w:rPr>
          <w:b/>
          <w:bCs/>
          <w:sz w:val="28"/>
          <w:szCs w:val="28"/>
          <w:lang w:val="es-ES"/>
        </w:rPr>
        <w:t>UNIVERSIDAD DE ANTIOQUIA</w:t>
      </w:r>
    </w:p>
    <w:p w:rsidR="0077246C" w:rsidRPr="00650059" w:rsidRDefault="0077246C" w:rsidP="00DA4239">
      <w:pPr>
        <w:spacing w:after="0" w:line="240" w:lineRule="auto"/>
        <w:rPr>
          <w:b/>
          <w:bCs/>
          <w:sz w:val="28"/>
          <w:szCs w:val="28"/>
          <w:lang w:val="es-ES"/>
        </w:rPr>
      </w:pPr>
      <w:r w:rsidRPr="00650059">
        <w:rPr>
          <w:b/>
          <w:bCs/>
          <w:sz w:val="28"/>
          <w:szCs w:val="28"/>
          <w:lang w:val="es-ES"/>
        </w:rPr>
        <w:t>FACULTAD DE CIENCIAS ECONÓMICAS</w:t>
      </w:r>
    </w:p>
    <w:p w:rsidR="0077246C" w:rsidRPr="00650059" w:rsidRDefault="0077246C" w:rsidP="00DA4239">
      <w:pPr>
        <w:spacing w:after="0" w:line="240" w:lineRule="auto"/>
        <w:rPr>
          <w:b/>
          <w:bCs/>
          <w:sz w:val="28"/>
          <w:szCs w:val="28"/>
          <w:lang w:val="es-ES"/>
        </w:rPr>
      </w:pPr>
      <w:r w:rsidRPr="00650059">
        <w:rPr>
          <w:b/>
          <w:bCs/>
          <w:sz w:val="28"/>
          <w:szCs w:val="28"/>
          <w:lang w:val="es-ES"/>
        </w:rPr>
        <w:t>DEPARTAMENTO DE CIENCIAS CONTABLES</w:t>
      </w:r>
    </w:p>
    <w:p w:rsidR="0077246C" w:rsidRPr="00650059" w:rsidRDefault="0077246C" w:rsidP="00DA4239">
      <w:pPr>
        <w:spacing w:after="0" w:line="240" w:lineRule="auto"/>
        <w:rPr>
          <w:b/>
          <w:bCs/>
          <w:sz w:val="28"/>
          <w:szCs w:val="28"/>
          <w:lang w:val="es-ES"/>
        </w:rPr>
      </w:pPr>
      <w:r w:rsidRPr="00650059">
        <w:rPr>
          <w:b/>
          <w:bCs/>
          <w:sz w:val="28"/>
          <w:szCs w:val="28"/>
          <w:lang w:val="es-ES"/>
        </w:rPr>
        <w:t>MEDELLÍN</w:t>
      </w:r>
    </w:p>
    <w:p w:rsidR="0077246C" w:rsidRPr="00650059" w:rsidRDefault="0077246C" w:rsidP="00DA4239">
      <w:pPr>
        <w:spacing w:after="0" w:line="240" w:lineRule="auto"/>
        <w:rPr>
          <w:b/>
          <w:bCs/>
          <w:lang w:val="es-ES"/>
        </w:rPr>
      </w:pPr>
      <w:r w:rsidRPr="00650059">
        <w:rPr>
          <w:b/>
          <w:bCs/>
          <w:sz w:val="28"/>
          <w:szCs w:val="28"/>
          <w:lang w:val="es-ES"/>
        </w:rPr>
        <w:t>2010</w:t>
      </w:r>
    </w:p>
    <w:p w:rsidR="0077246C" w:rsidRPr="00650059" w:rsidRDefault="0077246C" w:rsidP="00DA4239">
      <w:pPr>
        <w:spacing w:after="0" w:line="240" w:lineRule="auto"/>
        <w:jc w:val="right"/>
        <w:rPr>
          <w:b/>
          <w:bCs/>
          <w:lang w:val="es-ES"/>
        </w:rPr>
      </w:pPr>
    </w:p>
    <w:p w:rsidR="0077246C" w:rsidRPr="00650059" w:rsidRDefault="0077246C" w:rsidP="00DA4239">
      <w:pPr>
        <w:spacing w:after="0" w:line="240" w:lineRule="auto"/>
        <w:jc w:val="right"/>
        <w:rPr>
          <w:b/>
          <w:bCs/>
          <w:lang w:val="es-ES"/>
        </w:rPr>
      </w:pPr>
    </w:p>
    <w:p w:rsidR="0077246C" w:rsidRPr="00650059" w:rsidRDefault="0077246C" w:rsidP="00DA4239">
      <w:pPr>
        <w:spacing w:after="0" w:line="240" w:lineRule="auto"/>
        <w:rPr>
          <w:b/>
          <w:bCs/>
          <w:lang w:val="es-ES"/>
        </w:rPr>
      </w:pPr>
    </w:p>
    <w:p w:rsidR="0077246C" w:rsidRPr="00650059" w:rsidRDefault="0077246C" w:rsidP="00DA4239">
      <w:pPr>
        <w:spacing w:after="0" w:line="240" w:lineRule="auto"/>
        <w:rPr>
          <w:b/>
          <w:bCs/>
          <w:lang w:val="es-ES"/>
        </w:rPr>
      </w:pPr>
    </w:p>
    <w:p w:rsidR="0077246C" w:rsidRPr="00650059" w:rsidRDefault="0077246C" w:rsidP="00DA4239">
      <w:pPr>
        <w:spacing w:after="0" w:line="240" w:lineRule="auto"/>
        <w:rPr>
          <w:b/>
          <w:bCs/>
          <w:lang w:val="es-ES"/>
        </w:rPr>
      </w:pPr>
    </w:p>
    <w:p w:rsidR="0077246C" w:rsidRPr="00650059" w:rsidRDefault="0077246C" w:rsidP="00DA4239">
      <w:pPr>
        <w:spacing w:after="0" w:line="240" w:lineRule="auto"/>
        <w:rPr>
          <w:b/>
          <w:bCs/>
          <w:lang w:val="es-ES"/>
        </w:rPr>
      </w:pPr>
    </w:p>
    <w:p w:rsidR="0077246C" w:rsidRPr="00650059" w:rsidRDefault="0022534C" w:rsidP="00DA4239">
      <w:pPr>
        <w:spacing w:after="0" w:line="240" w:lineRule="auto"/>
        <w:jc w:val="center"/>
        <w:rPr>
          <w:b/>
          <w:bCs/>
          <w:sz w:val="28"/>
          <w:szCs w:val="28"/>
          <w:lang w:val="es-ES"/>
        </w:rPr>
      </w:pPr>
      <w:r w:rsidRPr="00650059">
        <w:rPr>
          <w:b/>
          <w:bCs/>
          <w:sz w:val="28"/>
          <w:szCs w:val="28"/>
          <w:lang w:val="es-ES"/>
        </w:rPr>
        <w:br w:type="page"/>
      </w:r>
      <w:r w:rsidR="0077246C" w:rsidRPr="00650059">
        <w:rPr>
          <w:b/>
          <w:bCs/>
          <w:sz w:val="28"/>
          <w:szCs w:val="28"/>
          <w:lang w:val="es-ES"/>
        </w:rPr>
        <w:lastRenderedPageBreak/>
        <w:t>CONTENIDO</w:t>
      </w:r>
    </w:p>
    <w:p w:rsidR="00720630" w:rsidRPr="00650059" w:rsidRDefault="00720630" w:rsidP="007305F4">
      <w:pPr>
        <w:pStyle w:val="TDC1"/>
      </w:pPr>
    </w:p>
    <w:p w:rsidR="00DD4AA0" w:rsidRDefault="00377B18" w:rsidP="007305F4">
      <w:pPr>
        <w:pStyle w:val="TDC1"/>
        <w:rPr>
          <w:rFonts w:asciiTheme="minorHAnsi" w:eastAsiaTheme="minorEastAsia" w:hAnsiTheme="minorHAnsi" w:cstheme="minorBidi"/>
          <w:lang w:val="es-CO" w:eastAsia="es-CO"/>
        </w:rPr>
      </w:pPr>
      <w:r w:rsidRPr="00377B18">
        <w:rPr>
          <w:bCs/>
          <w:sz w:val="28"/>
          <w:szCs w:val="28"/>
        </w:rPr>
        <w:fldChar w:fldCharType="begin"/>
      </w:r>
      <w:r w:rsidR="0077246C" w:rsidRPr="00650059">
        <w:rPr>
          <w:bCs/>
          <w:sz w:val="28"/>
          <w:szCs w:val="28"/>
        </w:rPr>
        <w:instrText xml:space="preserve"> TOC \o "1-3" \h \z \u </w:instrText>
      </w:r>
      <w:r w:rsidRPr="00377B18">
        <w:rPr>
          <w:bCs/>
          <w:sz w:val="28"/>
          <w:szCs w:val="28"/>
        </w:rPr>
        <w:fldChar w:fldCharType="separate"/>
      </w:r>
      <w:hyperlink w:anchor="_Toc283929120" w:history="1">
        <w:r w:rsidR="00DD4AA0" w:rsidRPr="006C5C94">
          <w:rPr>
            <w:rStyle w:val="Hipervnculo"/>
            <w:rFonts w:cs="Calibri"/>
            <w:i/>
          </w:rPr>
          <w:t>Introducción</w:t>
        </w:r>
        <w:r w:rsidR="00DD4AA0">
          <w:rPr>
            <w:webHidden/>
          </w:rPr>
          <w:tab/>
        </w:r>
        <w:r>
          <w:rPr>
            <w:webHidden/>
          </w:rPr>
          <w:fldChar w:fldCharType="begin"/>
        </w:r>
        <w:r w:rsidR="00DD4AA0">
          <w:rPr>
            <w:webHidden/>
          </w:rPr>
          <w:instrText xml:space="preserve"> PAGEREF _Toc283929120 \h </w:instrText>
        </w:r>
        <w:r>
          <w:rPr>
            <w:webHidden/>
          </w:rPr>
        </w:r>
        <w:r>
          <w:rPr>
            <w:webHidden/>
          </w:rPr>
          <w:fldChar w:fldCharType="separate"/>
        </w:r>
        <w:r w:rsidR="00F10BF9">
          <w:rPr>
            <w:webHidden/>
          </w:rPr>
          <w:t>4</w:t>
        </w:r>
        <w:r>
          <w:rPr>
            <w:webHidden/>
          </w:rPr>
          <w:fldChar w:fldCharType="end"/>
        </w:r>
      </w:hyperlink>
    </w:p>
    <w:p w:rsidR="00DD4AA0" w:rsidRPr="002E0E5E" w:rsidRDefault="00377B18" w:rsidP="007305F4">
      <w:pPr>
        <w:pStyle w:val="TDC1"/>
      </w:pPr>
      <w:hyperlink w:anchor="_Toc283929121" w:history="1">
        <w:r w:rsidR="00DD4AA0" w:rsidRPr="002E0E5E">
          <w:t>CAPÍTULO I</w:t>
        </w:r>
      </w:hyperlink>
    </w:p>
    <w:p w:rsidR="00DD4AA0" w:rsidRDefault="00377B18" w:rsidP="004C7506">
      <w:pPr>
        <w:pStyle w:val="TDC2"/>
        <w:rPr>
          <w:rFonts w:asciiTheme="minorHAnsi" w:eastAsiaTheme="minorEastAsia" w:hAnsiTheme="minorHAnsi" w:cstheme="minorBidi"/>
          <w:lang w:val="es-CO" w:eastAsia="es-CO"/>
        </w:rPr>
      </w:pPr>
      <w:hyperlink w:anchor="_Toc283929122" w:history="1">
        <w:r w:rsidR="00DD4AA0" w:rsidRPr="006C5C94">
          <w:rPr>
            <w:rStyle w:val="Hipervnculo"/>
            <w:i/>
          </w:rPr>
          <w:t>Las Micro y Pequeñas Empresas a nivel nacional y local</w:t>
        </w:r>
        <w:r w:rsidR="00DD4AA0">
          <w:rPr>
            <w:webHidden/>
          </w:rPr>
          <w:tab/>
        </w:r>
        <w:r w:rsidR="00981E93">
          <w:rPr>
            <w:webHidden/>
          </w:rPr>
          <w:t>6</w:t>
        </w:r>
      </w:hyperlink>
    </w:p>
    <w:p w:rsidR="00DD4AA0" w:rsidRDefault="00377B18" w:rsidP="007305F4">
      <w:pPr>
        <w:pStyle w:val="TDC1"/>
        <w:rPr>
          <w:rFonts w:asciiTheme="minorHAnsi" w:eastAsiaTheme="minorEastAsia" w:hAnsiTheme="minorHAnsi" w:cstheme="minorBidi"/>
          <w:lang w:val="es-CO" w:eastAsia="es-CO"/>
        </w:rPr>
      </w:pPr>
      <w:hyperlink w:anchor="_Toc283929123" w:history="1">
        <w:r w:rsidR="00DD4AA0" w:rsidRPr="006C5C94">
          <w:rPr>
            <w:rStyle w:val="Hipervnculo"/>
          </w:rPr>
          <w:t>CAPÍTULO II</w:t>
        </w:r>
      </w:hyperlink>
    </w:p>
    <w:p w:rsidR="00DD4AA0" w:rsidRDefault="00377B18" w:rsidP="004C7506">
      <w:pPr>
        <w:pStyle w:val="TDC2"/>
        <w:rPr>
          <w:rFonts w:asciiTheme="minorHAnsi" w:eastAsiaTheme="minorEastAsia" w:hAnsiTheme="minorHAnsi" w:cstheme="minorBidi"/>
          <w:lang w:eastAsia="es-CO"/>
        </w:rPr>
      </w:pPr>
      <w:hyperlink w:anchor="_Toc283929124" w:history="1">
        <w:r w:rsidR="00DD4AA0" w:rsidRPr="006C5C94">
          <w:rPr>
            <w:rStyle w:val="Hipervnculo"/>
            <w:i/>
            <w:lang w:val="es-CO"/>
          </w:rPr>
          <w:t xml:space="preserve">Conceptos de Análisis Financiero aplicado a </w:t>
        </w:r>
        <w:r w:rsidR="004C7506">
          <w:rPr>
            <w:rStyle w:val="Hipervnculo"/>
            <w:i/>
            <w:lang w:val="es-CO"/>
          </w:rPr>
          <w:t>las Micro y Pequeñas Empresas</w:t>
        </w:r>
        <w:r w:rsidR="00DD4AA0">
          <w:rPr>
            <w:webHidden/>
          </w:rPr>
          <w:tab/>
        </w:r>
        <w:r>
          <w:rPr>
            <w:webHidden/>
          </w:rPr>
          <w:fldChar w:fldCharType="begin"/>
        </w:r>
        <w:r w:rsidR="00DD4AA0">
          <w:rPr>
            <w:webHidden/>
          </w:rPr>
          <w:instrText xml:space="preserve"> PAGEREF _Toc283929124 \h </w:instrText>
        </w:r>
        <w:r>
          <w:rPr>
            <w:webHidden/>
          </w:rPr>
        </w:r>
        <w:r>
          <w:rPr>
            <w:webHidden/>
          </w:rPr>
          <w:fldChar w:fldCharType="separate"/>
        </w:r>
        <w:r w:rsidR="00F10BF9">
          <w:rPr>
            <w:webHidden/>
          </w:rPr>
          <w:t>11</w:t>
        </w:r>
        <w:r>
          <w:rPr>
            <w:webHidden/>
          </w:rPr>
          <w:fldChar w:fldCharType="end"/>
        </w:r>
      </w:hyperlink>
    </w:p>
    <w:p w:rsidR="00DD4AA0" w:rsidRDefault="00377B18" w:rsidP="007305F4">
      <w:pPr>
        <w:pStyle w:val="TDC1"/>
        <w:rPr>
          <w:rFonts w:asciiTheme="minorHAnsi" w:eastAsiaTheme="minorEastAsia" w:hAnsiTheme="minorHAnsi" w:cstheme="minorBidi"/>
          <w:lang w:val="es-CO" w:eastAsia="es-CO"/>
        </w:rPr>
      </w:pPr>
      <w:hyperlink w:anchor="_Toc283929125" w:history="1">
        <w:r w:rsidR="00DD4AA0" w:rsidRPr="006C5C94">
          <w:rPr>
            <w:rStyle w:val="Hipervnculo"/>
          </w:rPr>
          <w:t>CAPÍTULO III</w:t>
        </w:r>
      </w:hyperlink>
    </w:p>
    <w:p w:rsidR="00DD4AA0" w:rsidRDefault="00377B18" w:rsidP="004C7506">
      <w:pPr>
        <w:pStyle w:val="TDC2"/>
        <w:rPr>
          <w:rFonts w:asciiTheme="minorHAnsi" w:eastAsiaTheme="minorEastAsia" w:hAnsiTheme="minorHAnsi" w:cstheme="minorBidi"/>
          <w:lang w:eastAsia="es-CO"/>
        </w:rPr>
      </w:pPr>
      <w:hyperlink w:anchor="_Toc283929126" w:history="1">
        <w:r w:rsidR="00DD4AA0" w:rsidRPr="006C5C94">
          <w:rPr>
            <w:rStyle w:val="Hipervnculo"/>
            <w:i/>
            <w:lang w:val="es-CO"/>
          </w:rPr>
          <w:t>La opinión de expertos, contadores y empresarios sobre las Micro y Pequeñas Empresas en Medellín</w:t>
        </w:r>
        <w:r w:rsidR="00DD4AA0">
          <w:rPr>
            <w:webHidden/>
          </w:rPr>
          <w:tab/>
        </w:r>
        <w:r>
          <w:rPr>
            <w:webHidden/>
          </w:rPr>
          <w:fldChar w:fldCharType="begin"/>
        </w:r>
        <w:r w:rsidR="00DD4AA0">
          <w:rPr>
            <w:webHidden/>
          </w:rPr>
          <w:instrText xml:space="preserve"> PAGEREF _Toc283929126 \h </w:instrText>
        </w:r>
        <w:r>
          <w:rPr>
            <w:webHidden/>
          </w:rPr>
        </w:r>
        <w:r>
          <w:rPr>
            <w:webHidden/>
          </w:rPr>
          <w:fldChar w:fldCharType="separate"/>
        </w:r>
        <w:r w:rsidR="00F10BF9">
          <w:rPr>
            <w:webHidden/>
          </w:rPr>
          <w:t>18</w:t>
        </w:r>
        <w:r>
          <w:rPr>
            <w:webHidden/>
          </w:rPr>
          <w:fldChar w:fldCharType="end"/>
        </w:r>
      </w:hyperlink>
    </w:p>
    <w:p w:rsidR="00DD4AA0" w:rsidRDefault="00377B18" w:rsidP="007305F4">
      <w:pPr>
        <w:pStyle w:val="TDC1"/>
        <w:rPr>
          <w:rFonts w:asciiTheme="minorHAnsi" w:eastAsiaTheme="minorEastAsia" w:hAnsiTheme="minorHAnsi" w:cstheme="minorBidi"/>
          <w:lang w:val="es-CO" w:eastAsia="es-CO"/>
        </w:rPr>
      </w:pPr>
      <w:hyperlink w:anchor="_Toc283929129" w:history="1">
        <w:r w:rsidR="00DD4AA0" w:rsidRPr="006C5C94">
          <w:rPr>
            <w:rStyle w:val="Hipervnculo"/>
          </w:rPr>
          <w:t>CAPÍTULO IV</w:t>
        </w:r>
      </w:hyperlink>
    </w:p>
    <w:p w:rsidR="00DD4AA0" w:rsidRDefault="00377B18" w:rsidP="004C7506">
      <w:pPr>
        <w:pStyle w:val="TDC2"/>
        <w:rPr>
          <w:rFonts w:asciiTheme="minorHAnsi" w:eastAsiaTheme="minorEastAsia" w:hAnsiTheme="minorHAnsi" w:cstheme="minorBidi"/>
          <w:lang w:eastAsia="es-CO"/>
        </w:rPr>
      </w:pPr>
      <w:hyperlink w:anchor="_Toc283929130" w:history="1">
        <w:r w:rsidR="00DD4AA0" w:rsidRPr="006C5C94">
          <w:rPr>
            <w:rStyle w:val="Hipervnculo"/>
            <w:i/>
            <w:lang w:val="es-CO"/>
          </w:rPr>
          <w:t>Modelo de Análisis Financiero orientado a detectar el riesgo de continuidad en Micro y Pequeñas Empresas</w:t>
        </w:r>
        <w:r w:rsidR="00DD4AA0">
          <w:rPr>
            <w:webHidden/>
          </w:rPr>
          <w:tab/>
        </w:r>
        <w:r>
          <w:rPr>
            <w:webHidden/>
          </w:rPr>
          <w:fldChar w:fldCharType="begin"/>
        </w:r>
        <w:r w:rsidR="00DD4AA0">
          <w:rPr>
            <w:webHidden/>
          </w:rPr>
          <w:instrText xml:space="preserve"> PAGEREF _Toc283929130 \h </w:instrText>
        </w:r>
        <w:r>
          <w:rPr>
            <w:webHidden/>
          </w:rPr>
        </w:r>
        <w:r>
          <w:rPr>
            <w:webHidden/>
          </w:rPr>
          <w:fldChar w:fldCharType="separate"/>
        </w:r>
        <w:r w:rsidR="00F10BF9">
          <w:rPr>
            <w:webHidden/>
          </w:rPr>
          <w:t>33</w:t>
        </w:r>
        <w:r>
          <w:rPr>
            <w:webHidden/>
          </w:rPr>
          <w:fldChar w:fldCharType="end"/>
        </w:r>
      </w:hyperlink>
    </w:p>
    <w:p w:rsidR="00DD4AA0" w:rsidRDefault="00377B18" w:rsidP="007305F4">
      <w:pPr>
        <w:pStyle w:val="TDC1"/>
        <w:rPr>
          <w:rFonts w:asciiTheme="minorHAnsi" w:eastAsiaTheme="minorEastAsia" w:hAnsiTheme="minorHAnsi" w:cstheme="minorBidi"/>
          <w:lang w:val="es-CO" w:eastAsia="es-CO"/>
        </w:rPr>
      </w:pPr>
      <w:hyperlink w:anchor="_Toc283929132" w:history="1">
        <w:r w:rsidR="00DD4AA0" w:rsidRPr="006C5C94">
          <w:rPr>
            <w:rStyle w:val="Hipervnculo"/>
          </w:rPr>
          <w:t>CAPÍTULO V</w:t>
        </w:r>
      </w:hyperlink>
    </w:p>
    <w:p w:rsidR="00DD4AA0" w:rsidRPr="007305F4" w:rsidRDefault="00377B18" w:rsidP="007305F4">
      <w:pPr>
        <w:pStyle w:val="TDC1"/>
      </w:pPr>
      <w:hyperlink w:anchor="_Toc283929133" w:history="1">
        <w:r w:rsidR="00DD4AA0" w:rsidRPr="007305F4">
          <w:t>Conclusiones</w:t>
        </w:r>
        <w:r w:rsidR="00DD4AA0" w:rsidRPr="007305F4">
          <w:rPr>
            <w:webHidden/>
          </w:rPr>
          <w:tab/>
        </w:r>
        <w:r w:rsidRPr="007305F4">
          <w:rPr>
            <w:webHidden/>
          </w:rPr>
          <w:fldChar w:fldCharType="begin"/>
        </w:r>
        <w:r w:rsidR="00DD4AA0" w:rsidRPr="007305F4">
          <w:rPr>
            <w:webHidden/>
          </w:rPr>
          <w:instrText xml:space="preserve"> PAGEREF _Toc283929133 \h </w:instrText>
        </w:r>
        <w:r w:rsidRPr="007305F4">
          <w:rPr>
            <w:webHidden/>
          </w:rPr>
        </w:r>
        <w:r w:rsidRPr="007305F4">
          <w:rPr>
            <w:webHidden/>
          </w:rPr>
          <w:fldChar w:fldCharType="separate"/>
        </w:r>
        <w:r w:rsidR="00F10BF9">
          <w:rPr>
            <w:webHidden/>
          </w:rPr>
          <w:t>57</w:t>
        </w:r>
        <w:r w:rsidRPr="007305F4">
          <w:rPr>
            <w:webHidden/>
          </w:rPr>
          <w:fldChar w:fldCharType="end"/>
        </w:r>
      </w:hyperlink>
    </w:p>
    <w:p w:rsidR="00DD4AA0" w:rsidRDefault="00377B18" w:rsidP="007305F4">
      <w:pPr>
        <w:pStyle w:val="TDC1"/>
        <w:rPr>
          <w:rFonts w:asciiTheme="minorHAnsi" w:eastAsiaTheme="minorEastAsia" w:hAnsiTheme="minorHAnsi" w:cstheme="minorBidi"/>
          <w:lang w:val="es-CO" w:eastAsia="es-CO"/>
        </w:rPr>
      </w:pPr>
      <w:hyperlink w:anchor="_Toc283929134" w:history="1">
        <w:r w:rsidR="00DD4AA0" w:rsidRPr="006C5C94">
          <w:rPr>
            <w:rStyle w:val="Hipervnculo"/>
          </w:rPr>
          <w:t>Bibliografía</w:t>
        </w:r>
        <w:r w:rsidR="00DD4AA0">
          <w:rPr>
            <w:webHidden/>
          </w:rPr>
          <w:tab/>
        </w:r>
        <w:r>
          <w:rPr>
            <w:webHidden/>
          </w:rPr>
          <w:fldChar w:fldCharType="begin"/>
        </w:r>
        <w:r w:rsidR="00DD4AA0">
          <w:rPr>
            <w:webHidden/>
          </w:rPr>
          <w:instrText xml:space="preserve"> PAGEREF _Toc283929134 \h </w:instrText>
        </w:r>
        <w:r>
          <w:rPr>
            <w:webHidden/>
          </w:rPr>
        </w:r>
        <w:r>
          <w:rPr>
            <w:webHidden/>
          </w:rPr>
          <w:fldChar w:fldCharType="separate"/>
        </w:r>
        <w:r w:rsidR="00F10BF9">
          <w:rPr>
            <w:webHidden/>
          </w:rPr>
          <w:t>59</w:t>
        </w:r>
        <w:r>
          <w:rPr>
            <w:webHidden/>
          </w:rPr>
          <w:fldChar w:fldCharType="end"/>
        </w:r>
      </w:hyperlink>
    </w:p>
    <w:p w:rsidR="0077246C" w:rsidRPr="00650059" w:rsidRDefault="00377B18" w:rsidP="00DA4239">
      <w:pPr>
        <w:spacing w:after="0" w:line="240" w:lineRule="auto"/>
        <w:jc w:val="center"/>
        <w:rPr>
          <w:lang w:val="es-ES"/>
        </w:rPr>
      </w:pPr>
      <w:r w:rsidRPr="00650059">
        <w:rPr>
          <w:b/>
          <w:bCs/>
          <w:sz w:val="28"/>
          <w:szCs w:val="28"/>
          <w:lang w:val="es-ES"/>
        </w:rPr>
        <w:fldChar w:fldCharType="end"/>
      </w:r>
      <w:r w:rsidR="0077246C" w:rsidRPr="00650059">
        <w:rPr>
          <w:lang w:val="es-ES"/>
        </w:rPr>
        <w:t xml:space="preserve"> </w:t>
      </w:r>
    </w:p>
    <w:p w:rsidR="0077246C" w:rsidRPr="00650059" w:rsidRDefault="0077246C" w:rsidP="00DA4239">
      <w:pPr>
        <w:spacing w:after="0" w:line="240" w:lineRule="auto"/>
        <w:jc w:val="both"/>
        <w:rPr>
          <w:lang w:val="es-ES"/>
        </w:rPr>
      </w:pPr>
    </w:p>
    <w:p w:rsidR="0077246C" w:rsidRPr="00650059" w:rsidRDefault="0077246C" w:rsidP="00DA4239">
      <w:pPr>
        <w:spacing w:after="0" w:line="240" w:lineRule="auto"/>
        <w:jc w:val="both"/>
        <w:rPr>
          <w:lang w:val="es-ES"/>
        </w:rPr>
      </w:pPr>
    </w:p>
    <w:p w:rsidR="0077246C" w:rsidRPr="00650059" w:rsidRDefault="0077246C" w:rsidP="00DA4239">
      <w:pPr>
        <w:spacing w:after="0" w:line="240" w:lineRule="auto"/>
        <w:jc w:val="both"/>
        <w:rPr>
          <w:b/>
          <w:bCs/>
          <w:lang w:val="es-ES"/>
        </w:rPr>
      </w:pPr>
    </w:p>
    <w:p w:rsidR="0077246C" w:rsidRPr="00650059" w:rsidRDefault="0077246C" w:rsidP="00DA4239">
      <w:pPr>
        <w:spacing w:after="0" w:line="240" w:lineRule="auto"/>
        <w:jc w:val="both"/>
        <w:rPr>
          <w:b/>
          <w:bCs/>
          <w:lang w:val="es-ES"/>
        </w:rPr>
      </w:pPr>
    </w:p>
    <w:p w:rsidR="0077246C" w:rsidRPr="00650059" w:rsidRDefault="0077246C" w:rsidP="00DA4239">
      <w:pPr>
        <w:spacing w:after="0" w:line="240" w:lineRule="auto"/>
        <w:jc w:val="both"/>
        <w:rPr>
          <w:b/>
          <w:bCs/>
          <w:lang w:val="es-ES"/>
        </w:rPr>
      </w:pPr>
    </w:p>
    <w:p w:rsidR="0077246C" w:rsidRPr="00650059" w:rsidRDefault="0077246C" w:rsidP="00DA4239">
      <w:pPr>
        <w:spacing w:after="0" w:line="240" w:lineRule="auto"/>
        <w:jc w:val="both"/>
        <w:rPr>
          <w:b/>
          <w:bCs/>
          <w:lang w:val="es-ES"/>
        </w:rPr>
      </w:pPr>
    </w:p>
    <w:p w:rsidR="0077246C" w:rsidRPr="00650059" w:rsidRDefault="0077246C" w:rsidP="00DA4239">
      <w:pPr>
        <w:spacing w:after="0" w:line="240" w:lineRule="auto"/>
        <w:jc w:val="both"/>
        <w:rPr>
          <w:b/>
          <w:bCs/>
          <w:lang w:val="es-ES"/>
        </w:rPr>
      </w:pPr>
    </w:p>
    <w:p w:rsidR="0077246C" w:rsidRPr="00650059" w:rsidRDefault="0077246C" w:rsidP="00DA4239">
      <w:pPr>
        <w:spacing w:after="0" w:line="240" w:lineRule="auto"/>
        <w:jc w:val="both"/>
        <w:rPr>
          <w:b/>
          <w:bCs/>
          <w:lang w:val="es-ES"/>
        </w:rPr>
      </w:pPr>
    </w:p>
    <w:p w:rsidR="0077246C" w:rsidRPr="00650059" w:rsidRDefault="0077246C" w:rsidP="00DA4239">
      <w:pPr>
        <w:spacing w:after="0" w:line="240" w:lineRule="auto"/>
        <w:jc w:val="both"/>
        <w:rPr>
          <w:b/>
          <w:bCs/>
          <w:sz w:val="24"/>
          <w:szCs w:val="24"/>
          <w:lang w:val="es-ES"/>
        </w:rPr>
      </w:pPr>
    </w:p>
    <w:p w:rsidR="0077246C" w:rsidRPr="00650059" w:rsidRDefault="0077246C" w:rsidP="00DA4239">
      <w:pPr>
        <w:spacing w:after="0" w:line="240" w:lineRule="auto"/>
        <w:jc w:val="both"/>
        <w:rPr>
          <w:b/>
          <w:bCs/>
          <w:sz w:val="24"/>
          <w:szCs w:val="24"/>
          <w:lang w:val="es-ES"/>
        </w:rPr>
      </w:pPr>
    </w:p>
    <w:p w:rsidR="0077246C" w:rsidRPr="00650059" w:rsidRDefault="0077246C" w:rsidP="00DA4239">
      <w:pPr>
        <w:spacing w:after="0" w:line="240" w:lineRule="auto"/>
        <w:jc w:val="both"/>
        <w:rPr>
          <w:b/>
          <w:bCs/>
          <w:sz w:val="24"/>
          <w:szCs w:val="24"/>
          <w:lang w:val="es-ES"/>
        </w:rPr>
      </w:pPr>
    </w:p>
    <w:p w:rsidR="0077246C" w:rsidRPr="00650059" w:rsidRDefault="0077246C" w:rsidP="00DA4239">
      <w:pPr>
        <w:spacing w:after="0" w:line="240" w:lineRule="auto"/>
        <w:jc w:val="both"/>
        <w:rPr>
          <w:b/>
          <w:bCs/>
          <w:sz w:val="24"/>
          <w:szCs w:val="24"/>
          <w:lang w:val="es-ES"/>
        </w:rPr>
      </w:pPr>
    </w:p>
    <w:p w:rsidR="0077246C" w:rsidRPr="00650059" w:rsidRDefault="0077246C" w:rsidP="00DA4239">
      <w:pPr>
        <w:spacing w:after="0" w:line="240" w:lineRule="auto"/>
        <w:jc w:val="both"/>
        <w:rPr>
          <w:b/>
          <w:bCs/>
          <w:sz w:val="24"/>
          <w:szCs w:val="24"/>
          <w:lang w:val="es-ES"/>
        </w:rPr>
      </w:pPr>
    </w:p>
    <w:p w:rsidR="00335ADD" w:rsidRPr="00650059" w:rsidRDefault="0075710D" w:rsidP="00D35339">
      <w:pPr>
        <w:spacing w:after="0"/>
        <w:rPr>
          <w:b/>
          <w:bCs/>
          <w:i/>
          <w:sz w:val="28"/>
          <w:szCs w:val="28"/>
          <w:lang w:val="es-ES"/>
        </w:rPr>
      </w:pPr>
      <w:r w:rsidRPr="00650059">
        <w:rPr>
          <w:b/>
          <w:bCs/>
          <w:sz w:val="24"/>
          <w:szCs w:val="24"/>
          <w:lang w:val="es-ES"/>
        </w:rPr>
        <w:br w:type="page"/>
      </w:r>
      <w:r w:rsidR="0077246C" w:rsidRPr="00650059">
        <w:rPr>
          <w:b/>
          <w:bCs/>
          <w:i/>
          <w:sz w:val="28"/>
          <w:szCs w:val="28"/>
          <w:lang w:val="es-ES"/>
        </w:rPr>
        <w:lastRenderedPageBreak/>
        <w:t>Resumen</w:t>
      </w:r>
    </w:p>
    <w:p w:rsidR="00335ADD" w:rsidRPr="00650059" w:rsidRDefault="00335ADD" w:rsidP="00335ADD">
      <w:pPr>
        <w:spacing w:after="0"/>
        <w:jc w:val="center"/>
        <w:rPr>
          <w:sz w:val="28"/>
          <w:szCs w:val="28"/>
          <w:lang w:val="es-ES"/>
        </w:rPr>
      </w:pPr>
    </w:p>
    <w:p w:rsidR="00AE064C" w:rsidRPr="00650059" w:rsidRDefault="00AE064C" w:rsidP="000824F7">
      <w:pPr>
        <w:spacing w:after="0"/>
        <w:jc w:val="both"/>
        <w:rPr>
          <w:sz w:val="24"/>
          <w:szCs w:val="24"/>
        </w:rPr>
      </w:pPr>
      <w:r w:rsidRPr="00650059">
        <w:rPr>
          <w:sz w:val="24"/>
          <w:szCs w:val="24"/>
          <w:lang w:val="es-CO"/>
        </w:rPr>
        <w:t xml:space="preserve">Cada día es mayor el número de empresas que se ven obligadas a interrumpir sus actividades al no poder sostenerse en el mercado </w:t>
      </w:r>
      <w:r w:rsidR="00AB23FB" w:rsidRPr="00650059">
        <w:rPr>
          <w:sz w:val="24"/>
          <w:szCs w:val="24"/>
          <w:lang w:val="es-CO"/>
        </w:rPr>
        <w:t>ante</w:t>
      </w:r>
      <w:r w:rsidRPr="00650059">
        <w:rPr>
          <w:sz w:val="24"/>
          <w:szCs w:val="24"/>
          <w:lang w:val="es-CO"/>
        </w:rPr>
        <w:t xml:space="preserve"> la imposibilidad de cumplir con sus obligaciones, cuando</w:t>
      </w:r>
      <w:r w:rsidR="0075710D" w:rsidRPr="00650059">
        <w:rPr>
          <w:sz w:val="24"/>
          <w:szCs w:val="24"/>
          <w:lang w:val="es-CO"/>
        </w:rPr>
        <w:t xml:space="preserve"> esto sucede la empresa atenta contra el </w:t>
      </w:r>
      <w:r w:rsidRPr="00650059">
        <w:rPr>
          <w:sz w:val="24"/>
          <w:szCs w:val="24"/>
          <w:lang w:val="es-CO"/>
        </w:rPr>
        <w:t xml:space="preserve">principio de negocio en marcha. </w:t>
      </w:r>
      <w:r w:rsidRPr="00650059">
        <w:rPr>
          <w:sz w:val="24"/>
          <w:szCs w:val="24"/>
        </w:rPr>
        <w:t>Existen muchas razones para que las empresas entren en riesgo de continuidad, algunos especialistas coinciden en que la falta de planeación y organización es una de las causas fundamentales siendo la ausencia de proyección el error más común, sobre todo en las pequeñas empresas que tienden a pensar en la contabilidad como un requisito con fines meramente fiscales siendo así que una de las</w:t>
      </w:r>
      <w:r w:rsidR="00D24FF7" w:rsidRPr="00650059">
        <w:rPr>
          <w:sz w:val="24"/>
          <w:szCs w:val="24"/>
        </w:rPr>
        <w:t xml:space="preserve"> </w:t>
      </w:r>
      <w:r w:rsidRPr="00650059">
        <w:rPr>
          <w:sz w:val="24"/>
          <w:szCs w:val="24"/>
        </w:rPr>
        <w:t>mayores debilidades que se presentan a la hora de tomar decisiones se centra directamente en la parte contable y financiera</w:t>
      </w:r>
      <w:r w:rsidR="007032B5" w:rsidRPr="00650059">
        <w:rPr>
          <w:sz w:val="24"/>
          <w:szCs w:val="24"/>
        </w:rPr>
        <w:t>,</w:t>
      </w:r>
      <w:r w:rsidRPr="00650059">
        <w:rPr>
          <w:sz w:val="24"/>
          <w:szCs w:val="24"/>
        </w:rPr>
        <w:t xml:space="preserve"> t</w:t>
      </w:r>
      <w:r w:rsidR="007032B5" w:rsidRPr="00650059">
        <w:rPr>
          <w:sz w:val="24"/>
          <w:szCs w:val="24"/>
        </w:rPr>
        <w:t>rayendo</w:t>
      </w:r>
      <w:r w:rsidRPr="00650059">
        <w:rPr>
          <w:sz w:val="24"/>
          <w:szCs w:val="24"/>
        </w:rPr>
        <w:t xml:space="preserve"> como consecuencia que la administración se vea obligada a dirigir la empresa sin tener pleno conocimiento de su situación real. </w:t>
      </w:r>
    </w:p>
    <w:p w:rsidR="004B6509" w:rsidRPr="00650059" w:rsidRDefault="004B6509" w:rsidP="000824F7">
      <w:pPr>
        <w:spacing w:after="0"/>
        <w:jc w:val="both"/>
        <w:rPr>
          <w:sz w:val="24"/>
          <w:szCs w:val="24"/>
        </w:rPr>
      </w:pPr>
    </w:p>
    <w:p w:rsidR="004B6509" w:rsidRPr="00650059" w:rsidRDefault="004B6509" w:rsidP="004B6509">
      <w:pPr>
        <w:spacing w:after="0"/>
        <w:rPr>
          <w:b/>
          <w:bCs/>
          <w:i/>
          <w:sz w:val="28"/>
          <w:szCs w:val="28"/>
          <w:lang w:val="es-ES"/>
        </w:rPr>
      </w:pPr>
      <w:r w:rsidRPr="00650059">
        <w:rPr>
          <w:b/>
          <w:bCs/>
          <w:i/>
          <w:sz w:val="28"/>
          <w:szCs w:val="28"/>
          <w:lang w:val="es-ES"/>
        </w:rPr>
        <w:t>Palabras clave</w:t>
      </w:r>
    </w:p>
    <w:p w:rsidR="004B6509" w:rsidRPr="00650059" w:rsidRDefault="004B6509" w:rsidP="004B6509">
      <w:pPr>
        <w:spacing w:after="0"/>
        <w:jc w:val="center"/>
        <w:rPr>
          <w:b/>
          <w:bCs/>
          <w:sz w:val="28"/>
          <w:szCs w:val="28"/>
          <w:lang w:val="es-ES"/>
        </w:rPr>
      </w:pPr>
    </w:p>
    <w:p w:rsidR="004B6509" w:rsidRPr="00650059" w:rsidRDefault="004C7506" w:rsidP="004B6509">
      <w:pPr>
        <w:spacing w:after="0"/>
        <w:jc w:val="both"/>
        <w:rPr>
          <w:sz w:val="24"/>
          <w:szCs w:val="24"/>
          <w:lang w:val="es-ES"/>
        </w:rPr>
      </w:pPr>
      <w:r>
        <w:rPr>
          <w:sz w:val="24"/>
          <w:szCs w:val="24"/>
          <w:lang w:val="es-ES"/>
        </w:rPr>
        <w:t>Riesgo, riesgo de continuidad, p</w:t>
      </w:r>
      <w:r w:rsidR="004B6509" w:rsidRPr="00650059">
        <w:rPr>
          <w:sz w:val="24"/>
          <w:szCs w:val="24"/>
          <w:lang w:val="es-ES"/>
        </w:rPr>
        <w:t xml:space="preserve">royección del negocio, </w:t>
      </w:r>
      <w:r>
        <w:rPr>
          <w:sz w:val="24"/>
          <w:szCs w:val="24"/>
        </w:rPr>
        <w:t>h</w:t>
      </w:r>
      <w:r w:rsidR="004B6509" w:rsidRPr="00650059">
        <w:rPr>
          <w:sz w:val="24"/>
          <w:szCs w:val="24"/>
        </w:rPr>
        <w:t xml:space="preserve">erramientas de </w:t>
      </w:r>
      <w:r w:rsidR="00F11DD5">
        <w:rPr>
          <w:sz w:val="24"/>
          <w:szCs w:val="24"/>
        </w:rPr>
        <w:t>a</w:t>
      </w:r>
      <w:r w:rsidR="004B6509" w:rsidRPr="00650059">
        <w:rPr>
          <w:sz w:val="24"/>
          <w:szCs w:val="24"/>
        </w:rPr>
        <w:t xml:space="preserve">nálisis </w:t>
      </w:r>
      <w:r w:rsidR="00F11DD5">
        <w:rPr>
          <w:sz w:val="24"/>
          <w:szCs w:val="24"/>
        </w:rPr>
        <w:t>f</w:t>
      </w:r>
      <w:r>
        <w:rPr>
          <w:sz w:val="24"/>
          <w:szCs w:val="24"/>
        </w:rPr>
        <w:t>inanciero, m</w:t>
      </w:r>
      <w:r w:rsidR="004B6509" w:rsidRPr="00650059">
        <w:rPr>
          <w:sz w:val="24"/>
          <w:szCs w:val="24"/>
        </w:rPr>
        <w:t>etodologías de análisis financiero.</w:t>
      </w:r>
    </w:p>
    <w:p w:rsidR="004B6509" w:rsidRPr="00650059" w:rsidRDefault="004B6509" w:rsidP="00D06F9F">
      <w:pPr>
        <w:spacing w:after="0" w:line="240" w:lineRule="auto"/>
        <w:jc w:val="both"/>
        <w:rPr>
          <w:sz w:val="24"/>
          <w:szCs w:val="24"/>
        </w:rPr>
      </w:pPr>
    </w:p>
    <w:p w:rsidR="008B4797" w:rsidRPr="00650059" w:rsidRDefault="008B4797" w:rsidP="00D06F9F">
      <w:pPr>
        <w:spacing w:after="0" w:line="240" w:lineRule="auto"/>
        <w:jc w:val="both"/>
        <w:rPr>
          <w:sz w:val="24"/>
          <w:szCs w:val="24"/>
        </w:rPr>
      </w:pPr>
    </w:p>
    <w:p w:rsidR="004B6509" w:rsidRDefault="004B6509" w:rsidP="00D06F9F">
      <w:pPr>
        <w:spacing w:after="0" w:line="240" w:lineRule="auto"/>
        <w:jc w:val="both"/>
        <w:rPr>
          <w:b/>
          <w:bCs/>
          <w:i/>
          <w:sz w:val="28"/>
          <w:szCs w:val="28"/>
          <w:lang w:val="en-US"/>
        </w:rPr>
      </w:pPr>
      <w:r w:rsidRPr="00650059">
        <w:rPr>
          <w:b/>
          <w:bCs/>
          <w:i/>
          <w:sz w:val="28"/>
          <w:szCs w:val="28"/>
          <w:lang w:val="en-US"/>
        </w:rPr>
        <w:t>Abstract</w:t>
      </w:r>
    </w:p>
    <w:p w:rsidR="00981E93" w:rsidRPr="00650059" w:rsidRDefault="00981E93" w:rsidP="00981E93">
      <w:pPr>
        <w:shd w:val="clear" w:color="auto" w:fill="FFFFFF"/>
        <w:spacing w:after="0" w:line="240" w:lineRule="auto"/>
        <w:jc w:val="both"/>
        <w:rPr>
          <w:b/>
          <w:bCs/>
          <w:i/>
          <w:sz w:val="28"/>
          <w:szCs w:val="28"/>
          <w:lang w:val="en-US"/>
        </w:rPr>
      </w:pPr>
    </w:p>
    <w:p w:rsidR="00981E93" w:rsidRDefault="00B040D7" w:rsidP="00981E93">
      <w:pPr>
        <w:shd w:val="clear" w:color="auto" w:fill="FFFFFF"/>
        <w:spacing w:after="0" w:line="240" w:lineRule="auto"/>
        <w:jc w:val="both"/>
        <w:rPr>
          <w:sz w:val="24"/>
          <w:szCs w:val="24"/>
          <w:lang w:val="en-US"/>
        </w:rPr>
      </w:pPr>
      <w:r w:rsidRPr="00650059">
        <w:rPr>
          <w:sz w:val="24"/>
          <w:szCs w:val="24"/>
          <w:lang w:val="en-US"/>
        </w:rPr>
        <w:t>Everyday, there is a larger number of companies that must end their activities, not being able to remain in the market because they are not able to fulfill their duties. When this happens, the company violates the “business in progress” principles.</w:t>
      </w:r>
      <w:r w:rsidR="00986A16" w:rsidRPr="00650059">
        <w:rPr>
          <w:sz w:val="24"/>
          <w:szCs w:val="24"/>
          <w:lang w:val="en-US"/>
        </w:rPr>
        <w:t xml:space="preserve"> </w:t>
      </w:r>
      <w:r w:rsidRPr="00650059">
        <w:rPr>
          <w:sz w:val="24"/>
          <w:szCs w:val="24"/>
          <w:lang w:val="en-US"/>
        </w:rPr>
        <w:t>There are many reasons why a company’s continuity may be at risk. Some specialists agree that the lack of planning and organization is one of the fundamental causes, being the lack of projection the most common error, especially in small businesses that have the tendency to face accountancy as a solely fiscal requirement. Therefore, one of the greatest weaknesses that they must face when making a decision is centered directly in accountancy and finance. This forces the administration to manage the company without knowing the real situation.</w:t>
      </w:r>
    </w:p>
    <w:p w:rsidR="00981E93" w:rsidRDefault="00981E93" w:rsidP="00981E93">
      <w:pPr>
        <w:shd w:val="clear" w:color="auto" w:fill="FFFFFF"/>
        <w:spacing w:after="0" w:line="240" w:lineRule="auto"/>
        <w:jc w:val="both"/>
        <w:rPr>
          <w:b/>
          <w:bCs/>
          <w:i/>
          <w:sz w:val="28"/>
          <w:szCs w:val="28"/>
          <w:lang w:val="en-US"/>
        </w:rPr>
      </w:pPr>
    </w:p>
    <w:p w:rsidR="004B6509" w:rsidRDefault="00981E93" w:rsidP="00981E93">
      <w:pPr>
        <w:shd w:val="clear" w:color="auto" w:fill="FFFFFF"/>
        <w:spacing w:after="0" w:line="240" w:lineRule="auto"/>
        <w:jc w:val="both"/>
        <w:rPr>
          <w:b/>
          <w:bCs/>
          <w:i/>
          <w:sz w:val="28"/>
          <w:szCs w:val="28"/>
          <w:lang w:val="en-US"/>
        </w:rPr>
      </w:pPr>
      <w:r>
        <w:rPr>
          <w:b/>
          <w:bCs/>
          <w:i/>
          <w:sz w:val="28"/>
          <w:szCs w:val="28"/>
          <w:lang w:val="en-US"/>
        </w:rPr>
        <w:t>Keywords:</w:t>
      </w:r>
    </w:p>
    <w:p w:rsidR="00981E93" w:rsidRPr="00650059" w:rsidRDefault="00981E93" w:rsidP="00981E93">
      <w:pPr>
        <w:shd w:val="clear" w:color="auto" w:fill="FFFFFF"/>
        <w:spacing w:after="0" w:line="240" w:lineRule="auto"/>
        <w:jc w:val="both"/>
        <w:rPr>
          <w:b/>
          <w:bCs/>
          <w:i/>
          <w:sz w:val="28"/>
          <w:szCs w:val="28"/>
          <w:lang w:val="en-US"/>
        </w:rPr>
      </w:pPr>
    </w:p>
    <w:p w:rsidR="00B040D7" w:rsidRPr="00650059" w:rsidRDefault="00B040D7" w:rsidP="00B040D7">
      <w:pPr>
        <w:shd w:val="clear" w:color="auto" w:fill="FFFFFF"/>
        <w:spacing w:after="120" w:line="240" w:lineRule="auto"/>
        <w:jc w:val="both"/>
        <w:rPr>
          <w:sz w:val="24"/>
          <w:szCs w:val="24"/>
          <w:lang w:val="en-US"/>
        </w:rPr>
      </w:pPr>
      <w:r w:rsidRPr="00650059">
        <w:rPr>
          <w:sz w:val="24"/>
          <w:szCs w:val="24"/>
          <w:lang w:val="en-US"/>
        </w:rPr>
        <w:t>Risk, continuity risk, business projecti</w:t>
      </w:r>
      <w:r w:rsidR="00781198">
        <w:rPr>
          <w:sz w:val="24"/>
          <w:szCs w:val="24"/>
          <w:lang w:val="en-US"/>
        </w:rPr>
        <w:t>on, financial analysis t</w:t>
      </w:r>
      <w:r w:rsidRPr="00650059">
        <w:rPr>
          <w:sz w:val="24"/>
          <w:szCs w:val="24"/>
          <w:lang w:val="en-US"/>
        </w:rPr>
        <w:t xml:space="preserve">ools, </w:t>
      </w:r>
      <w:r w:rsidR="00781198">
        <w:rPr>
          <w:sz w:val="24"/>
          <w:szCs w:val="24"/>
          <w:lang w:val="en-US"/>
        </w:rPr>
        <w:t>financial a</w:t>
      </w:r>
      <w:r w:rsidRPr="00650059">
        <w:rPr>
          <w:sz w:val="24"/>
          <w:szCs w:val="24"/>
          <w:lang w:val="en-US"/>
        </w:rPr>
        <w:t>n</w:t>
      </w:r>
      <w:r w:rsidR="00781198">
        <w:rPr>
          <w:sz w:val="24"/>
          <w:szCs w:val="24"/>
          <w:lang w:val="en-US"/>
        </w:rPr>
        <w:t>alysis m</w:t>
      </w:r>
      <w:r w:rsidRPr="00650059">
        <w:rPr>
          <w:sz w:val="24"/>
          <w:szCs w:val="24"/>
          <w:lang w:val="en-US"/>
        </w:rPr>
        <w:t xml:space="preserve">ethods. </w:t>
      </w:r>
    </w:p>
    <w:p w:rsidR="00AE064C" w:rsidRPr="00650059" w:rsidRDefault="00AE064C" w:rsidP="00B040D7">
      <w:pPr>
        <w:spacing w:after="0" w:line="240" w:lineRule="auto"/>
        <w:jc w:val="both"/>
        <w:rPr>
          <w:rFonts w:asciiTheme="minorHAnsi" w:hAnsiTheme="minorHAnsi"/>
          <w:sz w:val="24"/>
          <w:szCs w:val="24"/>
          <w:lang w:val="en-US"/>
        </w:rPr>
      </w:pPr>
    </w:p>
    <w:p w:rsidR="00AE064C" w:rsidRPr="00650059" w:rsidRDefault="00AE064C" w:rsidP="00DA4239">
      <w:pPr>
        <w:spacing w:after="0" w:line="240" w:lineRule="auto"/>
        <w:jc w:val="both"/>
        <w:rPr>
          <w:sz w:val="28"/>
          <w:szCs w:val="28"/>
          <w:lang w:val="en-US"/>
        </w:rPr>
      </w:pPr>
    </w:p>
    <w:p w:rsidR="00AB1FF5" w:rsidRPr="00650059" w:rsidRDefault="0077246C" w:rsidP="00BC6C12">
      <w:pPr>
        <w:pStyle w:val="Ttulo1"/>
        <w:jc w:val="center"/>
        <w:rPr>
          <w:rFonts w:ascii="Calibri" w:hAnsi="Calibri" w:cs="Calibri"/>
          <w:i/>
          <w:color w:val="auto"/>
          <w:lang w:val="es-ES"/>
        </w:rPr>
      </w:pPr>
      <w:bookmarkStart w:id="0" w:name="_Toc283929120"/>
      <w:r w:rsidRPr="00650059">
        <w:rPr>
          <w:rFonts w:ascii="Calibri" w:hAnsi="Calibri" w:cs="Calibri"/>
          <w:i/>
          <w:color w:val="auto"/>
          <w:lang w:val="es-ES"/>
        </w:rPr>
        <w:lastRenderedPageBreak/>
        <w:t>Introducción</w:t>
      </w:r>
      <w:bookmarkEnd w:id="0"/>
    </w:p>
    <w:p w:rsidR="0023684D" w:rsidRPr="00650059" w:rsidRDefault="0023684D" w:rsidP="00DA4239">
      <w:pPr>
        <w:spacing w:after="0" w:line="240" w:lineRule="auto"/>
        <w:jc w:val="center"/>
        <w:rPr>
          <w:b/>
          <w:bCs/>
          <w:sz w:val="28"/>
          <w:szCs w:val="28"/>
          <w:lang w:val="es-ES"/>
        </w:rPr>
      </w:pPr>
    </w:p>
    <w:p w:rsidR="0023684D" w:rsidRPr="00650059" w:rsidRDefault="0023684D" w:rsidP="00DA4239">
      <w:pPr>
        <w:spacing w:after="0" w:line="240" w:lineRule="auto"/>
        <w:jc w:val="center"/>
        <w:rPr>
          <w:b/>
          <w:bCs/>
          <w:sz w:val="28"/>
          <w:szCs w:val="28"/>
          <w:lang w:val="es-ES"/>
        </w:rPr>
      </w:pPr>
    </w:p>
    <w:p w:rsidR="0023684D" w:rsidRPr="00650059" w:rsidRDefault="0075710D" w:rsidP="000824F7">
      <w:pPr>
        <w:tabs>
          <w:tab w:val="left" w:pos="284"/>
          <w:tab w:val="left" w:pos="426"/>
        </w:tabs>
        <w:jc w:val="both"/>
        <w:rPr>
          <w:sz w:val="24"/>
          <w:szCs w:val="24"/>
        </w:rPr>
      </w:pPr>
      <w:r w:rsidRPr="00650059">
        <w:rPr>
          <w:sz w:val="24"/>
          <w:szCs w:val="24"/>
        </w:rPr>
        <w:t xml:space="preserve">La participación de </w:t>
      </w:r>
      <w:r w:rsidR="00F11DD5">
        <w:rPr>
          <w:sz w:val="24"/>
          <w:szCs w:val="24"/>
        </w:rPr>
        <w:t xml:space="preserve">las Micro y Pequeñas Empresas </w:t>
      </w:r>
      <w:r w:rsidR="0023684D" w:rsidRPr="00650059">
        <w:rPr>
          <w:sz w:val="24"/>
          <w:szCs w:val="24"/>
        </w:rPr>
        <w:t xml:space="preserve">en el sector económico es cada día mayor, si bien es cierto que una gran cantidad de ellas fracasan a los pocos meses de ser constituidas, también lo es que muchas otras logran sobrevivir. </w:t>
      </w:r>
    </w:p>
    <w:p w:rsidR="0023684D" w:rsidRPr="00650059" w:rsidRDefault="0023684D" w:rsidP="000824F7">
      <w:pPr>
        <w:pStyle w:val="Prrafodelista10"/>
        <w:tabs>
          <w:tab w:val="left" w:pos="284"/>
          <w:tab w:val="left" w:pos="426"/>
        </w:tabs>
        <w:ind w:left="0"/>
        <w:jc w:val="both"/>
        <w:rPr>
          <w:sz w:val="24"/>
          <w:szCs w:val="24"/>
        </w:rPr>
      </w:pPr>
      <w:r w:rsidRPr="00650059">
        <w:rPr>
          <w:sz w:val="24"/>
          <w:szCs w:val="24"/>
        </w:rPr>
        <w:t xml:space="preserve">Es claro que dentro de un ambiente altamente competitivo como el que se está atravesando en la actualidad, donde las empresas no pueden permanecer inactivas por largo tiempo, se hace necesario estar alerta en todo momento y evaluar los riesgos a que </w:t>
      </w:r>
      <w:r w:rsidR="00F11DD5">
        <w:rPr>
          <w:sz w:val="24"/>
          <w:szCs w:val="24"/>
        </w:rPr>
        <w:t xml:space="preserve">las Micro y Pequeñas Empresas </w:t>
      </w:r>
      <w:r w:rsidR="00960EA3" w:rsidRPr="00650059">
        <w:rPr>
          <w:sz w:val="24"/>
          <w:szCs w:val="24"/>
        </w:rPr>
        <w:t xml:space="preserve">se </w:t>
      </w:r>
      <w:r w:rsidR="0075710D" w:rsidRPr="00650059">
        <w:rPr>
          <w:sz w:val="24"/>
          <w:szCs w:val="24"/>
        </w:rPr>
        <w:t>encuentra</w:t>
      </w:r>
      <w:r w:rsidR="00F11DD5">
        <w:rPr>
          <w:sz w:val="24"/>
          <w:szCs w:val="24"/>
        </w:rPr>
        <w:t>n</w:t>
      </w:r>
      <w:r w:rsidR="0075710D" w:rsidRPr="00650059">
        <w:rPr>
          <w:sz w:val="24"/>
          <w:szCs w:val="24"/>
        </w:rPr>
        <w:t xml:space="preserve"> sometida</w:t>
      </w:r>
      <w:r w:rsidR="00F11DD5">
        <w:rPr>
          <w:sz w:val="24"/>
          <w:szCs w:val="24"/>
        </w:rPr>
        <w:t>s</w:t>
      </w:r>
      <w:r w:rsidR="0075710D" w:rsidRPr="00650059">
        <w:rPr>
          <w:sz w:val="24"/>
          <w:szCs w:val="24"/>
        </w:rPr>
        <w:t xml:space="preserve"> </w:t>
      </w:r>
      <w:r w:rsidRPr="00650059">
        <w:rPr>
          <w:sz w:val="24"/>
          <w:szCs w:val="24"/>
        </w:rPr>
        <w:t>continuamente.</w:t>
      </w:r>
    </w:p>
    <w:p w:rsidR="0023684D" w:rsidRPr="00650059" w:rsidRDefault="0023684D" w:rsidP="000824F7">
      <w:pPr>
        <w:pStyle w:val="Prrafodelista10"/>
        <w:tabs>
          <w:tab w:val="left" w:pos="284"/>
          <w:tab w:val="left" w:pos="426"/>
        </w:tabs>
        <w:ind w:left="0"/>
        <w:jc w:val="both"/>
        <w:rPr>
          <w:sz w:val="24"/>
          <w:szCs w:val="24"/>
        </w:rPr>
      </w:pPr>
      <w:r w:rsidRPr="00650059">
        <w:rPr>
          <w:sz w:val="24"/>
          <w:szCs w:val="24"/>
        </w:rPr>
        <w:t>Muchos de los elementos a considerar y que llevan al derrumb</w:t>
      </w:r>
      <w:r w:rsidR="00D00B6B">
        <w:rPr>
          <w:sz w:val="24"/>
          <w:szCs w:val="24"/>
        </w:rPr>
        <w:t>e de muchas empresas pequeñas son</w:t>
      </w:r>
      <w:r w:rsidRPr="00650059">
        <w:rPr>
          <w:sz w:val="24"/>
          <w:szCs w:val="24"/>
        </w:rPr>
        <w:t>, en el concepto de algunos expertos, el sobreendeudamiento, la falta de control de gastos, como también una ausencia de estudios de mercado o la carencia de asistencia técnica o profesi</w:t>
      </w:r>
      <w:r w:rsidR="00053648" w:rsidRPr="00650059">
        <w:rPr>
          <w:sz w:val="24"/>
          <w:szCs w:val="24"/>
        </w:rPr>
        <w:t>onal, que detecten a tiempo y l</w:t>
      </w:r>
      <w:r w:rsidR="00E60213" w:rsidRPr="00650059">
        <w:rPr>
          <w:sz w:val="24"/>
          <w:szCs w:val="24"/>
        </w:rPr>
        <w:t>a</w:t>
      </w:r>
      <w:r w:rsidRPr="00650059">
        <w:rPr>
          <w:sz w:val="24"/>
          <w:szCs w:val="24"/>
        </w:rPr>
        <w:t>s haga reaccionar frente a situaciones amenazantes antes de que éstas sucedan.</w:t>
      </w:r>
    </w:p>
    <w:p w:rsidR="0023684D" w:rsidRPr="00650059" w:rsidRDefault="00053648" w:rsidP="000824F7">
      <w:pPr>
        <w:pStyle w:val="Prrafodelista10"/>
        <w:tabs>
          <w:tab w:val="left" w:pos="284"/>
          <w:tab w:val="left" w:pos="426"/>
        </w:tabs>
        <w:ind w:left="0"/>
        <w:jc w:val="both"/>
        <w:rPr>
          <w:sz w:val="24"/>
          <w:szCs w:val="24"/>
        </w:rPr>
      </w:pPr>
      <w:r w:rsidRPr="00650059">
        <w:rPr>
          <w:sz w:val="24"/>
          <w:szCs w:val="24"/>
        </w:rPr>
        <w:t>Las estadísticas de</w:t>
      </w:r>
      <w:r w:rsidR="0023684D" w:rsidRPr="00650059">
        <w:rPr>
          <w:sz w:val="24"/>
          <w:szCs w:val="24"/>
        </w:rPr>
        <w:t xml:space="preserve">muestran claramente que el mayor porcentaje de empresas en Medellín está conformado por </w:t>
      </w:r>
      <w:r w:rsidR="004C7506">
        <w:rPr>
          <w:sz w:val="24"/>
          <w:szCs w:val="24"/>
        </w:rPr>
        <w:t>las Micro y Pequeñas Empresas</w:t>
      </w:r>
      <w:r w:rsidR="00B132FA" w:rsidRPr="00650059">
        <w:rPr>
          <w:sz w:val="24"/>
          <w:szCs w:val="24"/>
        </w:rPr>
        <w:t>, sin embargo la mortandad de és</w:t>
      </w:r>
      <w:r w:rsidR="0023684D" w:rsidRPr="00650059">
        <w:rPr>
          <w:sz w:val="24"/>
          <w:szCs w:val="24"/>
        </w:rPr>
        <w:t>tas es grande a pesar del empuje que se está dando actualmente a la creación de nuevas empresas y al fortaleci</w:t>
      </w:r>
      <w:r w:rsidR="008F3F49" w:rsidRPr="00650059">
        <w:rPr>
          <w:sz w:val="24"/>
          <w:szCs w:val="24"/>
        </w:rPr>
        <w:t>miento de las ya constituidas.</w:t>
      </w:r>
    </w:p>
    <w:p w:rsidR="0023684D" w:rsidRPr="00650059" w:rsidRDefault="0023684D" w:rsidP="000824F7">
      <w:pPr>
        <w:pStyle w:val="Prrafodelista10"/>
        <w:tabs>
          <w:tab w:val="left" w:pos="284"/>
          <w:tab w:val="left" w:pos="426"/>
        </w:tabs>
        <w:ind w:left="0"/>
        <w:jc w:val="both"/>
        <w:rPr>
          <w:sz w:val="24"/>
          <w:szCs w:val="24"/>
        </w:rPr>
      </w:pPr>
      <w:r w:rsidRPr="00650059">
        <w:rPr>
          <w:sz w:val="24"/>
          <w:szCs w:val="24"/>
        </w:rPr>
        <w:t>Nos encontramos pues inmersos en un ambiente que tiene poco aprecio por una herramienta que indudablemente tiene mucho que ver con la continuidad de la empresa</w:t>
      </w:r>
      <w:r w:rsidR="006724BC" w:rsidRPr="00650059">
        <w:rPr>
          <w:sz w:val="24"/>
          <w:szCs w:val="24"/>
        </w:rPr>
        <w:t xml:space="preserve">. </w:t>
      </w:r>
      <w:r w:rsidRPr="00650059">
        <w:rPr>
          <w:sz w:val="24"/>
          <w:szCs w:val="24"/>
        </w:rPr>
        <w:t xml:space="preserve">Al </w:t>
      </w:r>
      <w:r w:rsidR="00B809E2">
        <w:rPr>
          <w:sz w:val="24"/>
          <w:szCs w:val="24"/>
        </w:rPr>
        <w:t>conocer la cantidad de fracasos</w:t>
      </w:r>
      <w:r w:rsidR="000C1BD1" w:rsidRPr="00650059">
        <w:rPr>
          <w:sz w:val="24"/>
          <w:szCs w:val="24"/>
        </w:rPr>
        <w:t xml:space="preserve"> </w:t>
      </w:r>
      <w:r w:rsidRPr="00650059">
        <w:rPr>
          <w:sz w:val="24"/>
          <w:szCs w:val="24"/>
        </w:rPr>
        <w:t>que</w:t>
      </w:r>
      <w:r w:rsidR="00107BA4">
        <w:rPr>
          <w:sz w:val="24"/>
          <w:szCs w:val="24"/>
        </w:rPr>
        <w:t xml:space="preserve"> </w:t>
      </w:r>
      <w:r w:rsidR="00107BA4" w:rsidRPr="00B809E2">
        <w:rPr>
          <w:sz w:val="24"/>
          <w:szCs w:val="24"/>
        </w:rPr>
        <w:t>enfrenta</w:t>
      </w:r>
      <w:r w:rsidR="00B809E2" w:rsidRPr="00B809E2">
        <w:rPr>
          <w:sz w:val="24"/>
          <w:szCs w:val="24"/>
        </w:rPr>
        <w:t>n</w:t>
      </w:r>
      <w:r w:rsidR="00107BA4" w:rsidRPr="00B809E2">
        <w:rPr>
          <w:sz w:val="24"/>
          <w:szCs w:val="24"/>
        </w:rPr>
        <w:t xml:space="preserve"> </w:t>
      </w:r>
      <w:r w:rsidR="004C7506" w:rsidRPr="00B809E2">
        <w:rPr>
          <w:sz w:val="24"/>
          <w:szCs w:val="24"/>
        </w:rPr>
        <w:t>las Micro y Pequeñas Empresas</w:t>
      </w:r>
      <w:r w:rsidR="00107BA4" w:rsidRPr="00B809E2">
        <w:rPr>
          <w:sz w:val="24"/>
          <w:szCs w:val="24"/>
        </w:rPr>
        <w:t>,</w:t>
      </w:r>
      <w:r w:rsidRPr="00B809E2">
        <w:rPr>
          <w:sz w:val="24"/>
          <w:szCs w:val="24"/>
        </w:rPr>
        <w:t xml:space="preserve"> surge en el equipo de trabajo el deseo de investigar acerca del riesgo de continuidad, y si es oportuno emplear </w:t>
      </w:r>
      <w:r w:rsidR="00E60213" w:rsidRPr="00B809E2">
        <w:rPr>
          <w:sz w:val="24"/>
          <w:szCs w:val="24"/>
        </w:rPr>
        <w:t>un modelo de análisis financiero</w:t>
      </w:r>
      <w:r w:rsidRPr="00B809E2">
        <w:rPr>
          <w:sz w:val="24"/>
          <w:szCs w:val="24"/>
        </w:rPr>
        <w:t xml:space="preserve"> que </w:t>
      </w:r>
      <w:r w:rsidR="00107BA4" w:rsidRPr="00B809E2">
        <w:rPr>
          <w:sz w:val="24"/>
          <w:szCs w:val="24"/>
        </w:rPr>
        <w:t xml:space="preserve">ayude a estas empresas </w:t>
      </w:r>
      <w:r w:rsidRPr="00B809E2">
        <w:rPr>
          <w:sz w:val="24"/>
          <w:szCs w:val="24"/>
        </w:rPr>
        <w:t xml:space="preserve">a </w:t>
      </w:r>
      <w:r w:rsidR="00E60213" w:rsidRPr="00B809E2">
        <w:rPr>
          <w:sz w:val="24"/>
          <w:szCs w:val="24"/>
        </w:rPr>
        <w:t>detectar</w:t>
      </w:r>
      <w:r w:rsidRPr="00B809E2">
        <w:rPr>
          <w:sz w:val="24"/>
          <w:szCs w:val="24"/>
        </w:rPr>
        <w:t xml:space="preserve"> situaciones riesgosas para que logren salir avante en momentos de crisis.</w:t>
      </w:r>
    </w:p>
    <w:p w:rsidR="005D1EBF" w:rsidRPr="00650059" w:rsidRDefault="0023684D" w:rsidP="000824F7">
      <w:pPr>
        <w:spacing w:after="0"/>
        <w:jc w:val="both"/>
        <w:rPr>
          <w:sz w:val="24"/>
          <w:szCs w:val="24"/>
        </w:rPr>
      </w:pPr>
      <w:r w:rsidRPr="00650059">
        <w:rPr>
          <w:sz w:val="24"/>
          <w:szCs w:val="24"/>
        </w:rPr>
        <w:t xml:space="preserve">La presente investigación pretende entonces proponer </w:t>
      </w:r>
      <w:r w:rsidR="00E60213" w:rsidRPr="00650059">
        <w:rPr>
          <w:sz w:val="24"/>
          <w:szCs w:val="24"/>
        </w:rPr>
        <w:t xml:space="preserve">un modelo simplificado </w:t>
      </w:r>
      <w:r w:rsidRPr="00650059">
        <w:rPr>
          <w:sz w:val="24"/>
          <w:szCs w:val="24"/>
        </w:rPr>
        <w:t xml:space="preserve">que contribuya a </w:t>
      </w:r>
      <w:r w:rsidR="00DE0199" w:rsidRPr="00650059">
        <w:rPr>
          <w:sz w:val="24"/>
          <w:szCs w:val="24"/>
        </w:rPr>
        <w:t>detectar oportunamente</w:t>
      </w:r>
      <w:r w:rsidRPr="00650059">
        <w:rPr>
          <w:sz w:val="24"/>
          <w:szCs w:val="24"/>
        </w:rPr>
        <w:t xml:space="preserve"> el </w:t>
      </w:r>
      <w:r w:rsidR="00DE0199" w:rsidRPr="00650059">
        <w:rPr>
          <w:sz w:val="24"/>
          <w:szCs w:val="24"/>
        </w:rPr>
        <w:t>riesgo de continuidad</w:t>
      </w:r>
      <w:r w:rsidRPr="00650059">
        <w:rPr>
          <w:sz w:val="24"/>
          <w:szCs w:val="24"/>
        </w:rPr>
        <w:t xml:space="preserve"> </w:t>
      </w:r>
      <w:r w:rsidR="006724BC" w:rsidRPr="00650059">
        <w:rPr>
          <w:sz w:val="24"/>
          <w:szCs w:val="24"/>
        </w:rPr>
        <w:t>en</w:t>
      </w:r>
      <w:r w:rsidRPr="00650059">
        <w:rPr>
          <w:sz w:val="24"/>
          <w:szCs w:val="24"/>
        </w:rPr>
        <w:t xml:space="preserve"> </w:t>
      </w:r>
      <w:r w:rsidR="004C7506">
        <w:rPr>
          <w:sz w:val="24"/>
          <w:szCs w:val="24"/>
        </w:rPr>
        <w:t>las Micro y Pequeñas Empresas</w:t>
      </w:r>
      <w:r w:rsidR="00E60213" w:rsidRPr="00650059">
        <w:rPr>
          <w:sz w:val="24"/>
          <w:szCs w:val="24"/>
        </w:rPr>
        <w:t xml:space="preserve">, </w:t>
      </w:r>
      <w:r w:rsidR="006724BC" w:rsidRPr="00650059">
        <w:rPr>
          <w:sz w:val="24"/>
          <w:szCs w:val="24"/>
        </w:rPr>
        <w:t>mediante</w:t>
      </w:r>
      <w:r w:rsidR="00E60213" w:rsidRPr="00650059">
        <w:rPr>
          <w:sz w:val="24"/>
          <w:szCs w:val="24"/>
        </w:rPr>
        <w:t xml:space="preserve"> un modelo </w:t>
      </w:r>
      <w:r w:rsidR="00DE0199" w:rsidRPr="00650059">
        <w:rPr>
          <w:sz w:val="24"/>
          <w:szCs w:val="24"/>
        </w:rPr>
        <w:t>sencillo y práctico pensado pa</w:t>
      </w:r>
      <w:r w:rsidR="00E60213" w:rsidRPr="00650059">
        <w:rPr>
          <w:sz w:val="24"/>
          <w:szCs w:val="24"/>
        </w:rPr>
        <w:t>ra sus necesidades como empresa joven</w:t>
      </w:r>
      <w:r w:rsidR="006724BC" w:rsidRPr="00650059">
        <w:rPr>
          <w:sz w:val="24"/>
          <w:szCs w:val="24"/>
        </w:rPr>
        <w:t>,</w:t>
      </w:r>
      <w:r w:rsidR="00EE090F" w:rsidRPr="00650059">
        <w:rPr>
          <w:sz w:val="24"/>
          <w:szCs w:val="24"/>
        </w:rPr>
        <w:t xml:space="preserve"> </w:t>
      </w:r>
      <w:r w:rsidR="00C4219B" w:rsidRPr="00650059">
        <w:rPr>
          <w:sz w:val="24"/>
          <w:szCs w:val="24"/>
        </w:rPr>
        <w:t>que sintetice los aspectos má</w:t>
      </w:r>
      <w:r w:rsidR="00DE0199" w:rsidRPr="00650059">
        <w:rPr>
          <w:sz w:val="24"/>
          <w:szCs w:val="24"/>
        </w:rPr>
        <w:t>s relev</w:t>
      </w:r>
      <w:r w:rsidR="007071A4">
        <w:rPr>
          <w:sz w:val="24"/>
          <w:szCs w:val="24"/>
        </w:rPr>
        <w:t>antes de un análisis financiero formal,</w:t>
      </w:r>
      <w:r w:rsidR="00DE0199" w:rsidRPr="00650059">
        <w:rPr>
          <w:sz w:val="24"/>
          <w:szCs w:val="24"/>
        </w:rPr>
        <w:t xml:space="preserve"> pero que</w:t>
      </w:r>
      <w:r w:rsidR="00EE090F" w:rsidRPr="00650059">
        <w:rPr>
          <w:sz w:val="24"/>
          <w:szCs w:val="24"/>
        </w:rPr>
        <w:t xml:space="preserve"> a la vez, </w:t>
      </w:r>
      <w:r w:rsidR="00DE0199" w:rsidRPr="00650059">
        <w:rPr>
          <w:sz w:val="24"/>
          <w:szCs w:val="24"/>
        </w:rPr>
        <w:t>incluya todos los aspectos necesarios para obtener un resultado satisfactorio.</w:t>
      </w:r>
    </w:p>
    <w:p w:rsidR="006724BC" w:rsidRPr="00650059" w:rsidRDefault="006724BC" w:rsidP="000824F7">
      <w:pPr>
        <w:spacing w:after="0"/>
        <w:jc w:val="both"/>
        <w:rPr>
          <w:sz w:val="24"/>
          <w:szCs w:val="24"/>
        </w:rPr>
      </w:pPr>
    </w:p>
    <w:p w:rsidR="00F56F5F" w:rsidRDefault="00E55DE0" w:rsidP="000824F7">
      <w:pPr>
        <w:spacing w:after="0"/>
        <w:jc w:val="both"/>
        <w:rPr>
          <w:sz w:val="24"/>
          <w:szCs w:val="24"/>
        </w:rPr>
      </w:pPr>
      <w:r w:rsidRPr="00336D86">
        <w:rPr>
          <w:sz w:val="24"/>
          <w:szCs w:val="24"/>
        </w:rPr>
        <w:t>Conscientes</w:t>
      </w:r>
      <w:r w:rsidR="006724BC" w:rsidRPr="00336D86">
        <w:rPr>
          <w:sz w:val="24"/>
          <w:szCs w:val="24"/>
        </w:rPr>
        <w:t xml:space="preserve"> de que </w:t>
      </w:r>
      <w:r w:rsidR="00F56F5F" w:rsidRPr="00336D86">
        <w:rPr>
          <w:sz w:val="24"/>
          <w:szCs w:val="24"/>
        </w:rPr>
        <w:t xml:space="preserve">existen múltiples </w:t>
      </w:r>
      <w:r w:rsidR="006724BC" w:rsidRPr="00336D86">
        <w:rPr>
          <w:sz w:val="24"/>
          <w:szCs w:val="24"/>
        </w:rPr>
        <w:t xml:space="preserve">razones para que los pequeños empresarios </w:t>
      </w:r>
      <w:r w:rsidR="00BA2AB9" w:rsidRPr="00336D86">
        <w:rPr>
          <w:sz w:val="24"/>
          <w:szCs w:val="24"/>
        </w:rPr>
        <w:t xml:space="preserve">no se apoyen en los estados financieros y su respectivo análisis dentro de </w:t>
      </w:r>
      <w:r w:rsidR="00770ADB" w:rsidRPr="00336D86">
        <w:rPr>
          <w:sz w:val="24"/>
          <w:szCs w:val="24"/>
        </w:rPr>
        <w:t>la</w:t>
      </w:r>
      <w:r w:rsidR="006724BC" w:rsidRPr="00336D86">
        <w:rPr>
          <w:sz w:val="24"/>
          <w:szCs w:val="24"/>
        </w:rPr>
        <w:t xml:space="preserve"> gestión empresarial</w:t>
      </w:r>
      <w:r w:rsidR="00BA2AB9" w:rsidRPr="00336D86">
        <w:rPr>
          <w:sz w:val="24"/>
          <w:szCs w:val="24"/>
        </w:rPr>
        <w:t xml:space="preserve">, se ha comenzado por consultar </w:t>
      </w:r>
      <w:r w:rsidR="00107BA4" w:rsidRPr="00336D86">
        <w:rPr>
          <w:sz w:val="24"/>
          <w:szCs w:val="24"/>
        </w:rPr>
        <w:t xml:space="preserve">con </w:t>
      </w:r>
      <w:r w:rsidR="00BA2AB9" w:rsidRPr="00336D86">
        <w:rPr>
          <w:sz w:val="24"/>
          <w:szCs w:val="24"/>
        </w:rPr>
        <w:t>algunos expertos</w:t>
      </w:r>
      <w:r w:rsidR="00107BA4" w:rsidRPr="00336D86">
        <w:rPr>
          <w:sz w:val="24"/>
          <w:szCs w:val="24"/>
        </w:rPr>
        <w:t>,</w:t>
      </w:r>
      <w:r w:rsidR="00BA2AB9" w:rsidRPr="00336D86">
        <w:rPr>
          <w:sz w:val="24"/>
          <w:szCs w:val="24"/>
        </w:rPr>
        <w:t xml:space="preserve"> asesores en </w:t>
      </w:r>
      <w:r w:rsidR="00E60213" w:rsidRPr="00336D86">
        <w:rPr>
          <w:sz w:val="24"/>
          <w:szCs w:val="24"/>
        </w:rPr>
        <w:t xml:space="preserve">análisis </w:t>
      </w:r>
      <w:r w:rsidR="00E60213" w:rsidRPr="00336D86">
        <w:rPr>
          <w:sz w:val="24"/>
          <w:szCs w:val="24"/>
        </w:rPr>
        <w:lastRenderedPageBreak/>
        <w:t>financiero</w:t>
      </w:r>
      <w:r w:rsidR="00770ADB" w:rsidRPr="00336D86">
        <w:rPr>
          <w:sz w:val="24"/>
          <w:szCs w:val="24"/>
        </w:rPr>
        <w:t>,</w:t>
      </w:r>
      <w:r w:rsidR="00107BA4" w:rsidRPr="00336D86">
        <w:rPr>
          <w:sz w:val="24"/>
          <w:szCs w:val="24"/>
        </w:rPr>
        <w:t xml:space="preserve"> </w:t>
      </w:r>
      <w:r w:rsidR="00BA2AB9" w:rsidRPr="00336D86">
        <w:rPr>
          <w:sz w:val="24"/>
          <w:szCs w:val="24"/>
        </w:rPr>
        <w:t xml:space="preserve">con la intención de obtener información </w:t>
      </w:r>
      <w:r w:rsidR="00F56F5F" w:rsidRPr="00336D86">
        <w:rPr>
          <w:sz w:val="24"/>
          <w:szCs w:val="24"/>
        </w:rPr>
        <w:t>valiosa acerca de las dificultades a que se enfrentan las Micro y Pequeñas Empresas</w:t>
      </w:r>
      <w:r w:rsidR="00336D86">
        <w:rPr>
          <w:sz w:val="24"/>
          <w:szCs w:val="24"/>
        </w:rPr>
        <w:t xml:space="preserve"> en su diario desempeño.</w:t>
      </w:r>
    </w:p>
    <w:p w:rsidR="00F56F5F" w:rsidRPr="00650059" w:rsidRDefault="00F56F5F" w:rsidP="000824F7">
      <w:pPr>
        <w:spacing w:after="0"/>
        <w:jc w:val="both"/>
        <w:rPr>
          <w:sz w:val="24"/>
          <w:szCs w:val="24"/>
        </w:rPr>
      </w:pPr>
    </w:p>
    <w:p w:rsidR="00BA2AB9" w:rsidRPr="00650059" w:rsidRDefault="00BA2AB9" w:rsidP="000824F7">
      <w:pPr>
        <w:spacing w:after="0"/>
        <w:jc w:val="both"/>
        <w:rPr>
          <w:sz w:val="24"/>
          <w:szCs w:val="24"/>
        </w:rPr>
      </w:pPr>
      <w:r w:rsidRPr="00650059">
        <w:rPr>
          <w:sz w:val="24"/>
          <w:szCs w:val="24"/>
        </w:rPr>
        <w:t>Acto seguido</w:t>
      </w:r>
      <w:r w:rsidR="00D24FF7" w:rsidRPr="00650059">
        <w:rPr>
          <w:sz w:val="24"/>
          <w:szCs w:val="24"/>
        </w:rPr>
        <w:t>,</w:t>
      </w:r>
      <w:r w:rsidRPr="00650059">
        <w:rPr>
          <w:sz w:val="24"/>
          <w:szCs w:val="24"/>
        </w:rPr>
        <w:t xml:space="preserve"> se han realizado algunas entrevistas a propietarios de pequeñas empresas, </w:t>
      </w:r>
      <w:r w:rsidR="00E55DE0" w:rsidRPr="00650059">
        <w:rPr>
          <w:sz w:val="24"/>
          <w:szCs w:val="24"/>
        </w:rPr>
        <w:t>incluyendo</w:t>
      </w:r>
      <w:r w:rsidRPr="00650059">
        <w:rPr>
          <w:sz w:val="24"/>
          <w:szCs w:val="24"/>
        </w:rPr>
        <w:t xml:space="preserve"> algunas que se hayan visto obligadas a cerrar su negocio, así como otras que han permanecido en el mercado, esta información aporta razones claves a la hora de determinar los motivos de éxito o fracaso en dichas empresas.</w:t>
      </w:r>
    </w:p>
    <w:p w:rsidR="00BA2AB9" w:rsidRPr="00650059" w:rsidRDefault="00BA2AB9" w:rsidP="000824F7">
      <w:pPr>
        <w:spacing w:after="0"/>
        <w:jc w:val="both"/>
        <w:rPr>
          <w:sz w:val="24"/>
          <w:szCs w:val="24"/>
        </w:rPr>
      </w:pPr>
    </w:p>
    <w:p w:rsidR="00D3239C" w:rsidRPr="00C17260" w:rsidRDefault="00D3239C" w:rsidP="000824F7">
      <w:pPr>
        <w:spacing w:after="0"/>
        <w:jc w:val="both"/>
        <w:rPr>
          <w:sz w:val="24"/>
          <w:szCs w:val="24"/>
        </w:rPr>
      </w:pPr>
      <w:r w:rsidRPr="00650059">
        <w:rPr>
          <w:sz w:val="24"/>
          <w:szCs w:val="24"/>
        </w:rPr>
        <w:t>Una vez terminado el trabajo de campo, se confronta la información recolectada con la teoría de análisis financiero y riesgo de continuidad</w:t>
      </w:r>
      <w:r w:rsidR="00516F9E" w:rsidRPr="00650059">
        <w:rPr>
          <w:sz w:val="24"/>
          <w:szCs w:val="24"/>
        </w:rPr>
        <w:t>,</w:t>
      </w:r>
      <w:r w:rsidRPr="00650059">
        <w:rPr>
          <w:sz w:val="24"/>
          <w:szCs w:val="24"/>
        </w:rPr>
        <w:t xml:space="preserve"> para concatenar unas necesidades del medio con posibles soluciones</w:t>
      </w:r>
      <w:r w:rsidR="00516F9E" w:rsidRPr="00650059">
        <w:rPr>
          <w:sz w:val="24"/>
          <w:szCs w:val="24"/>
        </w:rPr>
        <w:t xml:space="preserve"> a fin de </w:t>
      </w:r>
      <w:r w:rsidR="00516F9E" w:rsidRPr="00C17260">
        <w:rPr>
          <w:sz w:val="24"/>
          <w:szCs w:val="24"/>
        </w:rPr>
        <w:t>proponer</w:t>
      </w:r>
      <w:r w:rsidRPr="00C17260">
        <w:rPr>
          <w:sz w:val="24"/>
          <w:szCs w:val="24"/>
        </w:rPr>
        <w:t xml:space="preserve"> un modelo de análisis financiero sencillo y concreto</w:t>
      </w:r>
      <w:r w:rsidR="00D24FF7" w:rsidRPr="00C17260">
        <w:rPr>
          <w:sz w:val="24"/>
          <w:szCs w:val="24"/>
        </w:rPr>
        <w:t>,</w:t>
      </w:r>
      <w:r w:rsidRPr="00C17260">
        <w:rPr>
          <w:sz w:val="24"/>
          <w:szCs w:val="24"/>
        </w:rPr>
        <w:t xml:space="preserve"> que pueda aplicarse a las nacientes empresas para que ellas </w:t>
      </w:r>
      <w:r w:rsidR="00516F9E" w:rsidRPr="00C17260">
        <w:rPr>
          <w:sz w:val="24"/>
          <w:szCs w:val="24"/>
        </w:rPr>
        <w:t>logren</w:t>
      </w:r>
      <w:r w:rsidRPr="00C17260">
        <w:rPr>
          <w:sz w:val="24"/>
          <w:szCs w:val="24"/>
        </w:rPr>
        <w:t xml:space="preserve"> detectar y prevenir los riesgos de continuidad a que se ven enfrentadas.</w:t>
      </w:r>
    </w:p>
    <w:p w:rsidR="007F677F" w:rsidRPr="00C17260" w:rsidRDefault="007F677F" w:rsidP="00C17260">
      <w:pPr>
        <w:pStyle w:val="Ttulo1"/>
        <w:spacing w:before="0"/>
        <w:jc w:val="both"/>
        <w:rPr>
          <w:color w:val="auto"/>
          <w:sz w:val="24"/>
          <w:szCs w:val="24"/>
        </w:rPr>
      </w:pPr>
    </w:p>
    <w:p w:rsidR="00ED455F" w:rsidRPr="00C17260" w:rsidRDefault="00ED455F" w:rsidP="007F677F"/>
    <w:p w:rsidR="00ED455F" w:rsidRPr="00650059" w:rsidRDefault="00ED455F">
      <w:pPr>
        <w:spacing w:after="0" w:line="240" w:lineRule="auto"/>
      </w:pPr>
      <w:r w:rsidRPr="00650059">
        <w:br w:type="page"/>
      </w:r>
    </w:p>
    <w:p w:rsidR="007F677F" w:rsidRPr="00650059" w:rsidRDefault="007F677F" w:rsidP="007F677F">
      <w:pPr>
        <w:rPr>
          <w:rFonts w:ascii="Cambria" w:hAnsi="Cambria" w:cs="Times New Roman"/>
          <w:color w:val="365F91"/>
        </w:rPr>
      </w:pPr>
    </w:p>
    <w:p w:rsidR="00A53C36" w:rsidRPr="00650059" w:rsidRDefault="00377B18">
      <w:pPr>
        <w:spacing w:after="0" w:line="240" w:lineRule="auto"/>
        <w:rPr>
          <w:rFonts w:cs="Times New Roman"/>
          <w:b/>
          <w:bCs/>
          <w:sz w:val="28"/>
          <w:szCs w:val="28"/>
          <w:lang w:val="es-ES"/>
        </w:rPr>
      </w:pPr>
      <w:r w:rsidRPr="00377B18">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2" type="#_x0000_t136" style="position:absolute;margin-left:-36.6pt;margin-top:247.6pt;width:521.25pt;height:109pt;z-index:251653119;mso-position-horizontal-relative:margin;mso-position-vertical-relative:margin" fillcolor="#369" stroked="f">
            <v:shadow on="t" type="double" color="#b2b2b2" opacity=".5" color2="shadow add(102)" offset="-3pt,-3pt" offset2="-6pt,-6pt"/>
            <v:textpath style="font-family:&quot;Calibri&quot;;font-size:24pt;font-weight:bold;font-style:italic;v-text-kern:t" trim="t" fitpath="t" string="CAPITULO I&#10;&#10;&quot;La Micro y Pequeña Empresa a nivel nacional y local&quot;&#10;"/>
            <w10:wrap type="square" anchorx="margin" anchory="margin"/>
          </v:shape>
        </w:pict>
      </w:r>
      <w:r w:rsidR="00A53C36" w:rsidRPr="00650059">
        <w:rPr>
          <w:lang w:val="es-ES"/>
        </w:rPr>
        <w:br w:type="page"/>
      </w:r>
    </w:p>
    <w:p w:rsidR="00B26393" w:rsidRPr="00650059" w:rsidRDefault="0077246C" w:rsidP="000824F7">
      <w:pPr>
        <w:pStyle w:val="Ttulo1"/>
        <w:spacing w:before="0"/>
        <w:jc w:val="center"/>
        <w:rPr>
          <w:rFonts w:ascii="Calibri" w:hAnsi="Calibri"/>
          <w:color w:val="auto"/>
          <w:lang w:val="es-ES"/>
        </w:rPr>
      </w:pPr>
      <w:bookmarkStart w:id="1" w:name="_Toc283929121"/>
      <w:r w:rsidRPr="00650059">
        <w:rPr>
          <w:rFonts w:ascii="Calibri" w:hAnsi="Calibri"/>
          <w:color w:val="auto"/>
          <w:lang w:val="es-ES"/>
        </w:rPr>
        <w:lastRenderedPageBreak/>
        <w:t xml:space="preserve">CAPÍTULO </w:t>
      </w:r>
      <w:r w:rsidR="00D64611" w:rsidRPr="00650059">
        <w:rPr>
          <w:rFonts w:ascii="Calibri" w:hAnsi="Calibri"/>
          <w:color w:val="auto"/>
          <w:lang w:val="es-ES"/>
        </w:rPr>
        <w:t>I</w:t>
      </w:r>
      <w:bookmarkEnd w:id="1"/>
    </w:p>
    <w:p w:rsidR="00B26393" w:rsidRPr="00650059" w:rsidRDefault="00B26393" w:rsidP="00DA4239">
      <w:pPr>
        <w:spacing w:after="0" w:line="240" w:lineRule="auto"/>
        <w:jc w:val="center"/>
        <w:rPr>
          <w:rFonts w:cs="Times New Roman"/>
          <w:b/>
          <w:lang w:val="es-ES"/>
        </w:rPr>
      </w:pPr>
    </w:p>
    <w:p w:rsidR="00F7429D" w:rsidRPr="00650059" w:rsidRDefault="00F11DD5" w:rsidP="00D01391">
      <w:pPr>
        <w:pStyle w:val="Ttulo2"/>
        <w:jc w:val="center"/>
        <w:rPr>
          <w:rFonts w:ascii="Calibri" w:hAnsi="Calibri"/>
          <w:bCs w:val="0"/>
          <w:i/>
          <w:color w:val="auto"/>
          <w:sz w:val="28"/>
          <w:szCs w:val="28"/>
          <w:lang w:val="es-ES"/>
        </w:rPr>
      </w:pPr>
      <w:bookmarkStart w:id="2" w:name="_Toc283929122"/>
      <w:r>
        <w:rPr>
          <w:rFonts w:ascii="Calibri" w:hAnsi="Calibri"/>
          <w:bCs w:val="0"/>
          <w:i/>
          <w:color w:val="auto"/>
          <w:sz w:val="28"/>
          <w:szCs w:val="28"/>
          <w:lang w:val="es-ES"/>
        </w:rPr>
        <w:t xml:space="preserve">Las Micro y Pequeñas Empresas </w:t>
      </w:r>
      <w:r w:rsidR="00623D1D" w:rsidRPr="00650059">
        <w:rPr>
          <w:rFonts w:ascii="Calibri" w:hAnsi="Calibri"/>
          <w:bCs w:val="0"/>
          <w:i/>
          <w:color w:val="auto"/>
          <w:sz w:val="28"/>
          <w:szCs w:val="28"/>
          <w:lang w:val="es-ES"/>
        </w:rPr>
        <w:t>a nivel nacional y local</w:t>
      </w:r>
      <w:bookmarkEnd w:id="2"/>
    </w:p>
    <w:p w:rsidR="00623D1D" w:rsidRPr="00650059" w:rsidRDefault="00623D1D" w:rsidP="00D01391">
      <w:pPr>
        <w:spacing w:after="0" w:line="240" w:lineRule="auto"/>
        <w:jc w:val="center"/>
        <w:rPr>
          <w:b/>
          <w:bCs/>
          <w:sz w:val="28"/>
          <w:szCs w:val="28"/>
          <w:lang w:val="es-ES"/>
        </w:rPr>
      </w:pPr>
    </w:p>
    <w:p w:rsidR="00623D1D" w:rsidRPr="00650059" w:rsidRDefault="00623D1D" w:rsidP="000824F7">
      <w:pPr>
        <w:autoSpaceDE w:val="0"/>
        <w:autoSpaceDN w:val="0"/>
        <w:adjustRightInd w:val="0"/>
        <w:spacing w:after="0"/>
        <w:jc w:val="both"/>
        <w:rPr>
          <w:sz w:val="24"/>
          <w:szCs w:val="24"/>
          <w:lang w:val="es-CO"/>
        </w:rPr>
      </w:pPr>
      <w:r w:rsidRPr="00650059">
        <w:rPr>
          <w:sz w:val="24"/>
          <w:szCs w:val="24"/>
          <w:lang w:val="es-CO"/>
        </w:rPr>
        <w:t>Desde</w:t>
      </w:r>
      <w:r w:rsidR="00632BEA" w:rsidRPr="00650059">
        <w:rPr>
          <w:sz w:val="24"/>
          <w:szCs w:val="24"/>
          <w:lang w:val="es-CO"/>
        </w:rPr>
        <w:t xml:space="preserve"> </w:t>
      </w:r>
      <w:r w:rsidRPr="00650059">
        <w:rPr>
          <w:sz w:val="24"/>
          <w:szCs w:val="24"/>
          <w:lang w:val="es-CO"/>
        </w:rPr>
        <w:t>1990 se ha generado una nueva visión de la</w:t>
      </w:r>
      <w:r w:rsidR="00295CFA">
        <w:rPr>
          <w:sz w:val="24"/>
          <w:szCs w:val="24"/>
          <w:lang w:val="es-CO"/>
        </w:rPr>
        <w:t>s</w:t>
      </w:r>
      <w:r w:rsidRPr="00650059">
        <w:rPr>
          <w:sz w:val="24"/>
          <w:szCs w:val="24"/>
          <w:lang w:val="es-CO"/>
        </w:rPr>
        <w:t xml:space="preserve"> </w:t>
      </w:r>
      <w:r w:rsidR="0026449C" w:rsidRPr="00650059">
        <w:rPr>
          <w:sz w:val="24"/>
          <w:szCs w:val="24"/>
          <w:lang w:val="es-CO"/>
        </w:rPr>
        <w:t>Micro y Pequeña</w:t>
      </w:r>
      <w:r w:rsidR="00295CFA">
        <w:rPr>
          <w:sz w:val="24"/>
          <w:szCs w:val="24"/>
          <w:lang w:val="es-CO"/>
        </w:rPr>
        <w:t>s</w:t>
      </w:r>
      <w:r w:rsidR="0026449C" w:rsidRPr="00650059">
        <w:rPr>
          <w:sz w:val="24"/>
          <w:szCs w:val="24"/>
          <w:lang w:val="es-CO"/>
        </w:rPr>
        <w:t xml:space="preserve"> Empresa</w:t>
      </w:r>
      <w:r w:rsidR="00295CFA">
        <w:rPr>
          <w:sz w:val="24"/>
          <w:szCs w:val="24"/>
          <w:lang w:val="es-CO"/>
        </w:rPr>
        <w:t>s</w:t>
      </w:r>
      <w:r w:rsidR="00AD7B1A" w:rsidRPr="00650059">
        <w:rPr>
          <w:sz w:val="24"/>
          <w:szCs w:val="24"/>
          <w:lang w:val="es-CO"/>
        </w:rPr>
        <w:t>,</w:t>
      </w:r>
      <w:r w:rsidRPr="00650059">
        <w:rPr>
          <w:sz w:val="24"/>
          <w:szCs w:val="24"/>
          <w:lang w:val="es-CO"/>
        </w:rPr>
        <w:t xml:space="preserve"> puesto que representan en la actualidad m</w:t>
      </w:r>
      <w:r w:rsidR="00AD7B1A" w:rsidRPr="00650059">
        <w:rPr>
          <w:sz w:val="24"/>
          <w:szCs w:val="24"/>
          <w:lang w:val="es-CO"/>
        </w:rPr>
        <w:t>á</w:t>
      </w:r>
      <w:r w:rsidRPr="00650059">
        <w:rPr>
          <w:sz w:val="24"/>
          <w:szCs w:val="24"/>
          <w:lang w:val="es-CO"/>
        </w:rPr>
        <w:t>s del 90% de los establecimientos de comercio en Colo</w:t>
      </w:r>
      <w:r w:rsidR="00AD7B1A" w:rsidRPr="00650059">
        <w:rPr>
          <w:sz w:val="24"/>
          <w:szCs w:val="24"/>
          <w:lang w:val="es-CO"/>
        </w:rPr>
        <w:t>mbia</w:t>
      </w:r>
      <w:r w:rsidR="00054ECE" w:rsidRPr="00650059">
        <w:rPr>
          <w:sz w:val="24"/>
          <w:szCs w:val="24"/>
          <w:lang w:val="es-CO"/>
        </w:rPr>
        <w:t>,</w:t>
      </w:r>
      <w:r w:rsidR="00AD7B1A" w:rsidRPr="00650059">
        <w:rPr>
          <w:sz w:val="24"/>
          <w:szCs w:val="24"/>
          <w:lang w:val="es-CO"/>
        </w:rPr>
        <w:t xml:space="preserve"> generando alrededor del 80</w:t>
      </w:r>
      <w:r w:rsidRPr="00650059">
        <w:rPr>
          <w:sz w:val="24"/>
          <w:szCs w:val="24"/>
          <w:lang w:val="es-CO"/>
        </w:rPr>
        <w:t>% del empleo total</w:t>
      </w:r>
      <w:r w:rsidR="00F07396" w:rsidRPr="00650059">
        <w:rPr>
          <w:sz w:val="24"/>
          <w:szCs w:val="24"/>
          <w:lang w:val="es-CO"/>
        </w:rPr>
        <w:t xml:space="preserve">  </w:t>
      </w:r>
      <w:r w:rsidR="00F07396" w:rsidRPr="00650059">
        <w:rPr>
          <w:rFonts w:cs="TimesNewRoman"/>
          <w:sz w:val="24"/>
          <w:szCs w:val="24"/>
          <w:lang w:val="es-ES" w:eastAsia="es-ES"/>
        </w:rPr>
        <w:t>(</w:t>
      </w:r>
      <w:r w:rsidR="00F07396" w:rsidRPr="00650059">
        <w:rPr>
          <w:sz w:val="24"/>
          <w:szCs w:val="24"/>
          <w:lang w:val="es-CO"/>
        </w:rPr>
        <w:t>Revista electrónica de difusión científica – Universidad Sergio Arboleda Bogotá – Colombia</w:t>
      </w:r>
      <w:r w:rsidR="00F07396" w:rsidRPr="00650059">
        <w:rPr>
          <w:rFonts w:cs="TimesNewRoman"/>
          <w:sz w:val="24"/>
          <w:szCs w:val="24"/>
          <w:lang w:val="es-ES" w:eastAsia="es-ES"/>
        </w:rPr>
        <w:t xml:space="preserve"> [CIVILIZAR], 2005)</w:t>
      </w:r>
      <w:r w:rsidR="00F07396" w:rsidRPr="00650059">
        <w:rPr>
          <w:rFonts w:ascii="TimesNewRoman" w:hAnsi="TimesNewRoman" w:cs="TimesNewRoman"/>
          <w:sz w:val="24"/>
          <w:szCs w:val="24"/>
          <w:lang w:val="es-ES" w:eastAsia="es-ES"/>
        </w:rPr>
        <w:t>)</w:t>
      </w:r>
      <w:r w:rsidRPr="00650059">
        <w:rPr>
          <w:sz w:val="24"/>
          <w:szCs w:val="24"/>
          <w:lang w:val="es-CO"/>
        </w:rPr>
        <w:t xml:space="preserve">, por este motivo los últimos gobiernos han creado ambientes propicios para el crecimiento de </w:t>
      </w:r>
      <w:r w:rsidR="004C7506">
        <w:rPr>
          <w:sz w:val="24"/>
          <w:szCs w:val="24"/>
          <w:lang w:val="es-CO"/>
        </w:rPr>
        <w:t>las Micro y Pequeñas Empresas</w:t>
      </w:r>
      <w:r w:rsidR="00054ECE" w:rsidRPr="00650059">
        <w:rPr>
          <w:sz w:val="24"/>
          <w:szCs w:val="24"/>
          <w:lang w:val="es-CO"/>
        </w:rPr>
        <w:t>,</w:t>
      </w:r>
      <w:r w:rsidR="00960EA3" w:rsidRPr="00650059">
        <w:rPr>
          <w:sz w:val="24"/>
          <w:szCs w:val="24"/>
          <w:lang w:val="es-CO"/>
        </w:rPr>
        <w:t xml:space="preserve"> </w:t>
      </w:r>
      <w:r w:rsidR="00054ECE" w:rsidRPr="00650059">
        <w:rPr>
          <w:sz w:val="24"/>
          <w:szCs w:val="24"/>
          <w:lang w:val="es-CO"/>
        </w:rPr>
        <w:t>ya que ellas por su tamaño,</w:t>
      </w:r>
      <w:r w:rsidRPr="00650059">
        <w:rPr>
          <w:sz w:val="24"/>
          <w:szCs w:val="24"/>
          <w:lang w:val="es-CO"/>
        </w:rPr>
        <w:t xml:space="preserve"> son </w:t>
      </w:r>
      <w:r w:rsidR="00054ECE" w:rsidRPr="00650059">
        <w:rPr>
          <w:sz w:val="24"/>
          <w:szCs w:val="24"/>
          <w:lang w:val="es-CO"/>
        </w:rPr>
        <w:t>más</w:t>
      </w:r>
      <w:r w:rsidRPr="00650059">
        <w:rPr>
          <w:sz w:val="24"/>
          <w:szCs w:val="24"/>
          <w:lang w:val="es-CO"/>
        </w:rPr>
        <w:t xml:space="preserve"> flexibles y tienen mayor capacidad de adaptación a entornos cambiantes como el que se est</w:t>
      </w:r>
      <w:r w:rsidR="00054ECE" w:rsidRPr="00650059">
        <w:rPr>
          <w:sz w:val="24"/>
          <w:szCs w:val="24"/>
          <w:lang w:val="es-CO"/>
        </w:rPr>
        <w:t>á</w:t>
      </w:r>
      <w:r w:rsidRPr="00650059">
        <w:rPr>
          <w:sz w:val="24"/>
          <w:szCs w:val="24"/>
          <w:lang w:val="es-CO"/>
        </w:rPr>
        <w:t xml:space="preserve"> atravesando en estos momentos.</w:t>
      </w:r>
    </w:p>
    <w:p w:rsidR="00F07396" w:rsidRPr="00650059" w:rsidRDefault="00F07396" w:rsidP="000824F7">
      <w:pPr>
        <w:autoSpaceDE w:val="0"/>
        <w:autoSpaceDN w:val="0"/>
        <w:adjustRightInd w:val="0"/>
        <w:spacing w:after="0"/>
        <w:rPr>
          <w:sz w:val="24"/>
          <w:szCs w:val="24"/>
        </w:rPr>
      </w:pPr>
    </w:p>
    <w:p w:rsidR="00623D1D" w:rsidRPr="00650059" w:rsidRDefault="00623D1D" w:rsidP="000824F7">
      <w:pPr>
        <w:pStyle w:val="Prrafodelista10"/>
        <w:tabs>
          <w:tab w:val="left" w:pos="142"/>
          <w:tab w:val="left" w:pos="284"/>
        </w:tabs>
        <w:ind w:left="0"/>
        <w:jc w:val="both"/>
        <w:rPr>
          <w:sz w:val="24"/>
          <w:szCs w:val="24"/>
        </w:rPr>
      </w:pPr>
      <w:r w:rsidRPr="00650059">
        <w:rPr>
          <w:sz w:val="24"/>
          <w:szCs w:val="24"/>
        </w:rPr>
        <w:t>Las dificult</w:t>
      </w:r>
      <w:r w:rsidR="00BC2E0F" w:rsidRPr="00650059">
        <w:rPr>
          <w:sz w:val="24"/>
          <w:szCs w:val="24"/>
        </w:rPr>
        <w:t>ades más representativas que han</w:t>
      </w:r>
      <w:r w:rsidRPr="00650059">
        <w:rPr>
          <w:sz w:val="24"/>
          <w:szCs w:val="24"/>
        </w:rPr>
        <w:t xml:space="preserve"> tenido </w:t>
      </w:r>
      <w:r w:rsidR="00F11DD5">
        <w:rPr>
          <w:sz w:val="24"/>
          <w:szCs w:val="24"/>
        </w:rPr>
        <w:t xml:space="preserve">las Micro y Pequeñas Empresas </w:t>
      </w:r>
      <w:r w:rsidRPr="00650059">
        <w:rPr>
          <w:sz w:val="24"/>
          <w:szCs w:val="24"/>
        </w:rPr>
        <w:t>en los últimos años se centran principalmente en su debilidad estructural, la falta de estrategia que proyecte la empresa en el mediano y largo plazo, así como el difícil acceso a créditos que les permita crecer en infraestructura y en capacidad productiva, poca capacitación en el área de comercio exterior para lograr exportar de manera eficaz, entre otras razones. Sin embargo</w:t>
      </w:r>
      <w:r w:rsidR="00054ECE" w:rsidRPr="00650059">
        <w:rPr>
          <w:sz w:val="24"/>
          <w:szCs w:val="24"/>
        </w:rPr>
        <w:t>,</w:t>
      </w:r>
      <w:r w:rsidRPr="00650059">
        <w:rPr>
          <w:sz w:val="24"/>
          <w:szCs w:val="24"/>
        </w:rPr>
        <w:t xml:space="preserve"> no deja de pesar el hecho de que muchas de estas empresas, o no llevan contabilidad, o no la utilizan para tomar decisiones, o aplican las normas contables de forma inadecuada, lo que tendrá repercusiones financieras, como el desconocimiento de su situación real a nivel económico, demandas laborales por no aplicar adecuadamente la norma, falta de información para solicitar créditos o suministro de información falsa con el fin de acceder a créditos</w:t>
      </w:r>
      <w:r w:rsidR="00054ECE" w:rsidRPr="00650059">
        <w:rPr>
          <w:sz w:val="24"/>
          <w:szCs w:val="24"/>
        </w:rPr>
        <w:t>,</w:t>
      </w:r>
      <w:r w:rsidRPr="00650059">
        <w:rPr>
          <w:sz w:val="24"/>
          <w:szCs w:val="24"/>
        </w:rPr>
        <w:t xml:space="preserve"> para los que no se cuenta con capacidad de pago</w:t>
      </w:r>
      <w:r w:rsidR="00D8060F" w:rsidRPr="00650059">
        <w:rPr>
          <w:sz w:val="24"/>
          <w:szCs w:val="24"/>
        </w:rPr>
        <w:t>,</w:t>
      </w:r>
      <w:r w:rsidRPr="00650059">
        <w:rPr>
          <w:sz w:val="24"/>
          <w:szCs w:val="24"/>
        </w:rPr>
        <w:t xml:space="preserve"> y una </w:t>
      </w:r>
      <w:r w:rsidR="009A6D18" w:rsidRPr="00650059">
        <w:rPr>
          <w:sz w:val="24"/>
          <w:szCs w:val="24"/>
        </w:rPr>
        <w:t xml:space="preserve">gran </w:t>
      </w:r>
      <w:r w:rsidRPr="00650059">
        <w:rPr>
          <w:sz w:val="24"/>
          <w:szCs w:val="24"/>
        </w:rPr>
        <w:t xml:space="preserve">cantidad de dificultades que pueden llevar a </w:t>
      </w:r>
      <w:r w:rsidR="009A6D18" w:rsidRPr="00650059">
        <w:rPr>
          <w:sz w:val="24"/>
          <w:szCs w:val="24"/>
        </w:rPr>
        <w:t xml:space="preserve">que </w:t>
      </w:r>
      <w:r w:rsidRPr="00650059">
        <w:rPr>
          <w:sz w:val="24"/>
          <w:szCs w:val="24"/>
        </w:rPr>
        <w:t xml:space="preserve">la empresa </w:t>
      </w:r>
      <w:r w:rsidR="009A6D18" w:rsidRPr="00650059">
        <w:rPr>
          <w:sz w:val="24"/>
          <w:szCs w:val="24"/>
        </w:rPr>
        <w:t>entre en riesgo de continuidad</w:t>
      </w:r>
      <w:r w:rsidRPr="00650059">
        <w:rPr>
          <w:sz w:val="24"/>
          <w:szCs w:val="24"/>
        </w:rPr>
        <w:t>.</w:t>
      </w:r>
    </w:p>
    <w:p w:rsidR="00DF6D9E" w:rsidRPr="00650059" w:rsidRDefault="00DF6D9E" w:rsidP="000824F7">
      <w:pPr>
        <w:pStyle w:val="Prrafodelista10"/>
        <w:tabs>
          <w:tab w:val="left" w:pos="142"/>
          <w:tab w:val="left" w:pos="284"/>
        </w:tabs>
        <w:ind w:left="0"/>
        <w:jc w:val="both"/>
        <w:rPr>
          <w:sz w:val="24"/>
          <w:szCs w:val="24"/>
        </w:rPr>
      </w:pPr>
      <w:r w:rsidRPr="00650059">
        <w:rPr>
          <w:sz w:val="24"/>
          <w:szCs w:val="24"/>
        </w:rPr>
        <w:t>La siguiente gráfica tomada de la Cámara de Comercio de Medellín muestra la tasa de mortalidad de las empresas constituidas entre 1997 y 2007 según los años de existencia.</w:t>
      </w:r>
    </w:p>
    <w:p w:rsidR="00DF6D9E" w:rsidRPr="00650059" w:rsidRDefault="00C4219B" w:rsidP="00B2669D">
      <w:pPr>
        <w:tabs>
          <w:tab w:val="left" w:pos="5598"/>
        </w:tabs>
        <w:spacing w:after="0" w:line="240" w:lineRule="auto"/>
        <w:jc w:val="center"/>
        <w:rPr>
          <w:sz w:val="24"/>
          <w:szCs w:val="24"/>
        </w:rPr>
      </w:pPr>
      <w:r w:rsidRPr="00B2669D">
        <w:rPr>
          <w:rFonts w:ascii="Candara" w:hAnsi="Candara" w:cs="Tahoma"/>
          <w:bCs/>
          <w:noProof/>
          <w:sz w:val="16"/>
          <w:szCs w:val="16"/>
          <w:lang w:val="es-ES" w:eastAsia="es-ES"/>
        </w:rPr>
        <w:drawing>
          <wp:inline distT="0" distB="0" distL="0" distR="0">
            <wp:extent cx="3855367" cy="1517767"/>
            <wp:effectExtent l="19050" t="19050" r="11783" b="25283"/>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srcRect/>
                    <a:stretch>
                      <a:fillRect/>
                    </a:stretch>
                  </pic:blipFill>
                  <pic:spPr bwMode="auto">
                    <a:xfrm>
                      <a:off x="0" y="0"/>
                      <a:ext cx="3855367" cy="1517767"/>
                    </a:xfrm>
                    <a:prstGeom prst="rect">
                      <a:avLst/>
                    </a:prstGeom>
                    <a:solidFill>
                      <a:schemeClr val="tx2">
                        <a:lumMod val="60000"/>
                        <a:lumOff val="40000"/>
                      </a:schemeClr>
                    </a:solidFill>
                    <a:ln w="12700" cmpd="thinThick">
                      <a:solidFill>
                        <a:schemeClr val="tx2"/>
                      </a:solidFill>
                      <a:miter lim="800000"/>
                      <a:headEnd/>
                      <a:tailEnd/>
                    </a:ln>
                  </pic:spPr>
                </pic:pic>
              </a:graphicData>
            </a:graphic>
          </wp:inline>
        </w:drawing>
      </w:r>
    </w:p>
    <w:p w:rsidR="00DF6D9E" w:rsidRPr="00B2669D" w:rsidRDefault="00C17260" w:rsidP="00B2669D">
      <w:pPr>
        <w:tabs>
          <w:tab w:val="left" w:pos="5598"/>
        </w:tabs>
        <w:spacing w:after="0" w:line="240" w:lineRule="auto"/>
        <w:jc w:val="both"/>
        <w:rPr>
          <w:rFonts w:ascii="Candara" w:hAnsi="Candara" w:cs="Tahoma"/>
          <w:bCs/>
          <w:sz w:val="16"/>
          <w:szCs w:val="16"/>
          <w:lang w:val="es-CO"/>
        </w:rPr>
      </w:pPr>
      <w:r>
        <w:rPr>
          <w:sz w:val="24"/>
          <w:szCs w:val="24"/>
        </w:rPr>
        <w:t xml:space="preserve">                       </w:t>
      </w:r>
      <w:r w:rsidR="00D9510E" w:rsidRPr="00B2669D">
        <w:rPr>
          <w:rFonts w:ascii="Candara" w:hAnsi="Candara" w:cs="Tahoma"/>
          <w:bCs/>
          <w:sz w:val="16"/>
          <w:szCs w:val="16"/>
          <w:lang w:val="es-CO"/>
        </w:rPr>
        <w:t>Gráfico Nº1.</w:t>
      </w:r>
      <w:r w:rsidR="00335ADD" w:rsidRPr="00B2669D">
        <w:rPr>
          <w:rFonts w:ascii="Candara" w:hAnsi="Candara" w:cs="Tahoma"/>
          <w:bCs/>
          <w:sz w:val="16"/>
          <w:szCs w:val="16"/>
          <w:lang w:val="es-CO"/>
        </w:rPr>
        <w:t xml:space="preserve"> </w:t>
      </w:r>
      <w:r w:rsidR="00DF6D9E" w:rsidRPr="00B2669D">
        <w:rPr>
          <w:rFonts w:ascii="Candara" w:hAnsi="Candara" w:cs="Tahoma"/>
          <w:bCs/>
          <w:sz w:val="16"/>
          <w:szCs w:val="16"/>
          <w:lang w:val="es-CO"/>
        </w:rPr>
        <w:t>Fuente: Cámara de Comercio de Medellín</w:t>
      </w:r>
      <w:r w:rsidR="00D9510E" w:rsidRPr="00B2669D">
        <w:rPr>
          <w:rFonts w:ascii="Candara" w:hAnsi="Candara" w:cs="Tahoma"/>
          <w:bCs/>
          <w:sz w:val="16"/>
          <w:szCs w:val="16"/>
          <w:lang w:val="es-CO"/>
        </w:rPr>
        <w:t xml:space="preserve"> </w:t>
      </w:r>
    </w:p>
    <w:p w:rsidR="00DF6D9E" w:rsidRPr="00650059" w:rsidRDefault="00DF6D9E" w:rsidP="000824F7">
      <w:pPr>
        <w:pStyle w:val="Prrafodelista10"/>
        <w:tabs>
          <w:tab w:val="left" w:pos="142"/>
          <w:tab w:val="left" w:pos="284"/>
        </w:tabs>
        <w:ind w:left="0"/>
        <w:jc w:val="both"/>
        <w:rPr>
          <w:sz w:val="24"/>
          <w:szCs w:val="24"/>
        </w:rPr>
      </w:pPr>
      <w:r w:rsidRPr="00650059">
        <w:rPr>
          <w:sz w:val="24"/>
          <w:szCs w:val="24"/>
        </w:rPr>
        <w:lastRenderedPageBreak/>
        <w:t>De acuerdo a esta información, entre el periodo de 1997 y 2007</w:t>
      </w:r>
      <w:r w:rsidR="00295CFA">
        <w:rPr>
          <w:sz w:val="24"/>
          <w:szCs w:val="24"/>
        </w:rPr>
        <w:t>,</w:t>
      </w:r>
      <w:r w:rsidRPr="00650059">
        <w:rPr>
          <w:sz w:val="24"/>
          <w:szCs w:val="24"/>
        </w:rPr>
        <w:t xml:space="preserve"> al tercer año de existencia desaparecieron el 29% de las empresas creadas</w:t>
      </w:r>
      <w:r w:rsidR="00295CFA">
        <w:rPr>
          <w:sz w:val="24"/>
          <w:szCs w:val="24"/>
        </w:rPr>
        <w:t>;</w:t>
      </w:r>
      <w:r w:rsidRPr="00650059">
        <w:rPr>
          <w:sz w:val="24"/>
          <w:szCs w:val="24"/>
        </w:rPr>
        <w:t xml:space="preserve"> el 43% desapareció al séptimo año</w:t>
      </w:r>
      <w:r w:rsidR="00295CFA">
        <w:rPr>
          <w:sz w:val="24"/>
          <w:szCs w:val="24"/>
        </w:rPr>
        <w:t>;</w:t>
      </w:r>
      <w:r w:rsidRPr="00650059">
        <w:rPr>
          <w:sz w:val="24"/>
          <w:szCs w:val="24"/>
        </w:rPr>
        <w:t xml:space="preserve"> y en el año diez</w:t>
      </w:r>
      <w:r w:rsidR="00295CFA">
        <w:rPr>
          <w:sz w:val="24"/>
          <w:szCs w:val="24"/>
        </w:rPr>
        <w:t>,</w:t>
      </w:r>
      <w:r w:rsidRPr="00650059">
        <w:rPr>
          <w:sz w:val="24"/>
          <w:szCs w:val="24"/>
        </w:rPr>
        <w:t xml:space="preserve"> habían desaparecido el 48% de las empresas legalmente constituidas, siendo las empresas de la construcción las que presentaban menor índice de mortalidad, seguidas de las del sector industrial y por último el comercio.</w:t>
      </w:r>
    </w:p>
    <w:p w:rsidR="00623D1D" w:rsidRPr="00650059" w:rsidRDefault="00DF6D9E" w:rsidP="000824F7">
      <w:pPr>
        <w:pStyle w:val="Prrafodelista10"/>
        <w:tabs>
          <w:tab w:val="left" w:pos="142"/>
          <w:tab w:val="left" w:pos="284"/>
        </w:tabs>
        <w:ind w:left="0"/>
        <w:jc w:val="both"/>
        <w:rPr>
          <w:sz w:val="24"/>
          <w:szCs w:val="24"/>
        </w:rPr>
      </w:pPr>
      <w:r w:rsidRPr="00650059">
        <w:rPr>
          <w:sz w:val="24"/>
          <w:szCs w:val="24"/>
        </w:rPr>
        <w:t>Enfocando el problema desde</w:t>
      </w:r>
      <w:r w:rsidR="00623D1D" w:rsidRPr="00650059">
        <w:rPr>
          <w:sz w:val="24"/>
          <w:szCs w:val="24"/>
        </w:rPr>
        <w:t xml:space="preserve"> el ámbito local, </w:t>
      </w:r>
      <w:r w:rsidRPr="00650059">
        <w:rPr>
          <w:sz w:val="24"/>
          <w:szCs w:val="24"/>
        </w:rPr>
        <w:t>se observa</w:t>
      </w:r>
      <w:r w:rsidR="00623D1D" w:rsidRPr="00650059">
        <w:rPr>
          <w:sz w:val="24"/>
          <w:szCs w:val="24"/>
        </w:rPr>
        <w:t xml:space="preserve"> que desde la administración municipal se adelantan múltiples campañas que propenden por la creación y fortalecimiento de </w:t>
      </w:r>
      <w:r w:rsidR="004C7506">
        <w:rPr>
          <w:sz w:val="24"/>
          <w:szCs w:val="24"/>
        </w:rPr>
        <w:t>las Micro y Pequeñas Empresas</w:t>
      </w:r>
      <w:r w:rsidR="000824F7" w:rsidRPr="00650059">
        <w:rPr>
          <w:sz w:val="24"/>
          <w:szCs w:val="24"/>
        </w:rPr>
        <w:t>: Medellín</w:t>
      </w:r>
      <w:r w:rsidR="00623D1D" w:rsidRPr="00650059">
        <w:rPr>
          <w:sz w:val="24"/>
          <w:szCs w:val="24"/>
        </w:rPr>
        <w:t xml:space="preserve"> </w:t>
      </w:r>
      <w:r w:rsidR="00295CFA" w:rsidRPr="00650059">
        <w:rPr>
          <w:sz w:val="24"/>
          <w:szCs w:val="24"/>
        </w:rPr>
        <w:t>Ciudad Clúster</w:t>
      </w:r>
      <w:r w:rsidR="00623D1D" w:rsidRPr="00650059">
        <w:rPr>
          <w:sz w:val="24"/>
          <w:szCs w:val="24"/>
        </w:rPr>
        <w:t xml:space="preserve">, Microempresas de Antioquia, </w:t>
      </w:r>
      <w:r w:rsidR="009B6658" w:rsidRPr="00650059">
        <w:rPr>
          <w:sz w:val="24"/>
          <w:szCs w:val="24"/>
        </w:rPr>
        <w:t>Cajas de Compensación Familiar</w:t>
      </w:r>
      <w:r w:rsidR="006A72C4">
        <w:rPr>
          <w:sz w:val="24"/>
          <w:szCs w:val="24"/>
        </w:rPr>
        <w:t xml:space="preserve">, Sena, Parque E, </w:t>
      </w:r>
      <w:r w:rsidR="00623D1D" w:rsidRPr="00650059">
        <w:rPr>
          <w:sz w:val="24"/>
          <w:szCs w:val="24"/>
        </w:rPr>
        <w:t>universidades, están realizando un gran esfuerzo por promover la creación y sostenimiento de las pequeñas empresas</w:t>
      </w:r>
      <w:r w:rsidR="009B6658" w:rsidRPr="00650059">
        <w:rPr>
          <w:sz w:val="24"/>
          <w:szCs w:val="24"/>
        </w:rPr>
        <w:t>.</w:t>
      </w:r>
      <w:r w:rsidR="00623D1D" w:rsidRPr="00650059">
        <w:rPr>
          <w:sz w:val="24"/>
          <w:szCs w:val="24"/>
        </w:rPr>
        <w:t xml:space="preserve"> </w:t>
      </w:r>
      <w:r w:rsidR="009B6658" w:rsidRPr="00650059">
        <w:rPr>
          <w:sz w:val="24"/>
          <w:szCs w:val="24"/>
        </w:rPr>
        <w:t>S</w:t>
      </w:r>
      <w:r w:rsidR="00623D1D" w:rsidRPr="00650059">
        <w:rPr>
          <w:sz w:val="24"/>
          <w:szCs w:val="24"/>
        </w:rPr>
        <w:t>in embargo</w:t>
      </w:r>
      <w:r w:rsidR="009B6658" w:rsidRPr="00650059">
        <w:rPr>
          <w:sz w:val="24"/>
          <w:szCs w:val="24"/>
        </w:rPr>
        <w:t>,</w:t>
      </w:r>
      <w:r w:rsidR="00623D1D" w:rsidRPr="00650059">
        <w:rPr>
          <w:sz w:val="24"/>
          <w:szCs w:val="24"/>
        </w:rPr>
        <w:t xml:space="preserve"> se observa que en la mayoría de los casos ni las nuevas empresas, ni las ya existentes, cuentan con </w:t>
      </w:r>
      <w:r w:rsidR="009B6658" w:rsidRPr="00650059">
        <w:rPr>
          <w:sz w:val="24"/>
          <w:szCs w:val="24"/>
        </w:rPr>
        <w:t xml:space="preserve">un </w:t>
      </w:r>
      <w:r w:rsidR="00623D1D" w:rsidRPr="00650059">
        <w:rPr>
          <w:sz w:val="24"/>
          <w:szCs w:val="24"/>
        </w:rPr>
        <w:t xml:space="preserve">sistema contable que arroje la información necesaria para realizar un análisis financiero adecuado. </w:t>
      </w:r>
    </w:p>
    <w:p w:rsidR="00623D1D" w:rsidRPr="00650059" w:rsidRDefault="00623D1D" w:rsidP="000824F7">
      <w:pPr>
        <w:pStyle w:val="Prrafodelista10"/>
        <w:tabs>
          <w:tab w:val="left" w:pos="284"/>
          <w:tab w:val="left" w:pos="426"/>
        </w:tabs>
        <w:ind w:left="0"/>
        <w:jc w:val="both"/>
        <w:rPr>
          <w:sz w:val="24"/>
          <w:szCs w:val="24"/>
        </w:rPr>
      </w:pPr>
      <w:r w:rsidRPr="00650059">
        <w:rPr>
          <w:sz w:val="24"/>
          <w:szCs w:val="24"/>
        </w:rPr>
        <w:t xml:space="preserve">La anterior situación se presenta por múltiples razones; la primera y una de las </w:t>
      </w:r>
      <w:r w:rsidR="00E963E6" w:rsidRPr="00650059">
        <w:rPr>
          <w:sz w:val="24"/>
          <w:szCs w:val="24"/>
        </w:rPr>
        <w:t>más</w:t>
      </w:r>
      <w:r w:rsidRPr="00650059">
        <w:rPr>
          <w:sz w:val="24"/>
          <w:szCs w:val="24"/>
        </w:rPr>
        <w:t xml:space="preserve"> significativas es la cultura del engaño, cifras maquilladas de acuerdo a la</w:t>
      </w:r>
      <w:r w:rsidR="00E963E6" w:rsidRPr="00650059">
        <w:rPr>
          <w:sz w:val="24"/>
          <w:szCs w:val="24"/>
        </w:rPr>
        <w:t xml:space="preserve"> necesidad del momento, evasión y</w:t>
      </w:r>
      <w:r w:rsidRPr="00650059">
        <w:rPr>
          <w:sz w:val="24"/>
          <w:szCs w:val="24"/>
        </w:rPr>
        <w:t xml:space="preserve"> fraude, </w:t>
      </w:r>
      <w:r w:rsidR="00E963E6" w:rsidRPr="00650059">
        <w:rPr>
          <w:sz w:val="24"/>
          <w:szCs w:val="24"/>
        </w:rPr>
        <w:t>estas</w:t>
      </w:r>
      <w:r w:rsidRPr="00650059">
        <w:rPr>
          <w:sz w:val="24"/>
          <w:szCs w:val="24"/>
        </w:rPr>
        <w:t xml:space="preserve"> </w:t>
      </w:r>
      <w:r w:rsidR="006A5A1F" w:rsidRPr="00650059">
        <w:rPr>
          <w:sz w:val="24"/>
          <w:szCs w:val="24"/>
        </w:rPr>
        <w:t>prácticas</w:t>
      </w:r>
      <w:r w:rsidRPr="00650059">
        <w:rPr>
          <w:sz w:val="24"/>
          <w:szCs w:val="24"/>
        </w:rPr>
        <w:t xml:space="preserve"> no encaja</w:t>
      </w:r>
      <w:r w:rsidR="006A5A1F" w:rsidRPr="00650059">
        <w:rPr>
          <w:sz w:val="24"/>
          <w:szCs w:val="24"/>
        </w:rPr>
        <w:t>n</w:t>
      </w:r>
      <w:r w:rsidRPr="00650059">
        <w:rPr>
          <w:sz w:val="24"/>
          <w:szCs w:val="24"/>
        </w:rPr>
        <w:t xml:space="preserve"> de ninguna manera con una de las cualidades primordiales de la información contable, la </w:t>
      </w:r>
      <w:r w:rsidR="00297A16" w:rsidRPr="00650059">
        <w:rPr>
          <w:sz w:val="24"/>
          <w:szCs w:val="24"/>
        </w:rPr>
        <w:t>veracidad</w:t>
      </w:r>
      <w:r w:rsidRPr="00650059">
        <w:rPr>
          <w:sz w:val="24"/>
          <w:szCs w:val="24"/>
        </w:rPr>
        <w:t>. Curiosamente al tratar de engañar a los diferentes usuarios de la información contable se está limitando una herramienta fundamental para el adecuado funcionamiento de la empresa</w:t>
      </w:r>
      <w:r w:rsidR="00297A16" w:rsidRPr="00650059">
        <w:rPr>
          <w:sz w:val="24"/>
          <w:szCs w:val="24"/>
        </w:rPr>
        <w:t>,</w:t>
      </w:r>
      <w:r w:rsidRPr="00650059">
        <w:rPr>
          <w:sz w:val="24"/>
          <w:szCs w:val="24"/>
        </w:rPr>
        <w:t xml:space="preserve"> ya que si </w:t>
      </w:r>
      <w:r w:rsidR="00297A16" w:rsidRPr="00650059">
        <w:rPr>
          <w:sz w:val="24"/>
          <w:szCs w:val="24"/>
        </w:rPr>
        <w:t>esta</w:t>
      </w:r>
      <w:r w:rsidRPr="00650059">
        <w:rPr>
          <w:sz w:val="24"/>
          <w:szCs w:val="24"/>
        </w:rPr>
        <w:t xml:space="preserve"> información no es real, el análisis financiero que se realice con ella tampoco tiene porqué serlo.</w:t>
      </w:r>
    </w:p>
    <w:p w:rsidR="00623D1D" w:rsidRPr="00650059" w:rsidRDefault="00623D1D" w:rsidP="000824F7">
      <w:pPr>
        <w:jc w:val="both"/>
        <w:rPr>
          <w:sz w:val="24"/>
          <w:szCs w:val="24"/>
        </w:rPr>
      </w:pPr>
      <w:r w:rsidRPr="00650059">
        <w:rPr>
          <w:sz w:val="24"/>
          <w:szCs w:val="24"/>
        </w:rPr>
        <w:t>Otro factor importante que limita las posibilidades de pequeños empresarios</w:t>
      </w:r>
      <w:r w:rsidR="00D8060F" w:rsidRPr="00650059">
        <w:rPr>
          <w:sz w:val="24"/>
          <w:szCs w:val="24"/>
        </w:rPr>
        <w:t>,</w:t>
      </w:r>
      <w:r w:rsidRPr="00650059">
        <w:rPr>
          <w:sz w:val="24"/>
          <w:szCs w:val="24"/>
        </w:rPr>
        <w:t xml:space="preserve"> es la falta de capacitación, existe la creencia </w:t>
      </w:r>
      <w:r w:rsidR="007A555B" w:rsidRPr="00650059">
        <w:rPr>
          <w:sz w:val="24"/>
          <w:szCs w:val="24"/>
        </w:rPr>
        <w:t xml:space="preserve">de </w:t>
      </w:r>
      <w:r w:rsidRPr="00650059">
        <w:rPr>
          <w:sz w:val="24"/>
          <w:szCs w:val="24"/>
        </w:rPr>
        <w:t xml:space="preserve">que para crear una empresa solamente se necesita </w:t>
      </w:r>
      <w:r w:rsidR="00B65A1E" w:rsidRPr="00650059">
        <w:rPr>
          <w:sz w:val="24"/>
          <w:szCs w:val="24"/>
        </w:rPr>
        <w:t xml:space="preserve">una idea de negocio y </w:t>
      </w:r>
      <w:r w:rsidRPr="00650059">
        <w:rPr>
          <w:sz w:val="24"/>
          <w:szCs w:val="24"/>
        </w:rPr>
        <w:t>un capital</w:t>
      </w:r>
      <w:r w:rsidR="00B65A1E" w:rsidRPr="00650059">
        <w:rPr>
          <w:sz w:val="24"/>
          <w:szCs w:val="24"/>
        </w:rPr>
        <w:t xml:space="preserve"> para materializarla</w:t>
      </w:r>
      <w:r w:rsidRPr="00650059">
        <w:rPr>
          <w:sz w:val="24"/>
          <w:szCs w:val="24"/>
        </w:rPr>
        <w:t>. Es innegable que una empresa  exitosa debe tener una buena planeación, una buena administración de los recursos y una excelente gestión financiera, para ello el empresario debe capacitarse o contratar personas que sepan hacerlo.</w:t>
      </w:r>
    </w:p>
    <w:p w:rsidR="00623D1D" w:rsidRPr="00650059" w:rsidRDefault="00E62977" w:rsidP="000824F7">
      <w:pPr>
        <w:tabs>
          <w:tab w:val="left" w:pos="5598"/>
        </w:tabs>
        <w:spacing w:after="0"/>
        <w:jc w:val="both"/>
        <w:rPr>
          <w:b/>
          <w:bCs/>
          <w:sz w:val="24"/>
          <w:szCs w:val="24"/>
          <w:lang w:val="es-ES"/>
        </w:rPr>
      </w:pPr>
      <w:r w:rsidRPr="00650059">
        <w:rPr>
          <w:sz w:val="24"/>
          <w:szCs w:val="24"/>
        </w:rPr>
        <w:t>Adicionalmente, e</w:t>
      </w:r>
      <w:r w:rsidR="00623D1D" w:rsidRPr="00650059">
        <w:rPr>
          <w:sz w:val="24"/>
          <w:szCs w:val="24"/>
        </w:rPr>
        <w:t>xiste una situación económica del medio que presiona constantemente a la baja de precios</w:t>
      </w:r>
      <w:r w:rsidR="00B65A1E" w:rsidRPr="00650059">
        <w:rPr>
          <w:sz w:val="24"/>
          <w:szCs w:val="24"/>
        </w:rPr>
        <w:t>, dicha</w:t>
      </w:r>
      <w:r w:rsidR="00623D1D" w:rsidRPr="00650059">
        <w:rPr>
          <w:sz w:val="24"/>
          <w:szCs w:val="24"/>
        </w:rPr>
        <w:t xml:space="preserve"> situación unida a la abundante demanda de productos y servicios</w:t>
      </w:r>
      <w:r w:rsidR="00295CFA">
        <w:rPr>
          <w:sz w:val="24"/>
          <w:szCs w:val="24"/>
        </w:rPr>
        <w:t>,</w:t>
      </w:r>
      <w:r w:rsidR="00623D1D" w:rsidRPr="00650059">
        <w:rPr>
          <w:sz w:val="24"/>
          <w:szCs w:val="24"/>
        </w:rPr>
        <w:t xml:space="preserve"> obliga a competir con precios muy bajos</w:t>
      </w:r>
      <w:r w:rsidR="00C118E4" w:rsidRPr="00650059">
        <w:rPr>
          <w:sz w:val="24"/>
          <w:szCs w:val="24"/>
        </w:rPr>
        <w:t>,</w:t>
      </w:r>
      <w:r w:rsidR="00623D1D" w:rsidRPr="00650059">
        <w:rPr>
          <w:sz w:val="24"/>
          <w:szCs w:val="24"/>
        </w:rPr>
        <w:t xml:space="preserve"> para lo cual los </w:t>
      </w:r>
      <w:r w:rsidR="00C118E4" w:rsidRPr="00650059">
        <w:rPr>
          <w:sz w:val="24"/>
          <w:szCs w:val="24"/>
        </w:rPr>
        <w:t xml:space="preserve">pequeños </w:t>
      </w:r>
      <w:r w:rsidR="00623D1D" w:rsidRPr="00650059">
        <w:rPr>
          <w:sz w:val="24"/>
          <w:szCs w:val="24"/>
        </w:rPr>
        <w:t xml:space="preserve">empresarios </w:t>
      </w:r>
      <w:r w:rsidR="00C118E4" w:rsidRPr="00650059">
        <w:rPr>
          <w:sz w:val="24"/>
          <w:szCs w:val="24"/>
        </w:rPr>
        <w:t>se ven obligados a</w:t>
      </w:r>
      <w:r w:rsidR="00623D1D" w:rsidRPr="00650059">
        <w:rPr>
          <w:sz w:val="24"/>
          <w:szCs w:val="24"/>
        </w:rPr>
        <w:t xml:space="preserve"> reducir costos y suprim</w:t>
      </w:r>
      <w:r w:rsidR="00C118E4" w:rsidRPr="00650059">
        <w:rPr>
          <w:sz w:val="24"/>
          <w:szCs w:val="24"/>
        </w:rPr>
        <w:t>ir</w:t>
      </w:r>
      <w:r w:rsidR="00623D1D" w:rsidRPr="00650059">
        <w:rPr>
          <w:sz w:val="24"/>
          <w:szCs w:val="24"/>
        </w:rPr>
        <w:t xml:space="preserve"> los servicios que consideran menos importantes, el primero que cae es el sistema de información contable que para algunos no es obligatorio y para otros, siendo obligatorio</w:t>
      </w:r>
      <w:r w:rsidR="00D8060F" w:rsidRPr="00650059">
        <w:rPr>
          <w:sz w:val="24"/>
          <w:szCs w:val="24"/>
        </w:rPr>
        <w:t>,</w:t>
      </w:r>
      <w:r w:rsidR="00623D1D" w:rsidRPr="00650059">
        <w:rPr>
          <w:sz w:val="24"/>
          <w:szCs w:val="24"/>
        </w:rPr>
        <w:t xml:space="preserve"> se resuelve de forma poco ortodoxa para reducir costos.</w:t>
      </w:r>
    </w:p>
    <w:p w:rsidR="00F7429D" w:rsidRPr="00650059" w:rsidRDefault="00F7429D" w:rsidP="000824F7">
      <w:pPr>
        <w:tabs>
          <w:tab w:val="left" w:pos="5598"/>
        </w:tabs>
        <w:spacing w:after="0"/>
        <w:jc w:val="both"/>
        <w:rPr>
          <w:sz w:val="24"/>
          <w:szCs w:val="24"/>
          <w:lang w:val="es-ES"/>
        </w:rPr>
      </w:pPr>
    </w:p>
    <w:p w:rsidR="00EA6363" w:rsidRDefault="0023684D" w:rsidP="00EA6363">
      <w:pPr>
        <w:pStyle w:val="Prrafodelista10"/>
        <w:tabs>
          <w:tab w:val="left" w:pos="284"/>
          <w:tab w:val="left" w:pos="426"/>
        </w:tabs>
        <w:spacing w:after="0"/>
        <w:ind w:left="0"/>
        <w:jc w:val="both"/>
        <w:rPr>
          <w:sz w:val="24"/>
          <w:szCs w:val="24"/>
        </w:rPr>
      </w:pPr>
      <w:r w:rsidRPr="00650059">
        <w:rPr>
          <w:sz w:val="24"/>
          <w:szCs w:val="24"/>
        </w:rPr>
        <w:lastRenderedPageBreak/>
        <w:t>Según estadísticas de la Confederación Colombiana de Cámaras de Comercio (Confecámaras)</w:t>
      </w:r>
      <w:r w:rsidR="00D8060F" w:rsidRPr="00650059">
        <w:rPr>
          <w:sz w:val="24"/>
          <w:szCs w:val="24"/>
        </w:rPr>
        <w:t>,</w:t>
      </w:r>
      <w:r w:rsidRPr="00650059">
        <w:rPr>
          <w:sz w:val="24"/>
          <w:szCs w:val="24"/>
        </w:rPr>
        <w:t xml:space="preserve"> </w:t>
      </w:r>
      <w:r w:rsidR="00F7429D" w:rsidRPr="00650059">
        <w:rPr>
          <w:sz w:val="24"/>
          <w:szCs w:val="24"/>
        </w:rPr>
        <w:t xml:space="preserve">se </w:t>
      </w:r>
      <w:r w:rsidRPr="00650059">
        <w:rPr>
          <w:sz w:val="24"/>
          <w:szCs w:val="24"/>
        </w:rPr>
        <w:t>informó que de 5.120 sociedades MIPYME que nacieron en el país para inicios del 2000</w:t>
      </w:r>
      <w:r w:rsidR="00295CFA">
        <w:rPr>
          <w:sz w:val="24"/>
          <w:szCs w:val="24"/>
        </w:rPr>
        <w:t>,</w:t>
      </w:r>
      <w:r w:rsidRPr="00650059">
        <w:rPr>
          <w:sz w:val="24"/>
          <w:szCs w:val="24"/>
        </w:rPr>
        <w:t xml:space="preserve"> en la </w:t>
      </w:r>
      <w:r w:rsidR="000D0429" w:rsidRPr="00650059">
        <w:rPr>
          <w:sz w:val="24"/>
          <w:szCs w:val="24"/>
        </w:rPr>
        <w:t xml:space="preserve">actualidad, no más del 25% </w:t>
      </w:r>
      <w:r w:rsidRPr="00650059">
        <w:rPr>
          <w:sz w:val="24"/>
          <w:szCs w:val="24"/>
        </w:rPr>
        <w:t>de ellas sigue aún en funcionamiento. De hecho, el Banco Interamericano de Desarrollo (BID) asegura que en el país el 73% de las nuevas empresas no superan su primer año de vida.</w:t>
      </w:r>
    </w:p>
    <w:p w:rsidR="00EA6363" w:rsidRDefault="00EA6363" w:rsidP="00EA6363">
      <w:pPr>
        <w:pStyle w:val="Prrafodelista10"/>
        <w:tabs>
          <w:tab w:val="left" w:pos="284"/>
          <w:tab w:val="left" w:pos="426"/>
        </w:tabs>
        <w:spacing w:after="0"/>
        <w:ind w:left="0"/>
        <w:jc w:val="both"/>
        <w:rPr>
          <w:sz w:val="24"/>
          <w:szCs w:val="24"/>
        </w:rPr>
      </w:pPr>
    </w:p>
    <w:p w:rsidR="0023684D" w:rsidRDefault="00EA6363" w:rsidP="00EA6363">
      <w:pPr>
        <w:pStyle w:val="Prrafodelista10"/>
        <w:tabs>
          <w:tab w:val="left" w:pos="284"/>
          <w:tab w:val="left" w:pos="426"/>
        </w:tabs>
        <w:spacing w:after="0"/>
        <w:ind w:left="0"/>
        <w:jc w:val="both"/>
        <w:rPr>
          <w:sz w:val="24"/>
          <w:szCs w:val="24"/>
        </w:rPr>
      </w:pPr>
      <w:r>
        <w:rPr>
          <w:sz w:val="24"/>
          <w:szCs w:val="24"/>
        </w:rPr>
        <w:t>L</w:t>
      </w:r>
      <w:r w:rsidR="0023684D" w:rsidRPr="00650059">
        <w:rPr>
          <w:sz w:val="24"/>
          <w:szCs w:val="24"/>
        </w:rPr>
        <w:t>as estadísticas a nivel nacional</w:t>
      </w:r>
      <w:r w:rsidR="00D8060F" w:rsidRPr="00650059">
        <w:rPr>
          <w:sz w:val="24"/>
          <w:szCs w:val="24"/>
        </w:rPr>
        <w:t>,</w:t>
      </w:r>
      <w:r w:rsidR="0023684D" w:rsidRPr="00650059">
        <w:rPr>
          <w:sz w:val="24"/>
          <w:szCs w:val="24"/>
        </w:rPr>
        <w:t xml:space="preserve"> estima</w:t>
      </w:r>
      <w:r>
        <w:rPr>
          <w:sz w:val="24"/>
          <w:szCs w:val="24"/>
        </w:rPr>
        <w:t>n</w:t>
      </w:r>
      <w:r w:rsidR="0023684D" w:rsidRPr="00650059">
        <w:rPr>
          <w:sz w:val="24"/>
          <w:szCs w:val="24"/>
        </w:rPr>
        <w:t xml:space="preserve"> que de las aproximadamente un millón de Mipymes, 700.000 no están registradas y de las 300.000 restantes el 75% son microempresas, 24% pymes y 1% grandes empresas. (CALA, 2005). Se podría calcular </w:t>
      </w:r>
      <w:r>
        <w:rPr>
          <w:sz w:val="24"/>
          <w:szCs w:val="24"/>
        </w:rPr>
        <w:t xml:space="preserve">entonces </w:t>
      </w:r>
      <w:r w:rsidR="0023684D" w:rsidRPr="00650059">
        <w:rPr>
          <w:sz w:val="24"/>
          <w:szCs w:val="24"/>
        </w:rPr>
        <w:t xml:space="preserve">que el porcentaje de </w:t>
      </w:r>
      <w:r w:rsidR="002C7F7B" w:rsidRPr="00650059">
        <w:rPr>
          <w:sz w:val="24"/>
          <w:szCs w:val="24"/>
        </w:rPr>
        <w:t>Micro y Pequeña</w:t>
      </w:r>
      <w:r>
        <w:rPr>
          <w:sz w:val="24"/>
          <w:szCs w:val="24"/>
        </w:rPr>
        <w:t>s</w:t>
      </w:r>
      <w:r w:rsidR="002C7F7B" w:rsidRPr="00650059">
        <w:rPr>
          <w:sz w:val="24"/>
          <w:szCs w:val="24"/>
        </w:rPr>
        <w:t xml:space="preserve"> Empresa</w:t>
      </w:r>
      <w:r>
        <w:rPr>
          <w:sz w:val="24"/>
          <w:szCs w:val="24"/>
        </w:rPr>
        <w:t>s</w:t>
      </w:r>
      <w:r w:rsidR="00A44842" w:rsidRPr="00650059">
        <w:rPr>
          <w:sz w:val="24"/>
          <w:szCs w:val="24"/>
        </w:rPr>
        <w:t xml:space="preserve"> </w:t>
      </w:r>
      <w:r w:rsidR="0023684D" w:rsidRPr="00650059">
        <w:rPr>
          <w:sz w:val="24"/>
          <w:szCs w:val="24"/>
        </w:rPr>
        <w:t>en Colombia podría</w:t>
      </w:r>
      <w:r w:rsidR="0023684D" w:rsidRPr="00650059">
        <w:rPr>
          <w:color w:val="3366FF"/>
          <w:sz w:val="24"/>
          <w:szCs w:val="24"/>
        </w:rPr>
        <w:t xml:space="preserve"> </w:t>
      </w:r>
      <w:r w:rsidR="0023684D" w:rsidRPr="00650059">
        <w:rPr>
          <w:sz w:val="24"/>
          <w:szCs w:val="24"/>
        </w:rPr>
        <w:t>estar alrededor del 90%, cifra bastante significativa para el sector productivo del país.</w:t>
      </w:r>
    </w:p>
    <w:p w:rsidR="00EA6363" w:rsidRPr="00650059" w:rsidRDefault="00EA6363" w:rsidP="00EA6363">
      <w:pPr>
        <w:pStyle w:val="Prrafodelista10"/>
        <w:tabs>
          <w:tab w:val="left" w:pos="284"/>
          <w:tab w:val="left" w:pos="426"/>
        </w:tabs>
        <w:spacing w:after="0"/>
        <w:ind w:left="0"/>
        <w:jc w:val="both"/>
        <w:rPr>
          <w:sz w:val="24"/>
          <w:szCs w:val="24"/>
        </w:rPr>
      </w:pPr>
    </w:p>
    <w:p w:rsidR="00D27E20" w:rsidRPr="00650059" w:rsidRDefault="00D27E20" w:rsidP="000824F7">
      <w:pPr>
        <w:jc w:val="both"/>
        <w:rPr>
          <w:sz w:val="24"/>
          <w:szCs w:val="24"/>
        </w:rPr>
      </w:pPr>
      <w:r w:rsidRPr="00650059">
        <w:rPr>
          <w:sz w:val="24"/>
          <w:szCs w:val="24"/>
        </w:rPr>
        <w:t>En la siguiente gráfica puede observarse cómo la creación de empresas mantiene una tendencia positiva comparada con el cierre de las mismas.</w:t>
      </w:r>
    </w:p>
    <w:p w:rsidR="000410F1" w:rsidRPr="00650059" w:rsidRDefault="0026449C" w:rsidP="00B2669D">
      <w:pPr>
        <w:spacing w:after="0"/>
        <w:jc w:val="center"/>
        <w:rPr>
          <w:sz w:val="24"/>
          <w:szCs w:val="24"/>
        </w:rPr>
      </w:pPr>
      <w:r w:rsidRPr="00650059">
        <w:rPr>
          <w:noProof/>
          <w:sz w:val="24"/>
          <w:szCs w:val="24"/>
          <w:lang w:val="es-ES" w:eastAsia="es-ES"/>
        </w:rPr>
        <w:drawing>
          <wp:inline distT="0" distB="0" distL="0" distR="0">
            <wp:extent cx="4543425" cy="2815041"/>
            <wp:effectExtent l="19050" t="19050" r="28575" b="23409"/>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srcRect/>
                    <a:stretch>
                      <a:fillRect/>
                    </a:stretch>
                  </pic:blipFill>
                  <pic:spPr bwMode="auto">
                    <a:xfrm>
                      <a:off x="0" y="0"/>
                      <a:ext cx="4543425" cy="2815041"/>
                    </a:xfrm>
                    <a:prstGeom prst="rect">
                      <a:avLst/>
                    </a:prstGeom>
                    <a:solidFill>
                      <a:schemeClr val="tx2">
                        <a:lumMod val="60000"/>
                        <a:lumOff val="40000"/>
                      </a:schemeClr>
                    </a:solidFill>
                    <a:ln w="12700" cmpd="thickThin">
                      <a:solidFill>
                        <a:schemeClr val="tx2"/>
                      </a:solidFill>
                      <a:miter lim="800000"/>
                      <a:headEnd/>
                      <a:tailEnd/>
                    </a:ln>
                  </pic:spPr>
                </pic:pic>
              </a:graphicData>
            </a:graphic>
          </wp:inline>
        </w:drawing>
      </w:r>
    </w:p>
    <w:p w:rsidR="000410F1" w:rsidRPr="00B2669D" w:rsidRDefault="00534364" w:rsidP="00B2669D">
      <w:pPr>
        <w:tabs>
          <w:tab w:val="left" w:pos="5598"/>
        </w:tabs>
        <w:spacing w:after="0" w:line="240" w:lineRule="auto"/>
        <w:jc w:val="both"/>
        <w:rPr>
          <w:rFonts w:ascii="Candara" w:hAnsi="Candara" w:cs="Tahoma"/>
          <w:bCs/>
          <w:sz w:val="16"/>
          <w:szCs w:val="16"/>
          <w:lang w:val="es-CO"/>
        </w:rPr>
      </w:pPr>
      <w:r w:rsidRPr="00650059">
        <w:rPr>
          <w:sz w:val="16"/>
          <w:szCs w:val="16"/>
        </w:rPr>
        <w:t xml:space="preserve">                  </w:t>
      </w:r>
      <w:r w:rsidR="00D9510E" w:rsidRPr="00B2669D">
        <w:rPr>
          <w:rFonts w:ascii="Candara" w:hAnsi="Candara" w:cs="Tahoma"/>
          <w:bCs/>
          <w:sz w:val="16"/>
          <w:szCs w:val="16"/>
          <w:lang w:val="es-CO"/>
        </w:rPr>
        <w:t xml:space="preserve">Gráfico Nº2. </w:t>
      </w:r>
      <w:r w:rsidR="000410F1" w:rsidRPr="00B2669D">
        <w:rPr>
          <w:rFonts w:ascii="Candara" w:hAnsi="Candara" w:cs="Tahoma"/>
          <w:bCs/>
          <w:sz w:val="16"/>
          <w:szCs w:val="16"/>
          <w:lang w:val="es-CO"/>
        </w:rPr>
        <w:t>Fuente: Cámara de Comercio de Medellín</w:t>
      </w:r>
    </w:p>
    <w:p w:rsidR="00B2669D" w:rsidRDefault="00B2669D" w:rsidP="00B2669D">
      <w:pPr>
        <w:spacing w:after="0"/>
        <w:jc w:val="both"/>
        <w:rPr>
          <w:sz w:val="24"/>
          <w:szCs w:val="24"/>
        </w:rPr>
      </w:pPr>
    </w:p>
    <w:p w:rsidR="003F3896" w:rsidRPr="00650059" w:rsidRDefault="009948BF" w:rsidP="00B2669D">
      <w:pPr>
        <w:spacing w:after="0"/>
        <w:jc w:val="both"/>
        <w:rPr>
          <w:sz w:val="24"/>
          <w:szCs w:val="24"/>
          <w:lang w:val="es-CO"/>
        </w:rPr>
      </w:pPr>
      <w:r w:rsidRPr="00650059">
        <w:rPr>
          <w:sz w:val="24"/>
          <w:szCs w:val="24"/>
        </w:rPr>
        <w:t xml:space="preserve">Como se puede observar la dinámica del crecimiento empresarial en Medellín y su </w:t>
      </w:r>
      <w:r w:rsidR="00295CFA" w:rsidRPr="00650059">
        <w:rPr>
          <w:sz w:val="24"/>
          <w:szCs w:val="24"/>
        </w:rPr>
        <w:t xml:space="preserve">Área Metropolitana </w:t>
      </w:r>
      <w:r w:rsidRPr="00650059">
        <w:rPr>
          <w:sz w:val="24"/>
          <w:szCs w:val="24"/>
        </w:rPr>
        <w:t xml:space="preserve">es constante, los continuos esfuerzos del gobierno local y nacional por </w:t>
      </w:r>
      <w:r w:rsidR="00BC2E0F" w:rsidRPr="00650059">
        <w:rPr>
          <w:sz w:val="24"/>
          <w:szCs w:val="24"/>
        </w:rPr>
        <w:t>estimular</w:t>
      </w:r>
      <w:r w:rsidRPr="00650059">
        <w:rPr>
          <w:sz w:val="24"/>
          <w:szCs w:val="24"/>
        </w:rPr>
        <w:t xml:space="preserve"> la creación de nuevos proyectos se evidencia en los programas de emprendimiento que buscan incentivar el surgimiento de nuevas empresas en al ámbito local, sin embargo, </w:t>
      </w:r>
      <w:r w:rsidR="00F11DD5">
        <w:rPr>
          <w:sz w:val="24"/>
          <w:szCs w:val="24"/>
        </w:rPr>
        <w:t xml:space="preserve">las Micro y Pequeñas Empresas </w:t>
      </w:r>
      <w:r w:rsidRPr="00650059">
        <w:rPr>
          <w:sz w:val="24"/>
          <w:szCs w:val="24"/>
        </w:rPr>
        <w:t>se enfrenta</w:t>
      </w:r>
      <w:r w:rsidR="00F11DD5">
        <w:rPr>
          <w:sz w:val="24"/>
          <w:szCs w:val="24"/>
        </w:rPr>
        <w:t>n</w:t>
      </w:r>
      <w:r w:rsidRPr="00650059">
        <w:rPr>
          <w:sz w:val="24"/>
          <w:szCs w:val="24"/>
        </w:rPr>
        <w:t xml:space="preserve"> a múltiples amenazas. </w:t>
      </w:r>
      <w:r w:rsidR="00D27E20" w:rsidRPr="00650059">
        <w:rPr>
          <w:sz w:val="24"/>
          <w:szCs w:val="24"/>
        </w:rPr>
        <w:t>Si bien las cifras de mortandad son bastante altas, este no es un factor que desanime a los nuevos empresarios, ya que cada año nace una considerable cantidad de nuevas empresas</w:t>
      </w:r>
      <w:r w:rsidRPr="00650059">
        <w:rPr>
          <w:sz w:val="24"/>
          <w:szCs w:val="24"/>
        </w:rPr>
        <w:t>.</w:t>
      </w:r>
    </w:p>
    <w:p w:rsidR="00B26393" w:rsidRPr="00650059" w:rsidRDefault="00377B18" w:rsidP="000824F7">
      <w:pPr>
        <w:pStyle w:val="Ttulo1"/>
        <w:spacing w:before="0"/>
        <w:jc w:val="center"/>
        <w:rPr>
          <w:rFonts w:ascii="Calibri" w:hAnsi="Calibri"/>
          <w:color w:val="auto"/>
          <w:lang w:val="es-ES"/>
        </w:rPr>
      </w:pPr>
      <w:r w:rsidRPr="00377B18">
        <w:rPr>
          <w:rFonts w:ascii="Calibri" w:hAnsi="Calibri"/>
          <w:noProof/>
          <w:color w:val="auto"/>
          <w:sz w:val="24"/>
          <w:szCs w:val="24"/>
          <w:lang w:val="es-CO" w:eastAsia="es-CO"/>
        </w:rPr>
        <w:lastRenderedPageBreak/>
        <w:pict>
          <v:shape id="_x0000_s1064" type="#_x0000_t136" style="position:absolute;left:0;text-align:left;margin-left:-39.3pt;margin-top:259.6pt;width:515.25pt;height:127.75pt;z-index:251665408;mso-position-horizontal-relative:margin;mso-position-vertical-relative:margin" fillcolor="#369" stroked="f">
            <v:shadow on="t" type="double" color="#b2b2b2" opacity=".5" color2="shadow add(102)" offset="-3pt,-3pt" offset2="-6pt,-6pt"/>
            <v:textpath style="font-family:&quot;Calibri&quot;;font-size:24pt;font-weight:bold;font-style:italic;v-text-kern:t" trim="t" fitpath="t" string="CAPÍTULO II&#10;&#10;&quot;Conceptos de Análisis Financiero aplicado a la Micro y Pequeña Empresa&quot;&#10;"/>
            <w10:wrap type="square" anchorx="margin" anchory="margin"/>
          </v:shape>
        </w:pict>
      </w:r>
      <w:r w:rsidR="003F3896" w:rsidRPr="00650059">
        <w:rPr>
          <w:rFonts w:ascii="Calibri" w:hAnsi="Calibri"/>
          <w:color w:val="auto"/>
          <w:sz w:val="24"/>
          <w:szCs w:val="24"/>
          <w:lang w:val="es-ES"/>
        </w:rPr>
        <w:br w:type="page"/>
      </w:r>
      <w:bookmarkStart w:id="3" w:name="_Toc283929123"/>
      <w:r w:rsidR="0000776E" w:rsidRPr="00650059">
        <w:rPr>
          <w:rFonts w:ascii="Calibri" w:hAnsi="Calibri"/>
          <w:color w:val="auto"/>
          <w:lang w:val="es-ES"/>
        </w:rPr>
        <w:lastRenderedPageBreak/>
        <w:t xml:space="preserve">CAPÍTULO </w:t>
      </w:r>
      <w:r w:rsidR="00D64611" w:rsidRPr="00650059">
        <w:rPr>
          <w:rFonts w:ascii="Calibri" w:hAnsi="Calibri"/>
          <w:color w:val="auto"/>
          <w:lang w:val="es-ES"/>
        </w:rPr>
        <w:t>II</w:t>
      </w:r>
      <w:bookmarkEnd w:id="3"/>
    </w:p>
    <w:p w:rsidR="00DA4239" w:rsidRPr="00650059" w:rsidRDefault="00DA4239" w:rsidP="00DA4239">
      <w:pPr>
        <w:spacing w:after="0"/>
        <w:rPr>
          <w:lang w:val="es-ES"/>
        </w:rPr>
      </w:pPr>
    </w:p>
    <w:p w:rsidR="00DA4239" w:rsidRPr="00650059" w:rsidRDefault="00DA4239" w:rsidP="00D01391">
      <w:pPr>
        <w:pStyle w:val="Ttulo2"/>
        <w:jc w:val="center"/>
        <w:rPr>
          <w:rFonts w:ascii="Calibri" w:hAnsi="Calibri"/>
          <w:i/>
          <w:color w:val="auto"/>
          <w:sz w:val="28"/>
          <w:szCs w:val="28"/>
          <w:lang w:val="es-CO"/>
        </w:rPr>
      </w:pPr>
      <w:bookmarkStart w:id="4" w:name="_Toc283929124"/>
      <w:r w:rsidRPr="00650059">
        <w:rPr>
          <w:rFonts w:ascii="Calibri" w:hAnsi="Calibri"/>
          <w:i/>
          <w:color w:val="auto"/>
          <w:sz w:val="28"/>
          <w:szCs w:val="28"/>
          <w:lang w:val="es-CO"/>
        </w:rPr>
        <w:t xml:space="preserve">Conceptos de </w:t>
      </w:r>
      <w:r w:rsidR="00335ADD" w:rsidRPr="00650059">
        <w:rPr>
          <w:rFonts w:ascii="Calibri" w:hAnsi="Calibri"/>
          <w:i/>
          <w:color w:val="auto"/>
          <w:sz w:val="28"/>
          <w:szCs w:val="28"/>
          <w:lang w:val="es-CO"/>
        </w:rPr>
        <w:t>A</w:t>
      </w:r>
      <w:r w:rsidRPr="00650059">
        <w:rPr>
          <w:rFonts w:ascii="Calibri" w:hAnsi="Calibri"/>
          <w:i/>
          <w:color w:val="auto"/>
          <w:sz w:val="28"/>
          <w:szCs w:val="28"/>
          <w:lang w:val="es-CO"/>
        </w:rPr>
        <w:t xml:space="preserve">nálisis </w:t>
      </w:r>
      <w:r w:rsidR="00335ADD" w:rsidRPr="00650059">
        <w:rPr>
          <w:rFonts w:ascii="Calibri" w:hAnsi="Calibri"/>
          <w:i/>
          <w:color w:val="auto"/>
          <w:sz w:val="28"/>
          <w:szCs w:val="28"/>
          <w:lang w:val="es-CO"/>
        </w:rPr>
        <w:t>F</w:t>
      </w:r>
      <w:r w:rsidRPr="00650059">
        <w:rPr>
          <w:rFonts w:ascii="Calibri" w:hAnsi="Calibri"/>
          <w:i/>
          <w:color w:val="auto"/>
          <w:sz w:val="28"/>
          <w:szCs w:val="28"/>
          <w:lang w:val="es-CO"/>
        </w:rPr>
        <w:t xml:space="preserve">inanciero aplicado a </w:t>
      </w:r>
      <w:r w:rsidR="004C7506">
        <w:rPr>
          <w:rFonts w:ascii="Calibri" w:hAnsi="Calibri"/>
          <w:i/>
          <w:color w:val="auto"/>
          <w:sz w:val="28"/>
          <w:szCs w:val="28"/>
          <w:lang w:val="es-CO"/>
        </w:rPr>
        <w:t>las Micro y Pequeñas Empresas</w:t>
      </w:r>
      <w:bookmarkEnd w:id="4"/>
    </w:p>
    <w:p w:rsidR="00B26393" w:rsidRPr="00650059" w:rsidRDefault="00B26393" w:rsidP="00DA4239">
      <w:pPr>
        <w:spacing w:after="0" w:line="240" w:lineRule="auto"/>
        <w:rPr>
          <w:i/>
          <w:lang w:val="es-ES"/>
        </w:rPr>
      </w:pPr>
    </w:p>
    <w:p w:rsidR="00FF2756" w:rsidRPr="00650059" w:rsidRDefault="00FF2756" w:rsidP="000824F7">
      <w:pPr>
        <w:jc w:val="both"/>
        <w:rPr>
          <w:sz w:val="24"/>
          <w:szCs w:val="24"/>
        </w:rPr>
      </w:pPr>
      <w:r w:rsidRPr="00650059">
        <w:rPr>
          <w:sz w:val="24"/>
          <w:szCs w:val="24"/>
        </w:rPr>
        <w:t>Dentro de una organización</w:t>
      </w:r>
      <w:r w:rsidR="00341AF9" w:rsidRPr="00650059">
        <w:rPr>
          <w:sz w:val="24"/>
          <w:szCs w:val="24"/>
        </w:rPr>
        <w:t>,</w:t>
      </w:r>
      <w:r w:rsidRPr="00650059">
        <w:rPr>
          <w:sz w:val="24"/>
          <w:szCs w:val="24"/>
        </w:rPr>
        <w:t xml:space="preserve"> el análisis financiero está orientado a </w:t>
      </w:r>
      <w:r w:rsidR="0056505C" w:rsidRPr="00650059">
        <w:rPr>
          <w:sz w:val="24"/>
          <w:szCs w:val="24"/>
        </w:rPr>
        <w:t>estudiar</w:t>
      </w:r>
      <w:r w:rsidRPr="00650059">
        <w:rPr>
          <w:sz w:val="24"/>
          <w:szCs w:val="24"/>
        </w:rPr>
        <w:t xml:space="preserve"> los aspectos económicos y financieros</w:t>
      </w:r>
      <w:r w:rsidR="00341AF9" w:rsidRPr="00650059">
        <w:rPr>
          <w:sz w:val="24"/>
          <w:szCs w:val="24"/>
        </w:rPr>
        <w:t>,</w:t>
      </w:r>
      <w:r w:rsidRPr="00650059">
        <w:rPr>
          <w:sz w:val="24"/>
          <w:szCs w:val="24"/>
        </w:rPr>
        <w:t xml:space="preserve"> con el fin de entender el entorno en el que </w:t>
      </w:r>
      <w:r w:rsidR="00A469A6" w:rsidRPr="00650059">
        <w:rPr>
          <w:sz w:val="24"/>
          <w:szCs w:val="24"/>
        </w:rPr>
        <w:t>la empresa</w:t>
      </w:r>
      <w:r w:rsidRPr="00650059">
        <w:rPr>
          <w:sz w:val="24"/>
          <w:szCs w:val="24"/>
        </w:rPr>
        <w:t xml:space="preserve"> se desenvuelve para tomar unas decisiones tendientes a lograr el objetivo básico financiero. Sin embargo, el análisis apropiado para cada tipo de empresa puede variar según s</w:t>
      </w:r>
      <w:r w:rsidR="001B3D34" w:rsidRPr="00650059">
        <w:rPr>
          <w:sz w:val="24"/>
          <w:szCs w:val="24"/>
        </w:rPr>
        <w:t>us características particulares;</w:t>
      </w:r>
      <w:r w:rsidR="00341AF9" w:rsidRPr="00650059">
        <w:rPr>
          <w:sz w:val="24"/>
          <w:szCs w:val="24"/>
        </w:rPr>
        <w:t xml:space="preserve"> </w:t>
      </w:r>
      <w:r w:rsidRPr="00650059">
        <w:rPr>
          <w:sz w:val="24"/>
          <w:szCs w:val="24"/>
        </w:rPr>
        <w:t xml:space="preserve">si es una empresa con o sin ánimo de lucro, </w:t>
      </w:r>
      <w:r w:rsidR="00341AF9" w:rsidRPr="00650059">
        <w:rPr>
          <w:sz w:val="24"/>
          <w:szCs w:val="24"/>
        </w:rPr>
        <w:t>el</w:t>
      </w:r>
      <w:r w:rsidRPr="00650059">
        <w:rPr>
          <w:sz w:val="24"/>
          <w:szCs w:val="24"/>
        </w:rPr>
        <w:t xml:space="preserve"> tamaño, el entorno económico en que se desenvuelve y muchos otros factores que influyen dentro del campo financiero.</w:t>
      </w:r>
    </w:p>
    <w:p w:rsidR="00FF2756" w:rsidRPr="00650059" w:rsidRDefault="00310FB3" w:rsidP="000824F7">
      <w:pPr>
        <w:jc w:val="both"/>
        <w:rPr>
          <w:sz w:val="24"/>
          <w:szCs w:val="24"/>
          <w:lang w:val="es-ES"/>
        </w:rPr>
      </w:pPr>
      <w:r w:rsidRPr="00650059">
        <w:rPr>
          <w:sz w:val="24"/>
          <w:szCs w:val="24"/>
          <w:lang w:val="es-ES"/>
        </w:rPr>
        <w:t>T</w:t>
      </w:r>
      <w:r w:rsidR="00341AF9" w:rsidRPr="00650059">
        <w:rPr>
          <w:sz w:val="24"/>
          <w:szCs w:val="24"/>
          <w:lang w:val="es-ES"/>
        </w:rPr>
        <w:t>omando</w:t>
      </w:r>
      <w:r w:rsidR="00FF2756" w:rsidRPr="00650059">
        <w:rPr>
          <w:sz w:val="24"/>
          <w:szCs w:val="24"/>
          <w:lang w:val="es-ES"/>
        </w:rPr>
        <w:t xml:space="preserve"> </w:t>
      </w:r>
      <w:r w:rsidR="00341AF9" w:rsidRPr="00650059">
        <w:rPr>
          <w:sz w:val="24"/>
          <w:szCs w:val="24"/>
          <w:lang w:val="es-ES"/>
        </w:rPr>
        <w:t>e</w:t>
      </w:r>
      <w:r w:rsidR="00FF2756" w:rsidRPr="00650059">
        <w:rPr>
          <w:sz w:val="24"/>
          <w:szCs w:val="24"/>
          <w:lang w:val="es-ES"/>
        </w:rPr>
        <w:t xml:space="preserve">l caso particular de </w:t>
      </w:r>
      <w:r w:rsidR="004C7506">
        <w:rPr>
          <w:sz w:val="24"/>
          <w:szCs w:val="24"/>
          <w:lang w:val="es-ES"/>
        </w:rPr>
        <w:t>las Micro y Pequeñas Empresas</w:t>
      </w:r>
      <w:r w:rsidR="00D258FE" w:rsidRPr="00650059">
        <w:rPr>
          <w:sz w:val="24"/>
          <w:szCs w:val="24"/>
          <w:lang w:val="es-ES"/>
        </w:rPr>
        <w:t>,</w:t>
      </w:r>
      <w:r w:rsidR="00FF2756" w:rsidRPr="00650059">
        <w:rPr>
          <w:sz w:val="24"/>
          <w:szCs w:val="24"/>
          <w:lang w:val="es-ES"/>
        </w:rPr>
        <w:t xml:space="preserve"> es evidente que los administradores o propietarios de éstas </w:t>
      </w:r>
      <w:r w:rsidR="00341AF9" w:rsidRPr="00650059">
        <w:rPr>
          <w:sz w:val="24"/>
          <w:szCs w:val="24"/>
          <w:lang w:val="es-ES"/>
        </w:rPr>
        <w:t xml:space="preserve">en la </w:t>
      </w:r>
      <w:r w:rsidR="00FF2756" w:rsidRPr="00650059">
        <w:rPr>
          <w:sz w:val="24"/>
          <w:szCs w:val="24"/>
          <w:lang w:val="es-ES"/>
        </w:rPr>
        <w:t xml:space="preserve">mayoría de </w:t>
      </w:r>
      <w:r w:rsidR="00341AF9" w:rsidRPr="00650059">
        <w:rPr>
          <w:sz w:val="24"/>
          <w:szCs w:val="24"/>
          <w:lang w:val="es-ES"/>
        </w:rPr>
        <w:t>lo</w:t>
      </w:r>
      <w:r w:rsidR="00FF2756" w:rsidRPr="00650059">
        <w:rPr>
          <w:sz w:val="24"/>
          <w:szCs w:val="24"/>
          <w:lang w:val="es-ES"/>
        </w:rPr>
        <w:t xml:space="preserve">s </w:t>
      </w:r>
      <w:r w:rsidR="00341AF9" w:rsidRPr="00650059">
        <w:rPr>
          <w:sz w:val="24"/>
          <w:szCs w:val="24"/>
          <w:lang w:val="es-ES"/>
        </w:rPr>
        <w:t>casos</w:t>
      </w:r>
      <w:r w:rsidR="00FF2756" w:rsidRPr="00650059">
        <w:rPr>
          <w:sz w:val="24"/>
          <w:szCs w:val="24"/>
          <w:lang w:val="es-ES"/>
        </w:rPr>
        <w:t xml:space="preserve"> carecen de conocimientos en cuanto a </w:t>
      </w:r>
      <w:r w:rsidRPr="00650059">
        <w:rPr>
          <w:sz w:val="24"/>
          <w:szCs w:val="24"/>
          <w:lang w:val="es-ES"/>
        </w:rPr>
        <w:t>cómo</w:t>
      </w:r>
      <w:r w:rsidR="00FF2756" w:rsidRPr="00650059">
        <w:rPr>
          <w:sz w:val="24"/>
          <w:szCs w:val="24"/>
          <w:lang w:val="es-ES"/>
        </w:rPr>
        <w:t xml:space="preserve"> un eficiente análisis financiero puede llegar a ser una herramienta útil para prevenir el riesgo de continuidad, ya que por medio de éste </w:t>
      </w:r>
      <w:r w:rsidRPr="00650059">
        <w:rPr>
          <w:sz w:val="24"/>
          <w:szCs w:val="24"/>
          <w:lang w:val="es-ES"/>
        </w:rPr>
        <w:t xml:space="preserve">se </w:t>
      </w:r>
      <w:r w:rsidR="00FF2756" w:rsidRPr="00650059">
        <w:rPr>
          <w:sz w:val="24"/>
          <w:szCs w:val="24"/>
          <w:lang w:val="es-ES"/>
        </w:rPr>
        <w:t xml:space="preserve">pueden </w:t>
      </w:r>
      <w:r w:rsidRPr="00650059">
        <w:rPr>
          <w:sz w:val="24"/>
          <w:szCs w:val="24"/>
          <w:lang w:val="es-ES"/>
        </w:rPr>
        <w:t>detectar a tiempo situaciones que pone</w:t>
      </w:r>
      <w:r w:rsidR="00FF2756" w:rsidRPr="00650059">
        <w:rPr>
          <w:sz w:val="24"/>
          <w:szCs w:val="24"/>
          <w:lang w:val="es-ES"/>
        </w:rPr>
        <w:t>n en peligro su sostenibilidad.</w:t>
      </w:r>
    </w:p>
    <w:p w:rsidR="00FF2756" w:rsidRPr="00650059" w:rsidRDefault="00FF2756" w:rsidP="000824F7">
      <w:pPr>
        <w:jc w:val="both"/>
        <w:rPr>
          <w:sz w:val="24"/>
          <w:szCs w:val="24"/>
          <w:lang w:val="es-ES"/>
        </w:rPr>
      </w:pPr>
      <w:r w:rsidRPr="00650059">
        <w:rPr>
          <w:sz w:val="24"/>
          <w:szCs w:val="24"/>
          <w:lang w:val="es-ES"/>
        </w:rPr>
        <w:t>Por lo anterior, es pertinente definir brevemente los conceptos que se encuentran involucrados y afectan de una manera u otra la continuidad de las pequeñas empresas.</w:t>
      </w:r>
    </w:p>
    <w:p w:rsidR="00FF2756" w:rsidRPr="00650059" w:rsidRDefault="00341AF9" w:rsidP="000824F7">
      <w:pPr>
        <w:jc w:val="both"/>
        <w:rPr>
          <w:sz w:val="24"/>
          <w:szCs w:val="24"/>
          <w:lang w:val="es-ES"/>
        </w:rPr>
      </w:pPr>
      <w:r w:rsidRPr="00650059">
        <w:rPr>
          <w:sz w:val="24"/>
          <w:szCs w:val="24"/>
          <w:lang w:val="es-ES"/>
        </w:rPr>
        <w:t>Inicialmente s</w:t>
      </w:r>
      <w:r w:rsidR="00FF2756" w:rsidRPr="00650059">
        <w:rPr>
          <w:sz w:val="24"/>
          <w:szCs w:val="24"/>
          <w:lang w:val="es-ES"/>
        </w:rPr>
        <w:t xml:space="preserve">e </w:t>
      </w:r>
      <w:r w:rsidR="005E6D0D" w:rsidRPr="00650059">
        <w:rPr>
          <w:sz w:val="24"/>
          <w:szCs w:val="24"/>
          <w:lang w:val="es-ES"/>
        </w:rPr>
        <w:t>analizará</w:t>
      </w:r>
      <w:r w:rsidR="00FF2756" w:rsidRPr="00650059">
        <w:rPr>
          <w:sz w:val="24"/>
          <w:szCs w:val="24"/>
          <w:lang w:val="es-ES"/>
        </w:rPr>
        <w:t xml:space="preserve"> el concepto de </w:t>
      </w:r>
      <w:r w:rsidR="00882694" w:rsidRPr="00650059">
        <w:rPr>
          <w:b/>
          <w:i/>
          <w:sz w:val="24"/>
          <w:szCs w:val="24"/>
          <w:lang w:val="es-ES"/>
        </w:rPr>
        <w:t>r</w:t>
      </w:r>
      <w:r w:rsidR="00FF2756" w:rsidRPr="00650059">
        <w:rPr>
          <w:b/>
          <w:i/>
          <w:sz w:val="24"/>
          <w:szCs w:val="24"/>
          <w:lang w:val="es-ES"/>
        </w:rPr>
        <w:t>iesgo</w:t>
      </w:r>
      <w:r w:rsidR="00FF2756" w:rsidRPr="00650059">
        <w:rPr>
          <w:sz w:val="24"/>
          <w:szCs w:val="24"/>
          <w:lang w:val="es-ES"/>
        </w:rPr>
        <w:t>; cualquier acción que se emprenda tiene un riesgo o es una situación arriesgada cuando se desconoce el resultado de la misma</w:t>
      </w:r>
      <w:r w:rsidRPr="00650059">
        <w:rPr>
          <w:sz w:val="24"/>
          <w:szCs w:val="24"/>
          <w:lang w:val="es-ES"/>
        </w:rPr>
        <w:t>.</w:t>
      </w:r>
      <w:r w:rsidR="00FF2756" w:rsidRPr="00650059">
        <w:rPr>
          <w:sz w:val="24"/>
          <w:szCs w:val="24"/>
          <w:lang w:val="es-ES"/>
        </w:rPr>
        <w:t xml:space="preserve"> </w:t>
      </w:r>
      <w:r w:rsidRPr="00650059">
        <w:rPr>
          <w:sz w:val="24"/>
          <w:szCs w:val="24"/>
          <w:lang w:val="es-ES"/>
        </w:rPr>
        <w:t>P</w:t>
      </w:r>
      <w:r w:rsidR="00FF2756" w:rsidRPr="00650059">
        <w:rPr>
          <w:sz w:val="24"/>
          <w:szCs w:val="24"/>
          <w:lang w:val="es-ES"/>
        </w:rPr>
        <w:t>or lo tanto</w:t>
      </w:r>
      <w:r w:rsidRPr="00650059">
        <w:rPr>
          <w:sz w:val="24"/>
          <w:szCs w:val="24"/>
          <w:lang w:val="es-ES"/>
        </w:rPr>
        <w:t>,</w:t>
      </w:r>
      <w:r w:rsidR="00061705" w:rsidRPr="00650059">
        <w:rPr>
          <w:sz w:val="24"/>
          <w:szCs w:val="24"/>
          <w:lang w:val="es-ES"/>
        </w:rPr>
        <w:t xml:space="preserve"> todas las acciones que </w:t>
      </w:r>
      <w:r w:rsidR="00FF2756" w:rsidRPr="00650059">
        <w:rPr>
          <w:sz w:val="24"/>
          <w:szCs w:val="24"/>
          <w:lang w:val="es-ES"/>
        </w:rPr>
        <w:t xml:space="preserve">realice una organización con el fin de lograr los objetivos trazados son arriesgadas, </w:t>
      </w:r>
      <w:r w:rsidR="00061705" w:rsidRPr="00650059">
        <w:rPr>
          <w:sz w:val="24"/>
          <w:szCs w:val="24"/>
          <w:lang w:val="es-ES"/>
        </w:rPr>
        <w:t>esto no siempre</w:t>
      </w:r>
      <w:r w:rsidR="00FF2756" w:rsidRPr="00650059">
        <w:rPr>
          <w:sz w:val="24"/>
          <w:szCs w:val="24"/>
          <w:lang w:val="es-ES"/>
        </w:rPr>
        <w:t xml:space="preserve"> </w:t>
      </w:r>
      <w:r w:rsidR="00061705" w:rsidRPr="00650059">
        <w:rPr>
          <w:sz w:val="24"/>
          <w:szCs w:val="24"/>
          <w:lang w:val="es-ES"/>
        </w:rPr>
        <w:t xml:space="preserve">significa </w:t>
      </w:r>
      <w:r w:rsidR="00FF2756" w:rsidRPr="00650059">
        <w:rPr>
          <w:sz w:val="24"/>
          <w:szCs w:val="24"/>
          <w:lang w:val="es-ES"/>
        </w:rPr>
        <w:t>que un riesgo tenga un resultado negativo</w:t>
      </w:r>
      <w:r w:rsidRPr="00650059">
        <w:rPr>
          <w:sz w:val="24"/>
          <w:szCs w:val="24"/>
          <w:lang w:val="es-ES"/>
        </w:rPr>
        <w:t>. Esto quiere</w:t>
      </w:r>
      <w:r w:rsidR="00FF2756" w:rsidRPr="00650059">
        <w:rPr>
          <w:sz w:val="24"/>
          <w:szCs w:val="24"/>
          <w:lang w:val="es-ES"/>
        </w:rPr>
        <w:t xml:space="preserve"> decir que el riesgo empresarial </w:t>
      </w:r>
      <w:r w:rsidR="00061705" w:rsidRPr="00650059">
        <w:rPr>
          <w:sz w:val="24"/>
          <w:szCs w:val="24"/>
          <w:lang w:val="es-ES"/>
        </w:rPr>
        <w:t>hace referencia al</w:t>
      </w:r>
      <w:r w:rsidR="00FF2756" w:rsidRPr="00650059">
        <w:rPr>
          <w:sz w:val="24"/>
          <w:szCs w:val="24"/>
          <w:lang w:val="es-ES"/>
        </w:rPr>
        <w:t xml:space="preserve"> resultado </w:t>
      </w:r>
      <w:r w:rsidR="00061705" w:rsidRPr="00650059">
        <w:rPr>
          <w:sz w:val="24"/>
          <w:szCs w:val="24"/>
          <w:lang w:val="es-ES"/>
        </w:rPr>
        <w:t xml:space="preserve">obtenido, el cual </w:t>
      </w:r>
      <w:r w:rsidR="00FF2756" w:rsidRPr="00650059">
        <w:rPr>
          <w:sz w:val="24"/>
          <w:szCs w:val="24"/>
          <w:lang w:val="es-ES"/>
        </w:rPr>
        <w:t xml:space="preserve"> puede ser diferente al que inicialmente se pretendía o que se acercó muy poco al objetivo previsto. Existen infinidad de riesgos que afectan a todas las organizaciones</w:t>
      </w:r>
      <w:r w:rsidR="00882694" w:rsidRPr="00650059">
        <w:rPr>
          <w:sz w:val="24"/>
          <w:szCs w:val="24"/>
          <w:lang w:val="es-ES"/>
        </w:rPr>
        <w:t>.</w:t>
      </w:r>
      <w:r w:rsidR="00FF2756" w:rsidRPr="00650059">
        <w:rPr>
          <w:sz w:val="24"/>
          <w:szCs w:val="24"/>
          <w:lang w:val="es-ES"/>
        </w:rPr>
        <w:t xml:space="preserve"> </w:t>
      </w:r>
      <w:r w:rsidR="00882694" w:rsidRPr="00650059">
        <w:rPr>
          <w:sz w:val="24"/>
          <w:szCs w:val="24"/>
          <w:lang w:val="es-ES"/>
        </w:rPr>
        <w:t>E</w:t>
      </w:r>
      <w:r w:rsidR="00FF2756" w:rsidRPr="00650059">
        <w:rPr>
          <w:sz w:val="24"/>
          <w:szCs w:val="24"/>
          <w:lang w:val="es-ES"/>
        </w:rPr>
        <w:t xml:space="preserve">n cuanto a las pequeñas empresas, se </w:t>
      </w:r>
      <w:r w:rsidR="00882694" w:rsidRPr="00650059">
        <w:rPr>
          <w:sz w:val="24"/>
          <w:szCs w:val="24"/>
          <w:lang w:val="es-ES"/>
        </w:rPr>
        <w:t xml:space="preserve">encuentra que el más común es el </w:t>
      </w:r>
      <w:r w:rsidR="00FF2756" w:rsidRPr="00650059">
        <w:rPr>
          <w:sz w:val="24"/>
          <w:szCs w:val="24"/>
          <w:lang w:val="es-ES"/>
        </w:rPr>
        <w:t xml:space="preserve"> </w:t>
      </w:r>
      <w:r w:rsidR="00FF2756" w:rsidRPr="00650059">
        <w:rPr>
          <w:b/>
          <w:i/>
          <w:sz w:val="24"/>
          <w:szCs w:val="24"/>
          <w:lang w:val="es-ES"/>
        </w:rPr>
        <w:t>riesgo de liquidez</w:t>
      </w:r>
      <w:r w:rsidR="00FF2756" w:rsidRPr="00650059">
        <w:rPr>
          <w:sz w:val="24"/>
          <w:szCs w:val="24"/>
          <w:lang w:val="es-ES"/>
        </w:rPr>
        <w:t>, el cual Mascareñas enfocándose en los activos, define de la siguiente forma:</w:t>
      </w:r>
    </w:p>
    <w:p w:rsidR="00FF2756" w:rsidRPr="00650059" w:rsidRDefault="00FF2756" w:rsidP="000824F7">
      <w:pPr>
        <w:ind w:left="426" w:right="476"/>
        <w:jc w:val="both"/>
        <w:rPr>
          <w:sz w:val="24"/>
          <w:szCs w:val="24"/>
        </w:rPr>
      </w:pPr>
      <w:r w:rsidRPr="00650059">
        <w:rPr>
          <w:sz w:val="24"/>
          <w:szCs w:val="24"/>
        </w:rPr>
        <w:t>Hace referencia a la incertidumbre asociada al rendimiento de la inversión debida a la dificultad potencial en hacer líquido el activo poseído. Cuanto mayor dificultad se encuentre en vender el activo, sin tener que ofrecer una rebaja sustancial en su precio, mayor será el grado de riesgo de liquidez que conlleve. (p.88)</w:t>
      </w:r>
    </w:p>
    <w:p w:rsidR="00FF2756" w:rsidRPr="00650059" w:rsidRDefault="00FF2756" w:rsidP="000824F7">
      <w:pPr>
        <w:ind w:right="51"/>
        <w:jc w:val="both"/>
        <w:rPr>
          <w:sz w:val="24"/>
          <w:szCs w:val="24"/>
        </w:rPr>
      </w:pPr>
      <w:r w:rsidRPr="00650059">
        <w:rPr>
          <w:sz w:val="24"/>
          <w:szCs w:val="24"/>
        </w:rPr>
        <w:lastRenderedPageBreak/>
        <w:t>Lo cual, aplicado a las pequeñas empresas, signific</w:t>
      </w:r>
      <w:r w:rsidR="009B4830" w:rsidRPr="00650059">
        <w:rPr>
          <w:sz w:val="24"/>
          <w:szCs w:val="24"/>
        </w:rPr>
        <w:t>a que cuando éstas</w:t>
      </w:r>
      <w:r w:rsidRPr="00650059">
        <w:rPr>
          <w:sz w:val="24"/>
          <w:szCs w:val="24"/>
        </w:rPr>
        <w:t xml:space="preserve"> se ven en la necesidad de convertir un activo en efectivo, corren un riesgo de liquidez debido a que se ven obligados a rebajar </w:t>
      </w:r>
      <w:r w:rsidR="009B4830" w:rsidRPr="00650059">
        <w:rPr>
          <w:sz w:val="24"/>
          <w:szCs w:val="24"/>
        </w:rPr>
        <w:t>su precio para poder venderlo.</w:t>
      </w:r>
    </w:p>
    <w:p w:rsidR="00FF2756" w:rsidRPr="00650059" w:rsidRDefault="00FF2756" w:rsidP="000824F7">
      <w:pPr>
        <w:jc w:val="both"/>
        <w:rPr>
          <w:sz w:val="24"/>
          <w:szCs w:val="24"/>
        </w:rPr>
      </w:pPr>
      <w:r w:rsidRPr="00650059">
        <w:rPr>
          <w:sz w:val="24"/>
          <w:szCs w:val="24"/>
        </w:rPr>
        <w:t xml:space="preserve">Otro riesgo que afecta a las pequeñas empresas es el </w:t>
      </w:r>
      <w:r w:rsidR="00785630" w:rsidRPr="00650059">
        <w:rPr>
          <w:b/>
          <w:i/>
          <w:sz w:val="24"/>
          <w:szCs w:val="24"/>
        </w:rPr>
        <w:t xml:space="preserve">riesgo </w:t>
      </w:r>
      <w:r w:rsidRPr="00650059">
        <w:rPr>
          <w:b/>
          <w:i/>
          <w:sz w:val="24"/>
          <w:szCs w:val="24"/>
        </w:rPr>
        <w:t>económico</w:t>
      </w:r>
      <w:r w:rsidRPr="00650059">
        <w:rPr>
          <w:sz w:val="24"/>
          <w:szCs w:val="24"/>
        </w:rPr>
        <w:t>, donde los cambios que sufre el entorno, dependiendo del sector en el que opera la empresa, puede</w:t>
      </w:r>
      <w:r w:rsidR="00785630" w:rsidRPr="00650059">
        <w:rPr>
          <w:sz w:val="24"/>
          <w:szCs w:val="24"/>
        </w:rPr>
        <w:t>n</w:t>
      </w:r>
      <w:r w:rsidRPr="00650059">
        <w:rPr>
          <w:sz w:val="24"/>
          <w:szCs w:val="24"/>
        </w:rPr>
        <w:t xml:space="preserve"> influir negativa o positivamente en la misma</w:t>
      </w:r>
      <w:r w:rsidR="00785630" w:rsidRPr="00650059">
        <w:rPr>
          <w:sz w:val="24"/>
          <w:szCs w:val="24"/>
        </w:rPr>
        <w:t>. U</w:t>
      </w:r>
      <w:r w:rsidRPr="00650059">
        <w:rPr>
          <w:sz w:val="24"/>
          <w:szCs w:val="24"/>
        </w:rPr>
        <w:t xml:space="preserve">n ejemplo de ello </w:t>
      </w:r>
      <w:r w:rsidR="009B4830" w:rsidRPr="00650059">
        <w:rPr>
          <w:sz w:val="24"/>
          <w:szCs w:val="24"/>
        </w:rPr>
        <w:t>se</w:t>
      </w:r>
      <w:r w:rsidRPr="00650059">
        <w:rPr>
          <w:sz w:val="24"/>
          <w:szCs w:val="24"/>
        </w:rPr>
        <w:t xml:space="preserve"> </w:t>
      </w:r>
      <w:r w:rsidR="009B4830" w:rsidRPr="00650059">
        <w:rPr>
          <w:sz w:val="24"/>
          <w:szCs w:val="24"/>
        </w:rPr>
        <w:t>presenta</w:t>
      </w:r>
      <w:r w:rsidR="00785630" w:rsidRPr="00650059">
        <w:rPr>
          <w:sz w:val="24"/>
          <w:szCs w:val="24"/>
        </w:rPr>
        <w:t xml:space="preserve"> cuando</w:t>
      </w:r>
      <w:r w:rsidRPr="00650059">
        <w:rPr>
          <w:sz w:val="24"/>
          <w:szCs w:val="24"/>
        </w:rPr>
        <w:t xml:space="preserve"> aparece un nuevo producto en el mercado, el cual posee características más </w:t>
      </w:r>
      <w:r w:rsidR="009B4830" w:rsidRPr="00650059">
        <w:rPr>
          <w:sz w:val="24"/>
          <w:szCs w:val="24"/>
        </w:rPr>
        <w:t>atractivas</w:t>
      </w:r>
      <w:r w:rsidRPr="00650059">
        <w:rPr>
          <w:sz w:val="24"/>
          <w:szCs w:val="24"/>
        </w:rPr>
        <w:t xml:space="preserve"> que </w:t>
      </w:r>
      <w:r w:rsidR="009B4830" w:rsidRPr="00650059">
        <w:rPr>
          <w:sz w:val="24"/>
          <w:szCs w:val="24"/>
        </w:rPr>
        <w:t xml:space="preserve">las de </w:t>
      </w:r>
      <w:r w:rsidR="00EA6363">
        <w:rPr>
          <w:sz w:val="24"/>
          <w:szCs w:val="24"/>
        </w:rPr>
        <w:t xml:space="preserve">los </w:t>
      </w:r>
      <w:r w:rsidRPr="00650059">
        <w:rPr>
          <w:sz w:val="24"/>
          <w:szCs w:val="24"/>
        </w:rPr>
        <w:t xml:space="preserve">productos que comercializa la empresa, esto </w:t>
      </w:r>
      <w:r w:rsidR="00295CFA">
        <w:rPr>
          <w:sz w:val="24"/>
          <w:szCs w:val="24"/>
        </w:rPr>
        <w:t xml:space="preserve">le </w:t>
      </w:r>
      <w:r w:rsidR="00B93D55" w:rsidRPr="00650059">
        <w:rPr>
          <w:sz w:val="24"/>
          <w:szCs w:val="24"/>
        </w:rPr>
        <w:t>trae</w:t>
      </w:r>
      <w:r w:rsidRPr="00650059">
        <w:rPr>
          <w:sz w:val="24"/>
          <w:szCs w:val="24"/>
        </w:rPr>
        <w:t xml:space="preserve"> consecuencias negativas</w:t>
      </w:r>
      <w:r w:rsidR="00B93D55" w:rsidRPr="00650059">
        <w:rPr>
          <w:sz w:val="24"/>
          <w:szCs w:val="24"/>
        </w:rPr>
        <w:t>,</w:t>
      </w:r>
      <w:r w:rsidRPr="00650059">
        <w:rPr>
          <w:sz w:val="24"/>
          <w:szCs w:val="24"/>
        </w:rPr>
        <w:t xml:space="preserve"> </w:t>
      </w:r>
      <w:r w:rsidR="00B93D55" w:rsidRPr="00650059">
        <w:rPr>
          <w:sz w:val="24"/>
          <w:szCs w:val="24"/>
        </w:rPr>
        <w:t>ya que</w:t>
      </w:r>
      <w:r w:rsidRPr="00650059">
        <w:rPr>
          <w:sz w:val="24"/>
          <w:szCs w:val="24"/>
        </w:rPr>
        <w:t xml:space="preserve"> se ve obligada a buscar alternativas para competir, y si no cuenta con la tecnología ni con el suficiente capital, se va a encontrar en una situación muy delicada de riesgo económico.</w:t>
      </w:r>
    </w:p>
    <w:p w:rsidR="00FF2756" w:rsidRPr="00650059" w:rsidRDefault="00FF2756" w:rsidP="000824F7">
      <w:pPr>
        <w:jc w:val="both"/>
        <w:rPr>
          <w:sz w:val="24"/>
          <w:szCs w:val="24"/>
        </w:rPr>
      </w:pPr>
      <w:r w:rsidRPr="00650059">
        <w:rPr>
          <w:sz w:val="24"/>
          <w:szCs w:val="24"/>
        </w:rPr>
        <w:t xml:space="preserve">También se tiene el </w:t>
      </w:r>
      <w:r w:rsidRPr="00650059">
        <w:rPr>
          <w:b/>
          <w:i/>
          <w:sz w:val="24"/>
          <w:szCs w:val="24"/>
        </w:rPr>
        <w:t>riesgo financiero o de crédito</w:t>
      </w:r>
      <w:r w:rsidRPr="00650059">
        <w:rPr>
          <w:sz w:val="24"/>
          <w:szCs w:val="24"/>
        </w:rPr>
        <w:t xml:space="preserve">, el cual </w:t>
      </w:r>
      <w:r w:rsidRPr="004D3164">
        <w:rPr>
          <w:sz w:val="24"/>
          <w:szCs w:val="24"/>
        </w:rPr>
        <w:t>Mascareñas</w:t>
      </w:r>
      <w:r w:rsidR="00E57098" w:rsidRPr="004D3164">
        <w:rPr>
          <w:sz w:val="24"/>
          <w:szCs w:val="24"/>
        </w:rPr>
        <w:t xml:space="preserve"> (1999)</w:t>
      </w:r>
      <w:r w:rsidRPr="004D3164">
        <w:rPr>
          <w:sz w:val="24"/>
          <w:szCs w:val="24"/>
        </w:rPr>
        <w:t xml:space="preserve"> define</w:t>
      </w:r>
      <w:r w:rsidRPr="00650059">
        <w:rPr>
          <w:sz w:val="24"/>
          <w:szCs w:val="24"/>
        </w:rPr>
        <w:t xml:space="preserve"> como de insolvencia, y sostiene que se asocia con el “</w:t>
      </w:r>
      <w:r w:rsidRPr="00650059">
        <w:rPr>
          <w:i/>
          <w:sz w:val="24"/>
          <w:szCs w:val="24"/>
        </w:rPr>
        <w:t>rendimiento de la inversión debida a la posibilidad de que la empresa no pueda hacer frente a sus obligaciones financieras (principalmente, al pago de intereses y a la amortización de las deudas)</w:t>
      </w:r>
      <w:r w:rsidRPr="00650059">
        <w:rPr>
          <w:sz w:val="24"/>
          <w:szCs w:val="24"/>
        </w:rPr>
        <w:t xml:space="preserve">”. En este sentido las pequeñas empresas se pueden ver muy afectadas, especialmente las que recién inician sus actividades, puesto que la mayoría de las veces éstas recurren a las diversas posibilidades que ofrece el mercado financiero y por no efectuar un adecuado estudio de su capacidad de endeudamiento, se ven sometidas a un riesgo muy alto de continuidad, debido a que posiblemente la empresa no cuente con los suficientes recursos para cubrir las obligaciones financieras que adquiere. </w:t>
      </w:r>
    </w:p>
    <w:p w:rsidR="00FF2756" w:rsidRPr="00650059" w:rsidRDefault="00FF2756" w:rsidP="000824F7">
      <w:pPr>
        <w:jc w:val="both"/>
        <w:rPr>
          <w:sz w:val="24"/>
          <w:szCs w:val="24"/>
        </w:rPr>
      </w:pPr>
      <w:r w:rsidRPr="00650059">
        <w:rPr>
          <w:sz w:val="24"/>
          <w:szCs w:val="24"/>
        </w:rPr>
        <w:t xml:space="preserve">Luego de revisar </w:t>
      </w:r>
      <w:r w:rsidR="00135EC8" w:rsidRPr="00650059">
        <w:rPr>
          <w:sz w:val="24"/>
          <w:szCs w:val="24"/>
        </w:rPr>
        <w:t xml:space="preserve">de forma breve </w:t>
      </w:r>
      <w:r w:rsidRPr="00650059">
        <w:rPr>
          <w:sz w:val="24"/>
          <w:szCs w:val="24"/>
        </w:rPr>
        <w:t xml:space="preserve">los riesgos más relevantes que pueden afectar a las empresas objeto de estudio y teniendo en cuenta que el objeto principal de este proyecto es la búsqueda de un modelo simplificado que debe ser aplicado para la durabilidad del ente económico en el tiempo, conviene aclarar que dicha durabilidad viene inmersa desde el momento mismo de su constitución. </w:t>
      </w:r>
    </w:p>
    <w:p w:rsidR="00FF2756" w:rsidRDefault="00FF2756" w:rsidP="000824F7">
      <w:pPr>
        <w:spacing w:after="0"/>
        <w:jc w:val="both"/>
        <w:rPr>
          <w:sz w:val="24"/>
          <w:szCs w:val="24"/>
        </w:rPr>
      </w:pPr>
      <w:r w:rsidRPr="00650059">
        <w:rPr>
          <w:sz w:val="24"/>
          <w:szCs w:val="24"/>
        </w:rPr>
        <w:t>Partiendo de lo anterior</w:t>
      </w:r>
      <w:r w:rsidR="00201419" w:rsidRPr="00650059">
        <w:rPr>
          <w:sz w:val="24"/>
          <w:szCs w:val="24"/>
        </w:rPr>
        <w:t>,</w:t>
      </w:r>
      <w:r w:rsidRPr="00650059">
        <w:rPr>
          <w:sz w:val="24"/>
          <w:szCs w:val="24"/>
        </w:rPr>
        <w:t xml:space="preserve"> se hará una revisión al concepto relacionado con la </w:t>
      </w:r>
      <w:r w:rsidRPr="00650059">
        <w:rPr>
          <w:b/>
          <w:i/>
          <w:sz w:val="24"/>
          <w:szCs w:val="24"/>
        </w:rPr>
        <w:t>continuidad</w:t>
      </w:r>
      <w:r w:rsidRPr="00650059">
        <w:rPr>
          <w:sz w:val="24"/>
          <w:szCs w:val="24"/>
        </w:rPr>
        <w:t xml:space="preserve"> del ente</w:t>
      </w:r>
      <w:r w:rsidR="009509DA">
        <w:rPr>
          <w:sz w:val="24"/>
          <w:szCs w:val="24"/>
        </w:rPr>
        <w:t>.</w:t>
      </w:r>
    </w:p>
    <w:p w:rsidR="006E47B9" w:rsidRPr="00650059" w:rsidRDefault="006E47B9" w:rsidP="000824F7">
      <w:pPr>
        <w:spacing w:after="0"/>
        <w:jc w:val="both"/>
        <w:rPr>
          <w:sz w:val="24"/>
          <w:szCs w:val="24"/>
        </w:rPr>
      </w:pPr>
    </w:p>
    <w:p w:rsidR="00FF2756" w:rsidRPr="00650059" w:rsidRDefault="00FF2756" w:rsidP="000824F7">
      <w:pPr>
        <w:jc w:val="both"/>
        <w:rPr>
          <w:sz w:val="24"/>
          <w:szCs w:val="24"/>
        </w:rPr>
      </w:pPr>
      <w:r w:rsidRPr="00650059">
        <w:rPr>
          <w:sz w:val="24"/>
          <w:szCs w:val="24"/>
        </w:rPr>
        <w:t>Hendriksen (1974), respecto a la continuidad señala que:</w:t>
      </w:r>
    </w:p>
    <w:p w:rsidR="00FF2756" w:rsidRPr="00650059" w:rsidRDefault="00FF2756" w:rsidP="000824F7">
      <w:pPr>
        <w:ind w:left="450" w:right="558"/>
        <w:jc w:val="both"/>
        <w:rPr>
          <w:sz w:val="24"/>
          <w:szCs w:val="24"/>
        </w:rPr>
      </w:pPr>
      <w:r w:rsidRPr="00650059">
        <w:rPr>
          <w:sz w:val="24"/>
          <w:szCs w:val="24"/>
        </w:rPr>
        <w:t>Una observación adicional que se hace generalmente en relación con el carácter de la entidad contable pertinente es que casi todas las unidades económicas se organizan para operar</w:t>
      </w:r>
      <w:r w:rsidR="006E47B9">
        <w:rPr>
          <w:sz w:val="24"/>
          <w:szCs w:val="24"/>
        </w:rPr>
        <w:t xml:space="preserve"> durante un tiempo indefinido. </w:t>
      </w:r>
      <w:r w:rsidRPr="00650059">
        <w:rPr>
          <w:sz w:val="24"/>
          <w:szCs w:val="24"/>
        </w:rPr>
        <w:t xml:space="preserve">Por consiguiente, se argumenta frecuentemente que es un paso lógico para reconocer que la </w:t>
      </w:r>
      <w:r w:rsidRPr="00650059">
        <w:rPr>
          <w:sz w:val="24"/>
          <w:szCs w:val="24"/>
        </w:rPr>
        <w:lastRenderedPageBreak/>
        <w:t>entidad debe considerarse que va a continuar operando indefinidamente en circunstancias normales (el postulado tradicional del negocio en marcha).</w:t>
      </w:r>
    </w:p>
    <w:p w:rsidR="00FF2756" w:rsidRDefault="00FF2756" w:rsidP="006C758C">
      <w:pPr>
        <w:tabs>
          <w:tab w:val="left" w:pos="8820"/>
        </w:tabs>
        <w:spacing w:after="0"/>
        <w:ind w:right="18"/>
        <w:jc w:val="both"/>
        <w:rPr>
          <w:sz w:val="24"/>
          <w:szCs w:val="24"/>
        </w:rPr>
      </w:pPr>
      <w:r w:rsidRPr="00650059">
        <w:rPr>
          <w:sz w:val="24"/>
          <w:szCs w:val="24"/>
        </w:rPr>
        <w:t xml:space="preserve">Y continúa su idea exponiendo que el postulado de la continuidad supone que la unidad contable continuará operando para cumplir los compromisos existentes, y </w:t>
      </w:r>
      <w:r w:rsidR="00785630" w:rsidRPr="00650059">
        <w:rPr>
          <w:sz w:val="24"/>
          <w:szCs w:val="24"/>
        </w:rPr>
        <w:t>citando</w:t>
      </w:r>
      <w:r w:rsidRPr="00650059">
        <w:rPr>
          <w:sz w:val="24"/>
          <w:szCs w:val="24"/>
        </w:rPr>
        <w:t xml:space="preserve"> a otros autores entre ellos Sterling, quien argumenta que el supuesto de continuidad es indefinido ya que cada vez habrá que contraer nuevos compromisos para cumplir con los ya existentes. Sin embargo</w:t>
      </w:r>
      <w:r w:rsidR="009509DA">
        <w:rPr>
          <w:sz w:val="24"/>
          <w:szCs w:val="24"/>
        </w:rPr>
        <w:t>,</w:t>
      </w:r>
      <w:r w:rsidRPr="00650059">
        <w:rPr>
          <w:sz w:val="24"/>
          <w:szCs w:val="24"/>
        </w:rPr>
        <w:t xml:space="preserve"> no todos los teóricos comparten el postulado de continuidad, por ejemplo Chambers, continúa citando el autor, dice que una empresa en marcha es una firma que se adapta ella misma mediante la venta de su activo en el curso ordinario del negocio, Mattessich por su parte supone un juego de hipótesis relacionadas con la vida esperada de la entidad, sin dar por sentado que será indefinida. Finalmente, resume Hendriksen, “La continuidad supone alguna conexión entre lo pasado y lo futuro, aunque no siempre lo futuro será una reiteración de lo pasado. En el caso de una discontinuidad, tal como una liquidación forzosa, los procedimientos de contabilidad habituales no serían aplicables y el contador debe revelar el carácter de la </w:t>
      </w:r>
      <w:r w:rsidR="00E57098" w:rsidRPr="00650059">
        <w:rPr>
          <w:sz w:val="24"/>
          <w:szCs w:val="24"/>
        </w:rPr>
        <w:t>discontinuidad</w:t>
      </w:r>
      <w:r w:rsidRPr="00650059">
        <w:rPr>
          <w:sz w:val="24"/>
          <w:szCs w:val="24"/>
        </w:rPr>
        <w:t>” (Hendriksen, 1974. P 117)</w:t>
      </w:r>
    </w:p>
    <w:p w:rsidR="006C758C" w:rsidRPr="00650059" w:rsidRDefault="006C758C" w:rsidP="006C758C">
      <w:pPr>
        <w:tabs>
          <w:tab w:val="left" w:pos="8820"/>
        </w:tabs>
        <w:spacing w:after="0"/>
        <w:ind w:right="18"/>
        <w:jc w:val="both"/>
        <w:rPr>
          <w:sz w:val="24"/>
          <w:szCs w:val="24"/>
        </w:rPr>
      </w:pPr>
    </w:p>
    <w:p w:rsidR="00FF2756" w:rsidRPr="00650059" w:rsidRDefault="006E47B9" w:rsidP="006C758C">
      <w:pPr>
        <w:spacing w:after="0"/>
        <w:jc w:val="both"/>
        <w:rPr>
          <w:sz w:val="24"/>
          <w:szCs w:val="24"/>
        </w:rPr>
      </w:pPr>
      <w:r>
        <w:rPr>
          <w:sz w:val="24"/>
          <w:szCs w:val="24"/>
        </w:rPr>
        <w:t xml:space="preserve">Al respecto </w:t>
      </w:r>
      <w:r w:rsidR="00201419" w:rsidRPr="00650059">
        <w:rPr>
          <w:sz w:val="24"/>
          <w:szCs w:val="24"/>
        </w:rPr>
        <w:t>y</w:t>
      </w:r>
      <w:r w:rsidR="00FF2756" w:rsidRPr="00650059">
        <w:rPr>
          <w:sz w:val="24"/>
          <w:szCs w:val="24"/>
        </w:rPr>
        <w:t xml:space="preserve"> presagiando la </w:t>
      </w:r>
      <w:r w:rsidR="00FF2756" w:rsidRPr="00650059">
        <w:rPr>
          <w:b/>
          <w:i/>
          <w:sz w:val="24"/>
          <w:szCs w:val="24"/>
        </w:rPr>
        <w:t>supervivencia de la empresa</w:t>
      </w:r>
      <w:r w:rsidR="00FF2756" w:rsidRPr="00650059">
        <w:rPr>
          <w:sz w:val="24"/>
          <w:szCs w:val="24"/>
        </w:rPr>
        <w:t xml:space="preserve">, </w:t>
      </w:r>
      <w:r>
        <w:rPr>
          <w:sz w:val="24"/>
          <w:szCs w:val="24"/>
        </w:rPr>
        <w:t>Gutiérrez (2008), señala que:</w:t>
      </w:r>
    </w:p>
    <w:p w:rsidR="00FF2756" w:rsidRPr="00650059" w:rsidRDefault="00FF2756" w:rsidP="006C758C">
      <w:pPr>
        <w:tabs>
          <w:tab w:val="left" w:pos="8280"/>
        </w:tabs>
        <w:spacing w:after="0"/>
        <w:ind w:left="450" w:right="558"/>
        <w:jc w:val="both"/>
        <w:rPr>
          <w:sz w:val="24"/>
          <w:szCs w:val="24"/>
        </w:rPr>
      </w:pPr>
    </w:p>
    <w:p w:rsidR="00FF2756" w:rsidRDefault="00FF2756" w:rsidP="006C758C">
      <w:pPr>
        <w:tabs>
          <w:tab w:val="left" w:pos="8280"/>
        </w:tabs>
        <w:spacing w:after="0"/>
        <w:ind w:left="450" w:right="558"/>
        <w:jc w:val="both"/>
        <w:rPr>
          <w:sz w:val="24"/>
          <w:szCs w:val="24"/>
        </w:rPr>
      </w:pPr>
      <w:r w:rsidRPr="00650059">
        <w:rPr>
          <w:sz w:val="24"/>
          <w:szCs w:val="24"/>
          <w:lang w:val="es-CO"/>
        </w:rPr>
        <w:t xml:space="preserve">Supervivir se refiere al hecho de mantenerse en un ambiente que es permanentemente adverso, al contrario de sobrevivir que se refiere a lograr superar una situación adversa pasajera. </w:t>
      </w:r>
      <w:r w:rsidRPr="00650059">
        <w:rPr>
          <w:sz w:val="24"/>
          <w:szCs w:val="24"/>
        </w:rPr>
        <w:t xml:space="preserve">A nivel de las empresas la lucha por la supervivencia es una constante, por lo tanto el primer deber de la gerencia de una empresa es enfocar sus decisiones a salvaguardar la existencia de la empresa. (p.6) </w:t>
      </w:r>
    </w:p>
    <w:p w:rsidR="006C758C" w:rsidRPr="00650059" w:rsidRDefault="006C758C" w:rsidP="006C758C">
      <w:pPr>
        <w:tabs>
          <w:tab w:val="left" w:pos="8280"/>
        </w:tabs>
        <w:spacing w:after="0"/>
        <w:ind w:left="450" w:right="558"/>
        <w:jc w:val="both"/>
        <w:rPr>
          <w:sz w:val="24"/>
          <w:szCs w:val="24"/>
        </w:rPr>
      </w:pPr>
    </w:p>
    <w:p w:rsidR="00FF2756" w:rsidRPr="00650059" w:rsidRDefault="00FF2756" w:rsidP="000824F7">
      <w:pPr>
        <w:jc w:val="both"/>
        <w:rPr>
          <w:sz w:val="24"/>
          <w:szCs w:val="24"/>
        </w:rPr>
      </w:pPr>
      <w:r w:rsidRPr="00650059">
        <w:rPr>
          <w:sz w:val="24"/>
          <w:szCs w:val="24"/>
        </w:rPr>
        <w:t xml:space="preserve">En este sentido, y para </w:t>
      </w:r>
      <w:r w:rsidR="00A71B15" w:rsidRPr="00650059">
        <w:rPr>
          <w:sz w:val="24"/>
          <w:szCs w:val="24"/>
        </w:rPr>
        <w:t>establecer</w:t>
      </w:r>
      <w:r w:rsidRPr="00650059">
        <w:rPr>
          <w:sz w:val="24"/>
          <w:szCs w:val="24"/>
        </w:rPr>
        <w:t xml:space="preserve"> una relación de los dos conceptos anteriores (Riesgo y continuidad), es pertinente citar algunos de los </w:t>
      </w:r>
      <w:r w:rsidRPr="00650059">
        <w:rPr>
          <w:b/>
          <w:i/>
          <w:sz w:val="24"/>
          <w:szCs w:val="24"/>
        </w:rPr>
        <w:t>riesgos de continuidad</w:t>
      </w:r>
      <w:r w:rsidRPr="00650059">
        <w:rPr>
          <w:sz w:val="24"/>
          <w:szCs w:val="24"/>
        </w:rPr>
        <w:t xml:space="preserve"> que se pueden visualizar a partir del </w:t>
      </w:r>
      <w:r w:rsidR="009509DA" w:rsidRPr="00650059">
        <w:rPr>
          <w:sz w:val="24"/>
          <w:szCs w:val="24"/>
        </w:rPr>
        <w:t xml:space="preserve">análisis a los estados financieros </w:t>
      </w:r>
      <w:r w:rsidRPr="00650059">
        <w:rPr>
          <w:sz w:val="24"/>
          <w:szCs w:val="24"/>
        </w:rPr>
        <w:t>y que pueden estar interrumpiendo la continuidad del ente económico</w:t>
      </w:r>
      <w:r w:rsidR="00A71B15" w:rsidRPr="00650059">
        <w:rPr>
          <w:sz w:val="24"/>
          <w:szCs w:val="24"/>
        </w:rPr>
        <w:t>. S</w:t>
      </w:r>
      <w:r w:rsidRPr="00650059">
        <w:rPr>
          <w:sz w:val="24"/>
          <w:szCs w:val="24"/>
        </w:rPr>
        <w:t xml:space="preserve">on los que contextualiza el Decreto 2649/93 en el Capítulo III sobre Normas Básicas. Artículo 7 así:  </w:t>
      </w:r>
    </w:p>
    <w:p w:rsidR="00FF2756" w:rsidRPr="00650059" w:rsidRDefault="00FF2756" w:rsidP="000824F7">
      <w:pPr>
        <w:jc w:val="both"/>
        <w:rPr>
          <w:sz w:val="24"/>
          <w:szCs w:val="24"/>
        </w:rPr>
      </w:pPr>
      <w:r w:rsidRPr="00650059">
        <w:rPr>
          <w:sz w:val="24"/>
          <w:szCs w:val="24"/>
        </w:rPr>
        <w:t>Al evaluar la continuidad de un ente económico debe tenerse en cuenta que asuntos tales como los que se señalan a continuación, pueden indicar que el ente económico no continuará funcionando normalmente.</w:t>
      </w:r>
    </w:p>
    <w:p w:rsidR="00FF2756" w:rsidRPr="00650059" w:rsidRDefault="00FF2756" w:rsidP="000824F7">
      <w:pPr>
        <w:pStyle w:val="Prrafodelista"/>
        <w:numPr>
          <w:ilvl w:val="0"/>
          <w:numId w:val="13"/>
        </w:numPr>
        <w:spacing w:line="276" w:lineRule="auto"/>
        <w:ind w:left="907" w:right="567"/>
        <w:jc w:val="both"/>
        <w:rPr>
          <w:rFonts w:ascii="Calibri" w:hAnsi="Calibri" w:cs="Calibri"/>
          <w:i/>
        </w:rPr>
      </w:pPr>
      <w:r w:rsidRPr="00650059">
        <w:rPr>
          <w:rFonts w:ascii="Calibri" w:hAnsi="Calibri" w:cs="Calibri"/>
          <w:i/>
        </w:rPr>
        <w:t>Tendencias negativas (pérdidas recurrentes, deficiencias de capital de trabajo, flujos de efectivo negativo).</w:t>
      </w:r>
    </w:p>
    <w:p w:rsidR="00FF2756" w:rsidRPr="00650059" w:rsidRDefault="00FF2756" w:rsidP="000824F7">
      <w:pPr>
        <w:pStyle w:val="Prrafodelista"/>
        <w:numPr>
          <w:ilvl w:val="0"/>
          <w:numId w:val="13"/>
        </w:numPr>
        <w:spacing w:line="276" w:lineRule="auto"/>
        <w:ind w:left="907" w:right="567"/>
        <w:jc w:val="both"/>
        <w:rPr>
          <w:rFonts w:ascii="Calibri" w:hAnsi="Calibri" w:cs="Calibri"/>
          <w:i/>
        </w:rPr>
      </w:pPr>
      <w:r w:rsidRPr="00650059">
        <w:rPr>
          <w:rFonts w:ascii="Calibri" w:hAnsi="Calibri" w:cs="Calibri"/>
          <w:i/>
        </w:rPr>
        <w:lastRenderedPageBreak/>
        <w:t xml:space="preserve">Indicios de posibles dificultades financieras (incumplimiento de obligaciones, problemas de acceso al crédito, refinanciaciones, venta de activos importantes) y, </w:t>
      </w:r>
    </w:p>
    <w:p w:rsidR="00FF2756" w:rsidRPr="00650059" w:rsidRDefault="006C758C" w:rsidP="000824F7">
      <w:pPr>
        <w:pStyle w:val="Prrafodelista"/>
        <w:numPr>
          <w:ilvl w:val="0"/>
          <w:numId w:val="13"/>
        </w:numPr>
        <w:spacing w:line="276" w:lineRule="auto"/>
        <w:ind w:left="907" w:right="567"/>
        <w:jc w:val="both"/>
        <w:rPr>
          <w:rFonts w:ascii="Calibri" w:hAnsi="Calibri" w:cs="Calibri"/>
          <w:i/>
        </w:rPr>
      </w:pPr>
      <w:r>
        <w:rPr>
          <w:rFonts w:ascii="Calibri" w:hAnsi="Calibri" w:cs="Calibri"/>
          <w:i/>
        </w:rPr>
        <w:t xml:space="preserve">Otras situaciones internas </w:t>
      </w:r>
      <w:r w:rsidR="00FF2756" w:rsidRPr="00650059">
        <w:rPr>
          <w:rFonts w:ascii="Calibri" w:hAnsi="Calibri" w:cs="Calibri"/>
          <w:i/>
        </w:rPr>
        <w:t>o externas (restricciones jurídicas a la posibilidad de operar, huelgas, catástrofes naturales). (Decreto 2649/93)</w:t>
      </w:r>
      <w:r>
        <w:rPr>
          <w:rFonts w:ascii="Calibri" w:hAnsi="Calibri" w:cs="Calibri"/>
          <w:i/>
        </w:rPr>
        <w:t>.</w:t>
      </w:r>
    </w:p>
    <w:p w:rsidR="00FF2756" w:rsidRPr="00650059" w:rsidRDefault="00FF2756" w:rsidP="000824F7">
      <w:pPr>
        <w:jc w:val="both"/>
        <w:rPr>
          <w:sz w:val="24"/>
          <w:szCs w:val="24"/>
        </w:rPr>
      </w:pPr>
    </w:p>
    <w:p w:rsidR="00FF2756" w:rsidRPr="00650059" w:rsidRDefault="00FF2756" w:rsidP="000824F7">
      <w:pPr>
        <w:jc w:val="both"/>
        <w:rPr>
          <w:sz w:val="24"/>
          <w:szCs w:val="24"/>
        </w:rPr>
      </w:pPr>
      <w:r w:rsidRPr="00650059">
        <w:rPr>
          <w:sz w:val="24"/>
          <w:szCs w:val="24"/>
          <w:lang w:val="es-CO"/>
        </w:rPr>
        <w:t xml:space="preserve">Siguiendo el orden de conceptos claves para el riesgo de continuidad en </w:t>
      </w:r>
      <w:r w:rsidR="004C7506">
        <w:rPr>
          <w:sz w:val="24"/>
          <w:szCs w:val="24"/>
          <w:lang w:val="es-CO"/>
        </w:rPr>
        <w:t>las Micro y Pequeñas Empresas</w:t>
      </w:r>
      <w:r w:rsidRPr="00650059">
        <w:rPr>
          <w:sz w:val="24"/>
          <w:szCs w:val="24"/>
          <w:lang w:val="es-CO"/>
        </w:rPr>
        <w:t xml:space="preserve">, no puede dejarse por fuera otro concepto de vital importancia como el de </w:t>
      </w:r>
      <w:r w:rsidRPr="00650059">
        <w:rPr>
          <w:b/>
          <w:i/>
          <w:sz w:val="24"/>
          <w:szCs w:val="24"/>
          <w:lang w:val="es-CO"/>
        </w:rPr>
        <w:t>proyección de negocio</w:t>
      </w:r>
      <w:r w:rsidRPr="00650059">
        <w:rPr>
          <w:sz w:val="24"/>
          <w:szCs w:val="24"/>
          <w:lang w:val="es-CO"/>
        </w:rPr>
        <w:t>, el cual también contribuye al logro del objetivo principal de este proyecto en la búsqueda de ese modelo simplificado que pueda ser aplicado en las pequeñas empresas desde el momento mismo de su constitución</w:t>
      </w:r>
      <w:r w:rsidR="00CA052B" w:rsidRPr="00650059">
        <w:rPr>
          <w:sz w:val="24"/>
          <w:szCs w:val="24"/>
          <w:lang w:val="es-CO"/>
        </w:rPr>
        <w:t>,</w:t>
      </w:r>
      <w:r w:rsidRPr="00650059">
        <w:rPr>
          <w:sz w:val="24"/>
          <w:szCs w:val="24"/>
          <w:lang w:val="es-CO"/>
        </w:rPr>
        <w:t xml:space="preserve"> para no lanzarse a un abismo incierto del cual en muchas oc</w:t>
      </w:r>
      <w:r w:rsidR="00CA052B" w:rsidRPr="00650059">
        <w:rPr>
          <w:sz w:val="24"/>
          <w:szCs w:val="24"/>
          <w:lang w:val="es-CO"/>
        </w:rPr>
        <w:t>asiones no se sale bien librado.</w:t>
      </w:r>
      <w:r w:rsidRPr="00650059">
        <w:rPr>
          <w:sz w:val="24"/>
          <w:szCs w:val="24"/>
          <w:lang w:val="es-CO"/>
        </w:rPr>
        <w:t xml:space="preserve"> </w:t>
      </w:r>
      <w:r w:rsidR="00CA052B" w:rsidRPr="00650059">
        <w:rPr>
          <w:sz w:val="24"/>
          <w:szCs w:val="24"/>
        </w:rPr>
        <w:t>S</w:t>
      </w:r>
      <w:r w:rsidRPr="00650059">
        <w:rPr>
          <w:sz w:val="24"/>
          <w:szCs w:val="24"/>
        </w:rPr>
        <w:t>e podría decir que la</w:t>
      </w:r>
      <w:r w:rsidR="009509DA">
        <w:rPr>
          <w:sz w:val="24"/>
          <w:szCs w:val="24"/>
        </w:rPr>
        <w:t>s</w:t>
      </w:r>
      <w:r w:rsidRPr="00650059">
        <w:rPr>
          <w:sz w:val="24"/>
          <w:szCs w:val="24"/>
        </w:rPr>
        <w:t xml:space="preserve"> </w:t>
      </w:r>
      <w:r w:rsidR="002C7F7B" w:rsidRPr="00650059">
        <w:rPr>
          <w:sz w:val="24"/>
          <w:szCs w:val="24"/>
        </w:rPr>
        <w:t>Micro y Pequeña</w:t>
      </w:r>
      <w:r w:rsidR="009509DA">
        <w:rPr>
          <w:sz w:val="24"/>
          <w:szCs w:val="24"/>
        </w:rPr>
        <w:t>s</w:t>
      </w:r>
      <w:r w:rsidR="002C7F7B" w:rsidRPr="00650059">
        <w:rPr>
          <w:sz w:val="24"/>
          <w:szCs w:val="24"/>
        </w:rPr>
        <w:t xml:space="preserve"> Empres</w:t>
      </w:r>
      <w:r w:rsidR="009509DA">
        <w:rPr>
          <w:sz w:val="24"/>
          <w:szCs w:val="24"/>
        </w:rPr>
        <w:t>as</w:t>
      </w:r>
      <w:r w:rsidR="00A44842" w:rsidRPr="00650059">
        <w:rPr>
          <w:sz w:val="24"/>
          <w:szCs w:val="24"/>
        </w:rPr>
        <w:t xml:space="preserve"> </w:t>
      </w:r>
      <w:r w:rsidRPr="00650059">
        <w:rPr>
          <w:sz w:val="24"/>
          <w:szCs w:val="24"/>
        </w:rPr>
        <w:t>debe</w:t>
      </w:r>
      <w:r w:rsidR="00CE08DB">
        <w:rPr>
          <w:sz w:val="24"/>
          <w:szCs w:val="24"/>
        </w:rPr>
        <w:t>n</w:t>
      </w:r>
      <w:r w:rsidRPr="00650059">
        <w:rPr>
          <w:sz w:val="24"/>
          <w:szCs w:val="24"/>
        </w:rPr>
        <w:t xml:space="preserve"> comenzar por planificar y prever cómo será su desempeño en el futuro</w:t>
      </w:r>
      <w:r w:rsidR="00CA052B" w:rsidRPr="00650059">
        <w:rPr>
          <w:sz w:val="24"/>
          <w:szCs w:val="24"/>
        </w:rPr>
        <w:t>. E</w:t>
      </w:r>
      <w:r w:rsidRPr="00650059">
        <w:rPr>
          <w:sz w:val="24"/>
          <w:szCs w:val="24"/>
        </w:rPr>
        <w:t>s aquí donde se hace presente el término de “</w:t>
      </w:r>
      <w:r w:rsidRPr="00650059">
        <w:rPr>
          <w:b/>
          <w:i/>
          <w:sz w:val="24"/>
          <w:szCs w:val="24"/>
        </w:rPr>
        <w:t>Proyección</w:t>
      </w:r>
      <w:r w:rsidRPr="00650059">
        <w:rPr>
          <w:sz w:val="24"/>
          <w:szCs w:val="24"/>
        </w:rPr>
        <w:t xml:space="preserve">”, actividad indispensable </w:t>
      </w:r>
      <w:r w:rsidRPr="00CE08DB">
        <w:rPr>
          <w:sz w:val="24"/>
          <w:szCs w:val="24"/>
        </w:rPr>
        <w:t xml:space="preserve">para cualquier empresa que pretenda sostenerse por un tiempo determinado. Según Mascareñas </w:t>
      </w:r>
      <w:r w:rsidR="00100DF1" w:rsidRPr="00CE08DB">
        <w:rPr>
          <w:sz w:val="24"/>
          <w:szCs w:val="24"/>
        </w:rPr>
        <w:t>(1999)</w:t>
      </w:r>
      <w:r w:rsidR="009E3D06" w:rsidRPr="00CE08DB">
        <w:rPr>
          <w:sz w:val="24"/>
          <w:szCs w:val="24"/>
        </w:rPr>
        <w:t>, l</w:t>
      </w:r>
      <w:r w:rsidRPr="00CE08DB">
        <w:rPr>
          <w:sz w:val="24"/>
          <w:szCs w:val="24"/>
        </w:rPr>
        <w:t>a previsión y la planificación financiera tienen que ver con cinco funciones dinámicas a saber: El empleo</w:t>
      </w:r>
      <w:r w:rsidRPr="00650059">
        <w:rPr>
          <w:sz w:val="24"/>
          <w:szCs w:val="24"/>
        </w:rPr>
        <w:t xml:space="preserve"> del dinero en proyectos de inversión, la consecución de los fondos necesarios para financiar proyectos, la coordinación, el control y la relación con los mercados.</w:t>
      </w:r>
    </w:p>
    <w:p w:rsidR="00FF2756" w:rsidRPr="00650059" w:rsidRDefault="00FF2756" w:rsidP="000824F7">
      <w:pPr>
        <w:autoSpaceDE w:val="0"/>
        <w:autoSpaceDN w:val="0"/>
        <w:adjustRightInd w:val="0"/>
        <w:jc w:val="both"/>
        <w:rPr>
          <w:sz w:val="24"/>
          <w:szCs w:val="24"/>
        </w:rPr>
      </w:pPr>
      <w:r w:rsidRPr="00650059">
        <w:rPr>
          <w:sz w:val="24"/>
          <w:szCs w:val="24"/>
        </w:rPr>
        <w:t xml:space="preserve">Y añade: “Un plan financiero incluye estimaciones de los rendimientos futuros de la empresa, de sus gastos, y de sus necesidades de capital.  Es, por tanto, una proyección de las actividades futuras de la empresa para un período de tiempo dado”. (Mascareñas, 1999, p. 14) </w:t>
      </w:r>
    </w:p>
    <w:p w:rsidR="00FF2756" w:rsidRPr="00650059" w:rsidRDefault="00FF2756" w:rsidP="000824F7">
      <w:pPr>
        <w:autoSpaceDE w:val="0"/>
        <w:autoSpaceDN w:val="0"/>
        <w:adjustRightInd w:val="0"/>
        <w:jc w:val="both"/>
        <w:rPr>
          <w:sz w:val="24"/>
          <w:szCs w:val="24"/>
        </w:rPr>
      </w:pPr>
      <w:r w:rsidRPr="00650059">
        <w:rPr>
          <w:sz w:val="24"/>
          <w:szCs w:val="24"/>
        </w:rPr>
        <w:t xml:space="preserve">Según estas afirmaciones, se infiere que la proyección de negocio es clave para su sostenibilidad en el tiempo y que </w:t>
      </w:r>
      <w:r w:rsidR="009E3D06" w:rsidRPr="00650059">
        <w:rPr>
          <w:sz w:val="24"/>
          <w:szCs w:val="24"/>
        </w:rPr>
        <w:t>ésta</w:t>
      </w:r>
      <w:r w:rsidRPr="00650059">
        <w:rPr>
          <w:sz w:val="24"/>
          <w:szCs w:val="24"/>
        </w:rPr>
        <w:t xml:space="preserve"> es una parte primordial en una adecuada gestión financiera, ya que es aquí donde la administración aprende a determinar cuáles son los fondos que la empresa va a necesitar en un futuro</w:t>
      </w:r>
      <w:r w:rsidR="00CA052B" w:rsidRPr="00650059">
        <w:rPr>
          <w:sz w:val="24"/>
          <w:szCs w:val="24"/>
        </w:rPr>
        <w:t>. P</w:t>
      </w:r>
      <w:r w:rsidRPr="00650059">
        <w:rPr>
          <w:sz w:val="24"/>
          <w:szCs w:val="24"/>
        </w:rPr>
        <w:t>ara ello el presupuesto de tesorería sería muy apropiado al igual que las necesidades operativas de dichos fondos.</w:t>
      </w:r>
    </w:p>
    <w:p w:rsidR="00FF2756" w:rsidRPr="00650059" w:rsidRDefault="00FF2756" w:rsidP="000824F7">
      <w:pPr>
        <w:autoSpaceDE w:val="0"/>
        <w:autoSpaceDN w:val="0"/>
        <w:adjustRightInd w:val="0"/>
        <w:jc w:val="both"/>
        <w:rPr>
          <w:sz w:val="24"/>
          <w:szCs w:val="24"/>
        </w:rPr>
      </w:pPr>
      <w:r w:rsidRPr="00650059">
        <w:rPr>
          <w:sz w:val="24"/>
          <w:szCs w:val="24"/>
        </w:rPr>
        <w:t xml:space="preserve">Por otro lado, revisando las </w:t>
      </w:r>
      <w:r w:rsidRPr="00650059">
        <w:rPr>
          <w:b/>
          <w:i/>
          <w:sz w:val="24"/>
          <w:szCs w:val="24"/>
        </w:rPr>
        <w:t>herramientas de análisis financiero</w:t>
      </w:r>
      <w:r w:rsidRPr="00650059">
        <w:rPr>
          <w:sz w:val="24"/>
          <w:szCs w:val="24"/>
        </w:rPr>
        <w:t xml:space="preserve"> existentes y entendiendo éstas como una técnica que se basa en informes financieros para extractar indicadores que dan cuenta de la generación o no de valor del ente económico, es pertinente tener en cuenta que no s</w:t>
      </w:r>
      <w:r w:rsidR="009E3D06" w:rsidRPr="00650059">
        <w:rPr>
          <w:sz w:val="24"/>
          <w:szCs w:val="24"/>
        </w:rPr>
        <w:t>ó</w:t>
      </w:r>
      <w:r w:rsidRPr="00650059">
        <w:rPr>
          <w:sz w:val="24"/>
          <w:szCs w:val="24"/>
        </w:rPr>
        <w:t>lo los estados financieros básicos, como el balance general, estado de re</w:t>
      </w:r>
      <w:r w:rsidRPr="00CE08DB">
        <w:rPr>
          <w:sz w:val="24"/>
          <w:szCs w:val="24"/>
        </w:rPr>
        <w:t xml:space="preserve">sultados, </w:t>
      </w:r>
      <w:r w:rsidR="003C35EE" w:rsidRPr="00CE08DB">
        <w:rPr>
          <w:sz w:val="24"/>
          <w:szCs w:val="24"/>
        </w:rPr>
        <w:t xml:space="preserve">estado de cambios en el patrimonio, </w:t>
      </w:r>
      <w:r w:rsidRPr="00CE08DB">
        <w:rPr>
          <w:sz w:val="24"/>
          <w:szCs w:val="24"/>
        </w:rPr>
        <w:t>estado</w:t>
      </w:r>
      <w:r w:rsidRPr="00650059">
        <w:rPr>
          <w:sz w:val="24"/>
          <w:szCs w:val="24"/>
        </w:rPr>
        <w:t xml:space="preserve"> de cambios en la situación financiera y estados de flujos de efectivo</w:t>
      </w:r>
      <w:r w:rsidR="00CA052B" w:rsidRPr="00650059">
        <w:rPr>
          <w:sz w:val="24"/>
          <w:szCs w:val="24"/>
        </w:rPr>
        <w:t>,</w:t>
      </w:r>
      <w:r w:rsidRPr="00650059">
        <w:rPr>
          <w:sz w:val="24"/>
          <w:szCs w:val="24"/>
        </w:rPr>
        <w:t xml:space="preserve"> son suficientes para realizar un adecuado estudio de los aspectos financieros de un</w:t>
      </w:r>
      <w:r w:rsidR="00CA052B" w:rsidRPr="00650059">
        <w:rPr>
          <w:sz w:val="24"/>
          <w:szCs w:val="24"/>
        </w:rPr>
        <w:t>a</w:t>
      </w:r>
      <w:r w:rsidRPr="00650059">
        <w:rPr>
          <w:sz w:val="24"/>
          <w:szCs w:val="24"/>
        </w:rPr>
        <w:t xml:space="preserve"> organización</w:t>
      </w:r>
      <w:r w:rsidR="00CA052B" w:rsidRPr="00650059">
        <w:rPr>
          <w:sz w:val="24"/>
          <w:szCs w:val="24"/>
        </w:rPr>
        <w:t>;</w:t>
      </w:r>
      <w:r w:rsidRPr="00650059">
        <w:rPr>
          <w:sz w:val="24"/>
          <w:szCs w:val="24"/>
        </w:rPr>
        <w:t xml:space="preserve"> también es de suma importancia otr</w:t>
      </w:r>
      <w:r w:rsidR="009509DA">
        <w:rPr>
          <w:sz w:val="24"/>
          <w:szCs w:val="24"/>
        </w:rPr>
        <w:t>a</w:t>
      </w:r>
      <w:r w:rsidRPr="00650059">
        <w:rPr>
          <w:sz w:val="24"/>
          <w:szCs w:val="24"/>
        </w:rPr>
        <w:t xml:space="preserve"> </w:t>
      </w:r>
      <w:r w:rsidR="009509DA">
        <w:rPr>
          <w:sz w:val="24"/>
          <w:szCs w:val="24"/>
        </w:rPr>
        <w:t>herramienta</w:t>
      </w:r>
      <w:r w:rsidRPr="00650059">
        <w:rPr>
          <w:sz w:val="24"/>
          <w:szCs w:val="24"/>
        </w:rPr>
        <w:t xml:space="preserve"> que a pesar de no </w:t>
      </w:r>
      <w:r w:rsidR="009E3D06" w:rsidRPr="00650059">
        <w:rPr>
          <w:sz w:val="24"/>
          <w:szCs w:val="24"/>
        </w:rPr>
        <w:t>ser</w:t>
      </w:r>
      <w:r w:rsidRPr="00650059">
        <w:rPr>
          <w:sz w:val="24"/>
          <w:szCs w:val="24"/>
        </w:rPr>
        <w:t xml:space="preserve"> obligatorio según las normas contables, es </w:t>
      </w:r>
      <w:r w:rsidRPr="00650059">
        <w:rPr>
          <w:sz w:val="24"/>
          <w:szCs w:val="24"/>
        </w:rPr>
        <w:lastRenderedPageBreak/>
        <w:t>fundamental a la hora de detectar posibles riesgos de continuidad, es el “flujo de caja libre”</w:t>
      </w:r>
      <w:r w:rsidR="009E3D06" w:rsidRPr="00650059">
        <w:rPr>
          <w:sz w:val="24"/>
          <w:szCs w:val="24"/>
        </w:rPr>
        <w:t xml:space="preserve">, siendo éste una herramienta útil </w:t>
      </w:r>
      <w:r w:rsidRPr="00650059">
        <w:rPr>
          <w:sz w:val="24"/>
          <w:szCs w:val="24"/>
        </w:rPr>
        <w:t>a la administración, que permite conocer el disponible para luego diseñar un plan que asegure la continuidad, la proyección y la generación de valor.</w:t>
      </w:r>
    </w:p>
    <w:p w:rsidR="00FF2756" w:rsidRPr="00650059" w:rsidRDefault="00FF2756" w:rsidP="000824F7">
      <w:pPr>
        <w:pStyle w:val="Prrafodelista10"/>
        <w:tabs>
          <w:tab w:val="left" w:pos="142"/>
          <w:tab w:val="left" w:pos="284"/>
        </w:tabs>
        <w:ind w:left="0"/>
        <w:jc w:val="both"/>
        <w:rPr>
          <w:sz w:val="24"/>
          <w:szCs w:val="24"/>
          <w:lang w:val="es-PE"/>
        </w:rPr>
      </w:pPr>
      <w:r w:rsidRPr="00650059">
        <w:rPr>
          <w:sz w:val="24"/>
          <w:szCs w:val="24"/>
          <w:lang w:val="es-PE"/>
        </w:rPr>
        <w:t xml:space="preserve">Es pertinente anotar lo que al respecto expone Oscar León García sobre el flujo de caja libre: </w:t>
      </w:r>
    </w:p>
    <w:p w:rsidR="00FF2756" w:rsidRPr="00650059" w:rsidRDefault="00FF2756" w:rsidP="000824F7">
      <w:pPr>
        <w:pStyle w:val="Prrafodelista10"/>
        <w:tabs>
          <w:tab w:val="left" w:pos="142"/>
          <w:tab w:val="left" w:pos="284"/>
        </w:tabs>
        <w:spacing w:after="0"/>
        <w:ind w:left="567" w:right="567"/>
        <w:jc w:val="both"/>
        <w:rPr>
          <w:sz w:val="24"/>
          <w:szCs w:val="24"/>
          <w:lang w:val="es-PE"/>
        </w:rPr>
      </w:pPr>
      <w:r w:rsidRPr="00650059">
        <w:rPr>
          <w:sz w:val="24"/>
          <w:szCs w:val="24"/>
          <w:lang w:val="es-PE"/>
        </w:rPr>
        <w:t>Emerge como una variante a los flujos de fondos tradicionales tales como el estado de fuentes y aplicaciones de fondos – EFAF- o estado de cambios en la situación financiera, el estado de flujos de efectivo y el presupuesto de efectivo, y busca en esencia presentar de una manera más clara la forma como se genera el efectivo (caja) al interior de una empresa, cuáles son sus destinaciones o como se financia la entidad, cuando los flujos operacionales son deficitarios”. (García, 1999)</w:t>
      </w:r>
    </w:p>
    <w:p w:rsidR="00FF2756" w:rsidRPr="00650059" w:rsidRDefault="00FF2756" w:rsidP="000824F7">
      <w:pPr>
        <w:pStyle w:val="Prrafodelista10"/>
        <w:tabs>
          <w:tab w:val="left" w:pos="142"/>
          <w:tab w:val="left" w:pos="284"/>
        </w:tabs>
        <w:spacing w:after="0"/>
        <w:ind w:left="567" w:right="567"/>
        <w:jc w:val="both"/>
        <w:rPr>
          <w:sz w:val="24"/>
          <w:szCs w:val="24"/>
          <w:lang w:val="es-PE"/>
        </w:rPr>
      </w:pPr>
    </w:p>
    <w:p w:rsidR="003319CB" w:rsidRPr="00650059" w:rsidRDefault="003319CB" w:rsidP="000824F7">
      <w:pPr>
        <w:pStyle w:val="Prrafodelista10"/>
        <w:tabs>
          <w:tab w:val="left" w:pos="142"/>
          <w:tab w:val="left" w:pos="284"/>
        </w:tabs>
        <w:ind w:left="0"/>
        <w:jc w:val="both"/>
        <w:rPr>
          <w:sz w:val="24"/>
          <w:szCs w:val="24"/>
          <w:lang w:val="es-PE"/>
        </w:rPr>
      </w:pPr>
      <w:r w:rsidRPr="00650059">
        <w:rPr>
          <w:sz w:val="24"/>
          <w:szCs w:val="24"/>
          <w:lang w:val="es-PE"/>
        </w:rPr>
        <w:t xml:space="preserve">Un factor importante para asegurar la continuidad del ente es el dinero líquido con el que cuenta para hacer frente a sus obligaciones y compromisos, lo cual es primordial para mantenerlo activo. Las pérdidas se pueden sobrellevar por un tiempo con base en el capital acumulado o con adquisición de créditos, pero si no se cuenta con un flujo de caja apropiado para cubrir gastos primarios, como por ejemplo, salarios, materias primas, gastos de operación, entre otros, es una señal de que se está incurriendo en riesgo de continuidad, puesto que no se alcanzan a cubrir las tareas </w:t>
      </w:r>
      <w:r w:rsidR="00E9647E" w:rsidRPr="00650059">
        <w:rPr>
          <w:sz w:val="24"/>
          <w:szCs w:val="24"/>
          <w:lang w:val="es-PE"/>
        </w:rPr>
        <w:t>habituales del negocio</w:t>
      </w:r>
      <w:r w:rsidRPr="00650059">
        <w:rPr>
          <w:sz w:val="24"/>
          <w:szCs w:val="24"/>
          <w:lang w:val="es-PE"/>
        </w:rPr>
        <w:t>.</w:t>
      </w:r>
    </w:p>
    <w:p w:rsidR="001C11FB" w:rsidRPr="00650059" w:rsidRDefault="003319CB" w:rsidP="000824F7">
      <w:pPr>
        <w:pStyle w:val="Prrafodelista10"/>
        <w:tabs>
          <w:tab w:val="left" w:pos="142"/>
          <w:tab w:val="left" w:pos="284"/>
        </w:tabs>
        <w:ind w:left="0"/>
        <w:jc w:val="both"/>
        <w:rPr>
          <w:sz w:val="24"/>
          <w:szCs w:val="24"/>
        </w:rPr>
      </w:pPr>
      <w:r w:rsidRPr="00650059">
        <w:rPr>
          <w:bCs/>
          <w:sz w:val="24"/>
          <w:szCs w:val="24"/>
        </w:rPr>
        <w:t>Finalmente</w:t>
      </w:r>
      <w:r w:rsidR="00FF2756" w:rsidRPr="00650059">
        <w:rPr>
          <w:bCs/>
          <w:sz w:val="24"/>
          <w:szCs w:val="24"/>
        </w:rPr>
        <w:t xml:space="preserve">, se </w:t>
      </w:r>
      <w:r w:rsidR="009E3D06" w:rsidRPr="00650059">
        <w:rPr>
          <w:bCs/>
          <w:sz w:val="24"/>
          <w:szCs w:val="24"/>
        </w:rPr>
        <w:t>detallará</w:t>
      </w:r>
      <w:r w:rsidR="00E9647E" w:rsidRPr="00650059">
        <w:rPr>
          <w:bCs/>
          <w:sz w:val="24"/>
          <w:szCs w:val="24"/>
        </w:rPr>
        <w:t>n</w:t>
      </w:r>
      <w:r w:rsidR="00FF2756" w:rsidRPr="00650059">
        <w:rPr>
          <w:bCs/>
          <w:sz w:val="24"/>
          <w:szCs w:val="24"/>
        </w:rPr>
        <w:t xml:space="preserve"> las </w:t>
      </w:r>
      <w:r w:rsidR="00FF2756" w:rsidRPr="00650059">
        <w:rPr>
          <w:b/>
          <w:bCs/>
          <w:i/>
          <w:sz w:val="24"/>
          <w:szCs w:val="24"/>
        </w:rPr>
        <w:t>Metodologías de análisis financiero</w:t>
      </w:r>
      <w:r w:rsidR="00FF2756" w:rsidRPr="00650059">
        <w:rPr>
          <w:bCs/>
          <w:sz w:val="24"/>
          <w:szCs w:val="24"/>
        </w:rPr>
        <w:t xml:space="preserve">, </w:t>
      </w:r>
      <w:r w:rsidR="00E9647E" w:rsidRPr="00650059">
        <w:rPr>
          <w:bCs/>
          <w:sz w:val="24"/>
          <w:szCs w:val="24"/>
        </w:rPr>
        <w:t>las cuales</w:t>
      </w:r>
      <w:r w:rsidR="00FF2756" w:rsidRPr="00650059">
        <w:rPr>
          <w:bCs/>
          <w:sz w:val="24"/>
          <w:szCs w:val="24"/>
        </w:rPr>
        <w:t xml:space="preserve"> </w:t>
      </w:r>
      <w:r w:rsidR="00E9647E" w:rsidRPr="00650059">
        <w:rPr>
          <w:bCs/>
          <w:sz w:val="24"/>
          <w:szCs w:val="24"/>
        </w:rPr>
        <w:t xml:space="preserve">son </w:t>
      </w:r>
      <w:r w:rsidR="00FF2756" w:rsidRPr="00650059">
        <w:rPr>
          <w:bCs/>
          <w:sz w:val="24"/>
          <w:szCs w:val="24"/>
        </w:rPr>
        <w:t>un m</w:t>
      </w:r>
      <w:r w:rsidR="00FF2756" w:rsidRPr="00650059">
        <w:rPr>
          <w:sz w:val="24"/>
          <w:szCs w:val="24"/>
        </w:rPr>
        <w:t>odo ordenado y estructurado de utilizar herramientas de evaluación en el comportamiento ope</w:t>
      </w:r>
      <w:r w:rsidR="00D0042D">
        <w:rPr>
          <w:sz w:val="24"/>
          <w:szCs w:val="24"/>
        </w:rPr>
        <w:t>rativo de una empresa, su diagnó</w:t>
      </w:r>
      <w:r w:rsidR="00FF2756" w:rsidRPr="00650059">
        <w:rPr>
          <w:sz w:val="24"/>
          <w:szCs w:val="24"/>
        </w:rPr>
        <w:t>stico y predicción.</w:t>
      </w:r>
      <w:r w:rsidR="00E9647E" w:rsidRPr="00650059">
        <w:rPr>
          <w:sz w:val="24"/>
          <w:szCs w:val="24"/>
        </w:rPr>
        <w:t xml:space="preserve"> </w:t>
      </w:r>
    </w:p>
    <w:p w:rsidR="001C11FB" w:rsidRPr="00650059" w:rsidRDefault="001C11FB" w:rsidP="000824F7">
      <w:pPr>
        <w:pStyle w:val="Prrafodelista10"/>
        <w:ind w:left="0"/>
        <w:jc w:val="both"/>
        <w:rPr>
          <w:sz w:val="24"/>
          <w:szCs w:val="24"/>
        </w:rPr>
      </w:pPr>
      <w:r w:rsidRPr="00650059">
        <w:rPr>
          <w:sz w:val="24"/>
          <w:szCs w:val="24"/>
        </w:rPr>
        <w:t xml:space="preserve">Sobre </w:t>
      </w:r>
      <w:r w:rsidR="00E9647E" w:rsidRPr="00650059">
        <w:rPr>
          <w:sz w:val="24"/>
          <w:szCs w:val="24"/>
        </w:rPr>
        <w:t>las metodologías de análisis financiero clásicas</w:t>
      </w:r>
      <w:r w:rsidR="006C2575" w:rsidRPr="00650059">
        <w:rPr>
          <w:sz w:val="24"/>
          <w:szCs w:val="24"/>
        </w:rPr>
        <w:t xml:space="preserve"> se encuentran el análisis vertical, el análisis horizontal</w:t>
      </w:r>
      <w:r w:rsidR="00D0042D">
        <w:rPr>
          <w:sz w:val="24"/>
          <w:szCs w:val="24"/>
        </w:rPr>
        <w:t xml:space="preserve"> y los indicadores financieros.</w:t>
      </w:r>
      <w:r w:rsidR="00E9647E" w:rsidRPr="00650059">
        <w:rPr>
          <w:sz w:val="24"/>
          <w:szCs w:val="24"/>
        </w:rPr>
        <w:t xml:space="preserve"> </w:t>
      </w:r>
      <w:r w:rsidR="00D0042D" w:rsidRPr="00D0042D">
        <w:rPr>
          <w:sz w:val="24"/>
          <w:szCs w:val="24"/>
        </w:rPr>
        <w:t>Estupiñ</w:t>
      </w:r>
      <w:r w:rsidR="00D0042D">
        <w:rPr>
          <w:sz w:val="24"/>
          <w:szCs w:val="24"/>
        </w:rPr>
        <w:t>a</w:t>
      </w:r>
      <w:r w:rsidR="006C2575" w:rsidRPr="00D0042D">
        <w:rPr>
          <w:sz w:val="24"/>
          <w:szCs w:val="24"/>
        </w:rPr>
        <w:t>n</w:t>
      </w:r>
      <w:r w:rsidR="00C463D8" w:rsidRPr="00D0042D">
        <w:rPr>
          <w:sz w:val="24"/>
          <w:szCs w:val="24"/>
        </w:rPr>
        <w:t xml:space="preserve"> </w:t>
      </w:r>
      <w:r w:rsidR="00A57FA5" w:rsidRPr="00D0042D">
        <w:rPr>
          <w:sz w:val="24"/>
          <w:szCs w:val="24"/>
        </w:rPr>
        <w:t>(2006)</w:t>
      </w:r>
      <w:r w:rsidR="00D0042D">
        <w:rPr>
          <w:sz w:val="24"/>
          <w:szCs w:val="24"/>
        </w:rPr>
        <w:t>,</w:t>
      </w:r>
      <w:r w:rsidR="00C463D8" w:rsidRPr="00D0042D">
        <w:rPr>
          <w:sz w:val="24"/>
          <w:szCs w:val="24"/>
        </w:rPr>
        <w:t xml:space="preserve"> </w:t>
      </w:r>
      <w:r w:rsidR="006C2575" w:rsidRPr="00D0042D">
        <w:rPr>
          <w:sz w:val="24"/>
          <w:szCs w:val="24"/>
        </w:rPr>
        <w:t>los define</w:t>
      </w:r>
      <w:r w:rsidR="006C2575" w:rsidRPr="00650059">
        <w:rPr>
          <w:sz w:val="24"/>
          <w:szCs w:val="24"/>
        </w:rPr>
        <w:t xml:space="preserve"> </w:t>
      </w:r>
      <w:r w:rsidR="00C463D8" w:rsidRPr="00650059">
        <w:rPr>
          <w:sz w:val="24"/>
          <w:szCs w:val="24"/>
        </w:rPr>
        <w:t>de la siguiente forma</w:t>
      </w:r>
      <w:r w:rsidR="006C2575" w:rsidRPr="00650059">
        <w:rPr>
          <w:sz w:val="24"/>
          <w:szCs w:val="24"/>
        </w:rPr>
        <w:t>:</w:t>
      </w:r>
    </w:p>
    <w:p w:rsidR="006C2575" w:rsidRPr="00650059" w:rsidRDefault="00C463D8" w:rsidP="000824F7">
      <w:pPr>
        <w:pStyle w:val="Prrafodelista10"/>
        <w:ind w:left="567" w:right="618"/>
        <w:jc w:val="both"/>
        <w:rPr>
          <w:sz w:val="24"/>
          <w:szCs w:val="24"/>
        </w:rPr>
      </w:pPr>
      <w:r w:rsidRPr="00650059">
        <w:rPr>
          <w:b/>
          <w:i/>
          <w:sz w:val="24"/>
          <w:szCs w:val="24"/>
        </w:rPr>
        <w:t xml:space="preserve">Análisis Vertical; </w:t>
      </w:r>
      <w:r w:rsidRPr="00650059">
        <w:rPr>
          <w:i/>
          <w:sz w:val="24"/>
          <w:szCs w:val="24"/>
        </w:rPr>
        <w:t>“</w:t>
      </w:r>
      <w:r w:rsidRPr="00650059">
        <w:rPr>
          <w:sz w:val="24"/>
          <w:szCs w:val="24"/>
        </w:rPr>
        <w:t>consiste en determinar la participación de cada una de las cuentas del estado financiero, con referencia sobre el total de los activos o total de pasivos y patrimonio para el balance general, o sobre el total de ventas para el est</w:t>
      </w:r>
      <w:r w:rsidR="00D0042D">
        <w:rPr>
          <w:sz w:val="24"/>
          <w:szCs w:val="24"/>
        </w:rPr>
        <w:t>ado de resultados, permitiendo el análisis financiero”. (p.</w:t>
      </w:r>
      <w:r w:rsidRPr="00650059">
        <w:rPr>
          <w:sz w:val="24"/>
          <w:szCs w:val="24"/>
        </w:rPr>
        <w:t>111)</w:t>
      </w:r>
    </w:p>
    <w:p w:rsidR="00C463D8" w:rsidRPr="00650059" w:rsidRDefault="00C463D8" w:rsidP="000824F7">
      <w:pPr>
        <w:pStyle w:val="Prrafodelista10"/>
        <w:ind w:left="567" w:right="618"/>
        <w:jc w:val="both"/>
        <w:rPr>
          <w:sz w:val="24"/>
          <w:szCs w:val="24"/>
        </w:rPr>
      </w:pPr>
      <w:r w:rsidRPr="00650059">
        <w:rPr>
          <w:b/>
          <w:i/>
          <w:sz w:val="24"/>
          <w:szCs w:val="24"/>
        </w:rPr>
        <w:t xml:space="preserve">Análisis </w:t>
      </w:r>
      <w:r w:rsidR="001423FB" w:rsidRPr="00650059">
        <w:rPr>
          <w:b/>
          <w:i/>
          <w:sz w:val="24"/>
          <w:szCs w:val="24"/>
        </w:rPr>
        <w:t>Horizontal</w:t>
      </w:r>
      <w:r w:rsidR="00B0680F" w:rsidRPr="00650059">
        <w:rPr>
          <w:b/>
          <w:i/>
          <w:sz w:val="24"/>
          <w:szCs w:val="24"/>
        </w:rPr>
        <w:t>;</w:t>
      </w:r>
      <w:r w:rsidR="00B0680F" w:rsidRPr="00650059">
        <w:rPr>
          <w:i/>
          <w:sz w:val="24"/>
          <w:szCs w:val="24"/>
        </w:rPr>
        <w:t xml:space="preserve"> “</w:t>
      </w:r>
      <w:r w:rsidR="001423FB" w:rsidRPr="00650059">
        <w:rPr>
          <w:sz w:val="24"/>
          <w:szCs w:val="24"/>
        </w:rPr>
        <w:t xml:space="preserve">plantea problemas de crecimiento desordenado de algunas cuentas, como también la falta de coordinación con las políticas de la empresa. Debe centrarse en los cambios extraordinarios o significativos de </w:t>
      </w:r>
      <w:r w:rsidR="001423FB" w:rsidRPr="00650059">
        <w:rPr>
          <w:sz w:val="24"/>
          <w:szCs w:val="24"/>
        </w:rPr>
        <w:lastRenderedPageBreak/>
        <w:t>cada una de las cuentas. Los cambios se pueden registrar en valores absolutos y valores relativos, los primeros se hallan por la diferencia de un año base y el inmediatamente anterior y los segundos por la relación porcentual del año base con el de comparación</w:t>
      </w:r>
      <w:r w:rsidRPr="00650059">
        <w:rPr>
          <w:sz w:val="24"/>
          <w:szCs w:val="24"/>
        </w:rPr>
        <w:t>”</w:t>
      </w:r>
      <w:r w:rsidR="001423FB" w:rsidRPr="00650059">
        <w:rPr>
          <w:sz w:val="24"/>
          <w:szCs w:val="24"/>
        </w:rPr>
        <w:t xml:space="preserve">. </w:t>
      </w:r>
      <w:r w:rsidRPr="00650059">
        <w:rPr>
          <w:sz w:val="24"/>
          <w:szCs w:val="24"/>
        </w:rPr>
        <w:t>(p. 11</w:t>
      </w:r>
      <w:r w:rsidR="001423FB" w:rsidRPr="00650059">
        <w:rPr>
          <w:sz w:val="24"/>
          <w:szCs w:val="24"/>
        </w:rPr>
        <w:t>7</w:t>
      </w:r>
      <w:r w:rsidRPr="00650059">
        <w:rPr>
          <w:sz w:val="24"/>
          <w:szCs w:val="24"/>
        </w:rPr>
        <w:t>)</w:t>
      </w:r>
    </w:p>
    <w:p w:rsidR="00331819" w:rsidRPr="00650059" w:rsidRDefault="001A7571" w:rsidP="000824F7">
      <w:pPr>
        <w:pStyle w:val="Prrafodelista10"/>
        <w:ind w:left="567" w:right="618"/>
        <w:jc w:val="both"/>
        <w:rPr>
          <w:sz w:val="24"/>
          <w:szCs w:val="24"/>
        </w:rPr>
      </w:pPr>
      <w:r w:rsidRPr="00650059">
        <w:rPr>
          <w:b/>
          <w:i/>
          <w:sz w:val="24"/>
          <w:szCs w:val="24"/>
        </w:rPr>
        <w:t>Indicadores financieros</w:t>
      </w:r>
      <w:r w:rsidR="009E3D06" w:rsidRPr="00650059">
        <w:rPr>
          <w:b/>
          <w:i/>
          <w:sz w:val="24"/>
          <w:szCs w:val="24"/>
        </w:rPr>
        <w:t xml:space="preserve">; </w:t>
      </w:r>
      <w:r w:rsidR="003A5ABA" w:rsidRPr="00650059">
        <w:rPr>
          <w:b/>
          <w:i/>
          <w:sz w:val="24"/>
          <w:szCs w:val="24"/>
        </w:rPr>
        <w:t>“</w:t>
      </w:r>
      <w:r w:rsidR="00B0680F" w:rsidRPr="00650059">
        <w:rPr>
          <w:i/>
          <w:sz w:val="24"/>
          <w:szCs w:val="24"/>
        </w:rPr>
        <w:t>s</w:t>
      </w:r>
      <w:r w:rsidRPr="00650059">
        <w:rPr>
          <w:sz w:val="24"/>
          <w:szCs w:val="24"/>
        </w:rPr>
        <w:t>on lo</w:t>
      </w:r>
      <w:r w:rsidR="00BC388B" w:rsidRPr="00650059">
        <w:rPr>
          <w:sz w:val="24"/>
          <w:szCs w:val="24"/>
        </w:rPr>
        <w:t>s que se</w:t>
      </w:r>
      <w:r w:rsidRPr="00650059">
        <w:rPr>
          <w:sz w:val="24"/>
          <w:szCs w:val="24"/>
        </w:rPr>
        <w:t xml:space="preserve"> basan en los datos del Balance General y del Estado de Resultados. Representan la liquidez, la solvencia y los apalancamientos que refleja una empresa y sirven como orientación analítica integral, la cual se complementa con el análisis vertical y horizontal</w:t>
      </w:r>
      <w:r w:rsidR="00BC388B" w:rsidRPr="00650059">
        <w:rPr>
          <w:sz w:val="24"/>
          <w:szCs w:val="24"/>
        </w:rPr>
        <w:t>”</w:t>
      </w:r>
      <w:r w:rsidR="00331819" w:rsidRPr="00650059">
        <w:rPr>
          <w:sz w:val="24"/>
          <w:szCs w:val="24"/>
        </w:rPr>
        <w:t xml:space="preserve">. (p. </w:t>
      </w:r>
      <w:r w:rsidRPr="00650059">
        <w:rPr>
          <w:sz w:val="24"/>
          <w:szCs w:val="24"/>
        </w:rPr>
        <w:t>299</w:t>
      </w:r>
      <w:r w:rsidR="00331819" w:rsidRPr="00650059">
        <w:rPr>
          <w:sz w:val="24"/>
          <w:szCs w:val="24"/>
        </w:rPr>
        <w:t>)</w:t>
      </w:r>
    </w:p>
    <w:p w:rsidR="007A79FC" w:rsidRPr="00650059" w:rsidRDefault="007A79FC" w:rsidP="007A79FC">
      <w:pPr>
        <w:pStyle w:val="Prrafodelista10"/>
        <w:ind w:left="0" w:right="-91"/>
        <w:jc w:val="both"/>
        <w:rPr>
          <w:sz w:val="24"/>
          <w:szCs w:val="24"/>
        </w:rPr>
      </w:pPr>
      <w:r w:rsidRPr="00650059">
        <w:rPr>
          <w:sz w:val="24"/>
          <w:szCs w:val="24"/>
        </w:rPr>
        <w:t xml:space="preserve">Estas metodologías pueden llegar a ser muy útiles para un adecuado análisis financiero, pero no se puede ignorar que son aplicadas especialmente en empresas con más experiencia, la falta de cultura financiera en </w:t>
      </w:r>
      <w:r w:rsidR="00F11DD5">
        <w:rPr>
          <w:sz w:val="24"/>
          <w:szCs w:val="24"/>
        </w:rPr>
        <w:t xml:space="preserve">las Micro y Pequeñas Empresas </w:t>
      </w:r>
      <w:r w:rsidRPr="00650059">
        <w:rPr>
          <w:sz w:val="24"/>
          <w:szCs w:val="24"/>
        </w:rPr>
        <w:t>hace que estas herramientas sean subutilizadas.</w:t>
      </w:r>
    </w:p>
    <w:p w:rsidR="00A53C36" w:rsidRPr="00650059" w:rsidRDefault="00A53C36">
      <w:pPr>
        <w:spacing w:after="0" w:line="240" w:lineRule="auto"/>
        <w:rPr>
          <w:lang w:val="es-ES"/>
        </w:rPr>
      </w:pPr>
      <w:r w:rsidRPr="00650059">
        <w:br w:type="page"/>
      </w:r>
    </w:p>
    <w:p w:rsidR="00BC6C12" w:rsidRPr="00650059" w:rsidRDefault="00BC6C12" w:rsidP="00135EC8">
      <w:pPr>
        <w:pStyle w:val="Prrafodelista10"/>
        <w:spacing w:line="240" w:lineRule="auto"/>
        <w:ind w:left="0" w:right="-91"/>
        <w:jc w:val="both"/>
      </w:pPr>
    </w:p>
    <w:p w:rsidR="0077246C" w:rsidRPr="00650059" w:rsidRDefault="00377B18" w:rsidP="00114E31">
      <w:pPr>
        <w:pStyle w:val="Ttulo1"/>
        <w:spacing w:line="240" w:lineRule="auto"/>
        <w:jc w:val="center"/>
        <w:rPr>
          <w:rFonts w:ascii="Calibri" w:hAnsi="Calibri"/>
          <w:color w:val="auto"/>
          <w:lang w:val="es-ES"/>
        </w:rPr>
      </w:pPr>
      <w:r w:rsidRPr="00377B18">
        <w:rPr>
          <w:rFonts w:ascii="Calibri" w:hAnsi="Calibri"/>
          <w:noProof/>
          <w:color w:val="auto"/>
          <w:lang w:val="es-CO" w:eastAsia="es-CO"/>
        </w:rPr>
        <w:pict>
          <v:shape id="_x0000_s1063" type="#_x0000_t136" style="position:absolute;left:0;text-align:left;margin-left:-26.55pt;margin-top:259.6pt;width:475.5pt;height:136.75pt;z-index:251664384;mso-position-horizontal-relative:margin;mso-position-vertical-relative:margin" fillcolor="#369" stroked="f">
            <v:shadow on="t" type="double" color="#b2b2b2" opacity=".5" color2="shadow add(102)" offset="-3pt,-3pt" offset2="-6pt,-6pt"/>
            <v:textpath style="font-family:&quot;Calibri&quot;;font-size:20pt;font-weight:bold;font-style:italic;v-text-kern:t" trim="t" fitpath="t" string="CAPÍTULO III&#10;&#10;&quot;La opinión de expertos, contadores y empresarios &#10;sobre la Micro y Pequeña Empresa en Medellín&quot;&#10;"/>
            <w10:wrap type="square" anchorx="margin" anchory="margin"/>
          </v:shape>
        </w:pict>
      </w:r>
      <w:r w:rsidR="00674942" w:rsidRPr="00650059">
        <w:rPr>
          <w:rFonts w:ascii="Calibri" w:hAnsi="Calibri"/>
          <w:color w:val="auto"/>
          <w:lang w:val="es-ES"/>
        </w:rPr>
        <w:br w:type="page"/>
      </w:r>
      <w:bookmarkStart w:id="5" w:name="_Toc283929125"/>
      <w:r w:rsidR="0077246C" w:rsidRPr="00650059">
        <w:rPr>
          <w:rFonts w:ascii="Calibri" w:hAnsi="Calibri"/>
          <w:color w:val="auto"/>
          <w:lang w:val="es-ES"/>
        </w:rPr>
        <w:lastRenderedPageBreak/>
        <w:t xml:space="preserve">CAPÍTULO </w:t>
      </w:r>
      <w:r w:rsidR="00D64611" w:rsidRPr="00650059">
        <w:rPr>
          <w:rFonts w:ascii="Calibri" w:hAnsi="Calibri"/>
          <w:color w:val="auto"/>
          <w:lang w:val="es-ES"/>
        </w:rPr>
        <w:t>III</w:t>
      </w:r>
      <w:bookmarkEnd w:id="5"/>
    </w:p>
    <w:p w:rsidR="00DA4239" w:rsidRPr="00650059" w:rsidRDefault="00DA4239" w:rsidP="00DA4239">
      <w:pPr>
        <w:spacing w:after="0"/>
        <w:rPr>
          <w:lang w:val="es-ES"/>
        </w:rPr>
      </w:pPr>
    </w:p>
    <w:p w:rsidR="00DA4239" w:rsidRPr="00650059" w:rsidRDefault="00DA4239" w:rsidP="00D01391">
      <w:pPr>
        <w:pStyle w:val="Ttulo2"/>
        <w:jc w:val="center"/>
        <w:rPr>
          <w:rFonts w:ascii="Calibri" w:hAnsi="Calibri"/>
          <w:i/>
          <w:color w:val="auto"/>
          <w:sz w:val="28"/>
          <w:szCs w:val="28"/>
          <w:lang w:val="es-CO"/>
        </w:rPr>
      </w:pPr>
      <w:bookmarkStart w:id="6" w:name="_Toc283929126"/>
      <w:r w:rsidRPr="00650059">
        <w:rPr>
          <w:rFonts w:ascii="Calibri" w:hAnsi="Calibri"/>
          <w:i/>
          <w:color w:val="auto"/>
          <w:sz w:val="28"/>
          <w:szCs w:val="28"/>
          <w:lang w:val="es-CO"/>
        </w:rPr>
        <w:t>La opinión de expertos</w:t>
      </w:r>
      <w:r w:rsidR="00AA7B99" w:rsidRPr="00650059">
        <w:rPr>
          <w:rFonts w:ascii="Calibri" w:hAnsi="Calibri"/>
          <w:i/>
          <w:color w:val="auto"/>
          <w:sz w:val="28"/>
          <w:szCs w:val="28"/>
          <w:lang w:val="es-CO"/>
        </w:rPr>
        <w:t>, contadores y empresarios</w:t>
      </w:r>
      <w:r w:rsidRPr="00650059">
        <w:rPr>
          <w:rFonts w:ascii="Calibri" w:hAnsi="Calibri"/>
          <w:i/>
          <w:color w:val="auto"/>
          <w:sz w:val="28"/>
          <w:szCs w:val="28"/>
          <w:lang w:val="es-CO"/>
        </w:rPr>
        <w:t xml:space="preserve"> </w:t>
      </w:r>
      <w:r w:rsidR="00AA7B99" w:rsidRPr="00650059">
        <w:rPr>
          <w:rFonts w:ascii="Calibri" w:hAnsi="Calibri"/>
          <w:i/>
          <w:color w:val="auto"/>
          <w:sz w:val="28"/>
          <w:szCs w:val="28"/>
          <w:lang w:val="es-CO"/>
        </w:rPr>
        <w:t xml:space="preserve">sobre </w:t>
      </w:r>
      <w:r w:rsidR="00F11DD5">
        <w:rPr>
          <w:rFonts w:ascii="Calibri" w:hAnsi="Calibri"/>
          <w:i/>
          <w:color w:val="auto"/>
          <w:sz w:val="28"/>
          <w:szCs w:val="28"/>
          <w:lang w:val="es-CO"/>
        </w:rPr>
        <w:t xml:space="preserve">las Micro y Pequeñas Empresas </w:t>
      </w:r>
      <w:r w:rsidR="00AA7B99" w:rsidRPr="00650059">
        <w:rPr>
          <w:rFonts w:ascii="Calibri" w:hAnsi="Calibri"/>
          <w:i/>
          <w:color w:val="auto"/>
          <w:sz w:val="28"/>
          <w:szCs w:val="28"/>
          <w:lang w:val="es-CO"/>
        </w:rPr>
        <w:t>en Medellín</w:t>
      </w:r>
      <w:bookmarkEnd w:id="6"/>
    </w:p>
    <w:p w:rsidR="0077246C" w:rsidRPr="00650059" w:rsidRDefault="0077246C" w:rsidP="00DA4239">
      <w:pPr>
        <w:tabs>
          <w:tab w:val="left" w:pos="5598"/>
        </w:tabs>
        <w:spacing w:after="0" w:line="240" w:lineRule="auto"/>
        <w:jc w:val="center"/>
        <w:rPr>
          <w:b/>
          <w:bCs/>
          <w:sz w:val="24"/>
          <w:szCs w:val="24"/>
          <w:lang w:val="es-CO"/>
        </w:rPr>
      </w:pPr>
    </w:p>
    <w:p w:rsidR="003B4F9A" w:rsidRDefault="003B4F9A" w:rsidP="000824F7">
      <w:pPr>
        <w:tabs>
          <w:tab w:val="left" w:pos="5598"/>
        </w:tabs>
        <w:spacing w:after="0"/>
        <w:jc w:val="both"/>
        <w:rPr>
          <w:bCs/>
          <w:sz w:val="24"/>
          <w:szCs w:val="24"/>
        </w:rPr>
      </w:pPr>
      <w:r w:rsidRPr="00650059">
        <w:rPr>
          <w:bCs/>
          <w:sz w:val="24"/>
          <w:szCs w:val="24"/>
          <w:lang w:val="es-CO"/>
        </w:rPr>
        <w:t xml:space="preserve">Para poder elaborar un modelo de análisis financiero que permita detectar oportunamente el riesgo de continuidad en micro y pequeñas empresas, se hace necesario indagar sobre las causas que motivan su creación, cuáles son las fallas más comunes y qué se puede hacer para subsanarlas. </w:t>
      </w:r>
      <w:r w:rsidRPr="00650059">
        <w:rPr>
          <w:bCs/>
          <w:sz w:val="24"/>
          <w:szCs w:val="24"/>
        </w:rPr>
        <w:t xml:space="preserve">A continuación se expondrán los puntos fundamentales extractados </w:t>
      </w:r>
      <w:r w:rsidRPr="005777E3">
        <w:rPr>
          <w:bCs/>
          <w:sz w:val="24"/>
          <w:szCs w:val="24"/>
        </w:rPr>
        <w:t>de las respuestas que dieron algunos expertos e</w:t>
      </w:r>
      <w:r w:rsidR="00394CD3" w:rsidRPr="005777E3">
        <w:rPr>
          <w:bCs/>
          <w:sz w:val="24"/>
          <w:szCs w:val="24"/>
        </w:rPr>
        <w:t xml:space="preserve">n el tema a estos interrogantes, así como </w:t>
      </w:r>
      <w:r w:rsidR="003C35EE" w:rsidRPr="005777E3">
        <w:rPr>
          <w:bCs/>
          <w:sz w:val="24"/>
          <w:szCs w:val="24"/>
        </w:rPr>
        <w:t>el punto de vista</w:t>
      </w:r>
      <w:r w:rsidR="00394CD3" w:rsidRPr="005777E3">
        <w:rPr>
          <w:bCs/>
          <w:sz w:val="24"/>
          <w:szCs w:val="24"/>
        </w:rPr>
        <w:t xml:space="preserve"> de los empresarios</w:t>
      </w:r>
      <w:r w:rsidR="00D250C9" w:rsidRPr="005777E3">
        <w:rPr>
          <w:bCs/>
          <w:sz w:val="24"/>
          <w:szCs w:val="24"/>
        </w:rPr>
        <w:t>,</w:t>
      </w:r>
      <w:r w:rsidR="00394CD3" w:rsidRPr="005777E3">
        <w:rPr>
          <w:bCs/>
          <w:sz w:val="24"/>
          <w:szCs w:val="24"/>
        </w:rPr>
        <w:t xml:space="preserve"> protagonistas </w:t>
      </w:r>
      <w:r w:rsidR="00D250C9" w:rsidRPr="005777E3">
        <w:rPr>
          <w:bCs/>
          <w:sz w:val="24"/>
          <w:szCs w:val="24"/>
        </w:rPr>
        <w:t xml:space="preserve">del surgimiento de estas empresas y </w:t>
      </w:r>
      <w:r w:rsidR="003C35EE" w:rsidRPr="005777E3">
        <w:rPr>
          <w:bCs/>
          <w:sz w:val="24"/>
          <w:szCs w:val="24"/>
        </w:rPr>
        <w:t>el aporte</w:t>
      </w:r>
      <w:r w:rsidR="00D250C9" w:rsidRPr="005777E3">
        <w:rPr>
          <w:bCs/>
          <w:sz w:val="24"/>
          <w:szCs w:val="24"/>
        </w:rPr>
        <w:t xml:space="preserve"> de algunos contadores quienes </w:t>
      </w:r>
      <w:r w:rsidR="003C35EE" w:rsidRPr="005777E3">
        <w:rPr>
          <w:bCs/>
          <w:sz w:val="24"/>
          <w:szCs w:val="24"/>
        </w:rPr>
        <w:t>abordaron el tema desde</w:t>
      </w:r>
      <w:r w:rsidR="00D250C9" w:rsidRPr="005777E3">
        <w:rPr>
          <w:bCs/>
          <w:sz w:val="24"/>
          <w:szCs w:val="24"/>
        </w:rPr>
        <w:t xml:space="preserve"> su perspectiva profesional.</w:t>
      </w:r>
    </w:p>
    <w:p w:rsidR="00FA55BD" w:rsidRPr="00650059" w:rsidRDefault="00FA55BD" w:rsidP="00FA55BD">
      <w:pPr>
        <w:tabs>
          <w:tab w:val="left" w:pos="5598"/>
        </w:tabs>
        <w:spacing w:after="0"/>
        <w:jc w:val="both"/>
        <w:rPr>
          <w:bCs/>
          <w:sz w:val="24"/>
          <w:szCs w:val="24"/>
        </w:rPr>
      </w:pPr>
    </w:p>
    <w:p w:rsidR="00B70F88" w:rsidRDefault="00D250C9" w:rsidP="00FA55BD">
      <w:pPr>
        <w:tabs>
          <w:tab w:val="left" w:pos="5598"/>
        </w:tabs>
        <w:spacing w:after="0"/>
        <w:jc w:val="both"/>
        <w:rPr>
          <w:b/>
          <w:bCs/>
          <w:sz w:val="24"/>
          <w:szCs w:val="24"/>
          <w:lang w:val="es-CO"/>
        </w:rPr>
      </w:pPr>
      <w:r w:rsidRPr="00650059">
        <w:rPr>
          <w:b/>
          <w:bCs/>
          <w:sz w:val="24"/>
          <w:szCs w:val="24"/>
          <w:lang w:val="es-CO"/>
        </w:rPr>
        <w:t>Los expertos</w:t>
      </w:r>
    </w:p>
    <w:p w:rsidR="00FA55BD" w:rsidRPr="00650059" w:rsidRDefault="00FA55BD" w:rsidP="00FA55BD">
      <w:pPr>
        <w:tabs>
          <w:tab w:val="left" w:pos="5598"/>
        </w:tabs>
        <w:spacing w:after="0"/>
        <w:jc w:val="both"/>
        <w:rPr>
          <w:b/>
          <w:bCs/>
          <w:sz w:val="24"/>
          <w:szCs w:val="24"/>
          <w:lang w:val="es-CO"/>
        </w:rPr>
      </w:pPr>
    </w:p>
    <w:p w:rsidR="00FA55BD" w:rsidRDefault="00FA55BD" w:rsidP="00FA55BD">
      <w:pPr>
        <w:tabs>
          <w:tab w:val="left" w:pos="5598"/>
        </w:tabs>
        <w:spacing w:after="0"/>
        <w:jc w:val="both"/>
        <w:rPr>
          <w:bCs/>
          <w:sz w:val="24"/>
          <w:szCs w:val="24"/>
        </w:rPr>
      </w:pPr>
      <w:r w:rsidRPr="00FA55BD">
        <w:rPr>
          <w:bCs/>
          <w:sz w:val="24"/>
          <w:szCs w:val="24"/>
        </w:rPr>
        <w:t>Experto es un adjetivo que califica a una persona cuyo conocimiento es notablemente superior al común, a causa de varios elementos, destacándose el nivel de estudio y la experiencia acumulada como los que más se resaltan. En el presente trabajo, se optó por involucrar a personas expertas en Mipymes y análisis financiero, para que sentaran su posición frente a la problemática abordada, bajo el supuesto de que los comentarios y juicios emanados de estas personas, serían pertinentes y enfocados al problema, apuntando directamente al resultado deseado.</w:t>
      </w:r>
    </w:p>
    <w:p w:rsidR="00F2622D" w:rsidRPr="00FA55BD" w:rsidRDefault="00F2622D" w:rsidP="00FA55BD">
      <w:pPr>
        <w:tabs>
          <w:tab w:val="left" w:pos="5598"/>
        </w:tabs>
        <w:spacing w:after="0"/>
        <w:jc w:val="both"/>
        <w:rPr>
          <w:bCs/>
          <w:sz w:val="24"/>
          <w:szCs w:val="24"/>
        </w:rPr>
      </w:pPr>
    </w:p>
    <w:p w:rsidR="00FA55BD" w:rsidRPr="00FA55BD" w:rsidRDefault="00FA55BD" w:rsidP="00FA55BD">
      <w:pPr>
        <w:tabs>
          <w:tab w:val="left" w:pos="5598"/>
        </w:tabs>
        <w:spacing w:after="0"/>
        <w:jc w:val="both"/>
        <w:rPr>
          <w:bCs/>
          <w:sz w:val="24"/>
          <w:szCs w:val="24"/>
        </w:rPr>
      </w:pPr>
      <w:r w:rsidRPr="00FA55BD">
        <w:rPr>
          <w:bCs/>
          <w:sz w:val="24"/>
          <w:szCs w:val="24"/>
        </w:rPr>
        <w:t>Se ha considerado que una persona es experta en el tema d</w:t>
      </w:r>
      <w:bookmarkStart w:id="7" w:name="_GoBack"/>
      <w:bookmarkEnd w:id="7"/>
      <w:r w:rsidRPr="00FA55BD">
        <w:rPr>
          <w:bCs/>
          <w:sz w:val="24"/>
          <w:szCs w:val="24"/>
        </w:rPr>
        <w:t>e la micro y pequeña empresa y en análisis financiero,  idónea para hablar con propiedad cuando:</w:t>
      </w:r>
    </w:p>
    <w:p w:rsidR="00FA55BD" w:rsidRPr="00FA55BD" w:rsidRDefault="00FA55BD" w:rsidP="00FA55BD">
      <w:pPr>
        <w:numPr>
          <w:ilvl w:val="0"/>
          <w:numId w:val="38"/>
        </w:numPr>
        <w:tabs>
          <w:tab w:val="left" w:pos="5598"/>
        </w:tabs>
        <w:spacing w:after="0"/>
        <w:jc w:val="both"/>
        <w:rPr>
          <w:bCs/>
          <w:sz w:val="24"/>
          <w:szCs w:val="24"/>
          <w:lang w:val="es-ES"/>
        </w:rPr>
      </w:pPr>
      <w:r w:rsidRPr="00FA55BD">
        <w:rPr>
          <w:bCs/>
          <w:sz w:val="24"/>
          <w:szCs w:val="24"/>
          <w:lang w:val="es-ES"/>
        </w:rPr>
        <w:t>Ha tenido una trayectoria laboral importante (5 años o más) en este tipo de entidades, ya sea desde la parte directiva, asesoría externa, de supervisión o control y/o como docente e investigador.</w:t>
      </w:r>
    </w:p>
    <w:p w:rsidR="00FA55BD" w:rsidRPr="00FA55BD" w:rsidRDefault="00FA55BD" w:rsidP="00FA55BD">
      <w:pPr>
        <w:numPr>
          <w:ilvl w:val="0"/>
          <w:numId w:val="38"/>
        </w:numPr>
        <w:tabs>
          <w:tab w:val="left" w:pos="5598"/>
        </w:tabs>
        <w:spacing w:after="0"/>
        <w:jc w:val="both"/>
        <w:rPr>
          <w:bCs/>
          <w:sz w:val="24"/>
          <w:szCs w:val="24"/>
          <w:lang w:val="es-ES"/>
        </w:rPr>
      </w:pPr>
      <w:r w:rsidRPr="00FA55BD">
        <w:rPr>
          <w:bCs/>
          <w:sz w:val="24"/>
          <w:szCs w:val="24"/>
          <w:lang w:val="es-ES"/>
        </w:rPr>
        <w:t>Estudios relacionados con el tema financiero, a nivel de grado profesional y postgrado.</w:t>
      </w:r>
    </w:p>
    <w:p w:rsidR="00FA55BD" w:rsidRPr="00FA55BD" w:rsidRDefault="00FA55BD" w:rsidP="00FA55BD">
      <w:pPr>
        <w:tabs>
          <w:tab w:val="left" w:pos="5598"/>
        </w:tabs>
        <w:spacing w:after="0"/>
        <w:jc w:val="both"/>
        <w:rPr>
          <w:bCs/>
          <w:sz w:val="24"/>
          <w:szCs w:val="24"/>
        </w:rPr>
      </w:pPr>
      <w:r w:rsidRPr="00FA55BD">
        <w:rPr>
          <w:bCs/>
          <w:sz w:val="24"/>
          <w:szCs w:val="24"/>
        </w:rPr>
        <w:t>A continuación se relacionan las personas señaladas y seleccionadas como expertos, con sus méritos:</w:t>
      </w:r>
    </w:p>
    <w:p w:rsidR="00FA55BD" w:rsidRPr="00FA55BD" w:rsidRDefault="00FA55BD" w:rsidP="00FA55BD">
      <w:pPr>
        <w:tabs>
          <w:tab w:val="left" w:pos="5598"/>
        </w:tabs>
        <w:spacing w:after="0"/>
        <w:jc w:val="both"/>
        <w:rPr>
          <w:b/>
          <w:bCs/>
          <w:sz w:val="24"/>
          <w:szCs w:val="24"/>
        </w:rPr>
      </w:pPr>
    </w:p>
    <w:p w:rsidR="00FA55BD" w:rsidRPr="00FA55BD" w:rsidRDefault="00FA55BD" w:rsidP="00FA55BD">
      <w:pPr>
        <w:tabs>
          <w:tab w:val="left" w:pos="5598"/>
        </w:tabs>
        <w:spacing w:after="0"/>
        <w:jc w:val="both"/>
        <w:rPr>
          <w:b/>
          <w:bCs/>
          <w:sz w:val="24"/>
          <w:szCs w:val="24"/>
        </w:rPr>
      </w:pPr>
      <w:r w:rsidRPr="00FA55BD">
        <w:rPr>
          <w:b/>
          <w:bCs/>
          <w:sz w:val="24"/>
          <w:szCs w:val="24"/>
        </w:rPr>
        <w:t>Argemiro  Giraldo  Velásquez</w:t>
      </w:r>
    </w:p>
    <w:p w:rsidR="00FA55BD" w:rsidRPr="00FA55BD" w:rsidRDefault="00FA55BD" w:rsidP="00FA55BD">
      <w:pPr>
        <w:tabs>
          <w:tab w:val="left" w:pos="5598"/>
        </w:tabs>
        <w:spacing w:after="0"/>
        <w:jc w:val="both"/>
        <w:rPr>
          <w:b/>
          <w:bCs/>
          <w:sz w:val="24"/>
          <w:szCs w:val="24"/>
        </w:rPr>
      </w:pPr>
    </w:p>
    <w:p w:rsidR="00FA55BD" w:rsidRPr="00FA55BD" w:rsidRDefault="00FA55BD" w:rsidP="00FA55BD">
      <w:pPr>
        <w:tabs>
          <w:tab w:val="left" w:pos="5598"/>
        </w:tabs>
        <w:spacing w:after="0"/>
        <w:jc w:val="both"/>
        <w:rPr>
          <w:bCs/>
          <w:sz w:val="24"/>
          <w:szCs w:val="24"/>
        </w:rPr>
      </w:pPr>
      <w:r w:rsidRPr="00FA55BD">
        <w:rPr>
          <w:bCs/>
          <w:sz w:val="24"/>
          <w:szCs w:val="24"/>
        </w:rPr>
        <w:t xml:space="preserve">Economista industrial. Consultor Organizacional y Docente Universitario, Especialista en Finanzas UPB, Magister en Administración MBA, EAFIT. Trabajó alrededor de 14 Años </w:t>
      </w:r>
      <w:r w:rsidRPr="00FA55BD">
        <w:rPr>
          <w:bCs/>
          <w:sz w:val="24"/>
          <w:szCs w:val="24"/>
        </w:rPr>
        <w:lastRenderedPageBreak/>
        <w:t>(desde 1992 hasta Enero 2006) como Director Administrativo y Financiero de Microempresas de Antioquia.  Ha escrito artículos en libros, revistas y textos universitarios. Escribió una cartilla para pequeños y medianos empresarios. Tiene experiencia relevante en temas de emprendimiento, docencia, consultoría, montaje de grupos asociativos en desarrollo productivo de proyectos.</w:t>
      </w:r>
    </w:p>
    <w:p w:rsidR="00FA55BD" w:rsidRDefault="00FA55BD" w:rsidP="00FA55BD">
      <w:pPr>
        <w:tabs>
          <w:tab w:val="left" w:pos="5598"/>
        </w:tabs>
        <w:spacing w:after="0"/>
        <w:jc w:val="both"/>
        <w:rPr>
          <w:bCs/>
          <w:sz w:val="24"/>
          <w:szCs w:val="24"/>
        </w:rPr>
      </w:pPr>
    </w:p>
    <w:p w:rsidR="00FA55BD" w:rsidRPr="00FA55BD" w:rsidRDefault="00FA55BD" w:rsidP="00FA55BD">
      <w:pPr>
        <w:tabs>
          <w:tab w:val="left" w:pos="5598"/>
        </w:tabs>
        <w:spacing w:after="0"/>
        <w:jc w:val="both"/>
        <w:rPr>
          <w:bCs/>
          <w:sz w:val="24"/>
          <w:szCs w:val="24"/>
        </w:rPr>
      </w:pPr>
    </w:p>
    <w:p w:rsidR="00FA55BD" w:rsidRPr="00FA55BD" w:rsidRDefault="00FA55BD" w:rsidP="00FA55BD">
      <w:pPr>
        <w:tabs>
          <w:tab w:val="left" w:pos="5598"/>
        </w:tabs>
        <w:spacing w:after="0"/>
        <w:jc w:val="both"/>
        <w:rPr>
          <w:b/>
          <w:bCs/>
          <w:sz w:val="24"/>
          <w:szCs w:val="24"/>
          <w:lang w:val="es-ES"/>
        </w:rPr>
      </w:pPr>
      <w:r w:rsidRPr="00FA55BD">
        <w:rPr>
          <w:b/>
          <w:bCs/>
          <w:sz w:val="24"/>
          <w:szCs w:val="24"/>
          <w:lang w:val="es-ES"/>
        </w:rPr>
        <w:t>Juan David Vega</w:t>
      </w:r>
    </w:p>
    <w:p w:rsidR="00FA55BD" w:rsidRPr="00FA55BD" w:rsidRDefault="00FA55BD" w:rsidP="00FA55BD">
      <w:pPr>
        <w:tabs>
          <w:tab w:val="left" w:pos="5598"/>
        </w:tabs>
        <w:spacing w:after="0"/>
        <w:jc w:val="both"/>
        <w:rPr>
          <w:b/>
          <w:bCs/>
          <w:sz w:val="24"/>
          <w:szCs w:val="24"/>
          <w:lang w:val="es-ES"/>
        </w:rPr>
      </w:pPr>
    </w:p>
    <w:p w:rsidR="00FA55BD" w:rsidRPr="00FA55BD" w:rsidRDefault="00FA55BD" w:rsidP="00FA55BD">
      <w:pPr>
        <w:tabs>
          <w:tab w:val="left" w:pos="5598"/>
        </w:tabs>
        <w:spacing w:after="0"/>
        <w:jc w:val="both"/>
        <w:rPr>
          <w:bCs/>
          <w:sz w:val="24"/>
          <w:szCs w:val="24"/>
        </w:rPr>
      </w:pPr>
      <w:r w:rsidRPr="00FA55BD">
        <w:rPr>
          <w:bCs/>
          <w:sz w:val="24"/>
          <w:szCs w:val="24"/>
        </w:rPr>
        <w:t>Consultor Organizacional y Docente Universitario. Especialista en: Consultoría Organizacional, Universidad de Antioquia, Alta Gerencia con Énfasis en Calidad, Universidad de Antioquia. Gerencia de Proyectos Universidad del Tolima. Magister en: Ciencias Políticas, Universidad de Antioquia. Administración de Negocios con énfasis en Negocios Internacionales MBA, EAFIT</w:t>
      </w:r>
    </w:p>
    <w:p w:rsidR="00FA55BD" w:rsidRPr="00FA55BD" w:rsidRDefault="00FA55BD" w:rsidP="00FA55BD">
      <w:pPr>
        <w:tabs>
          <w:tab w:val="left" w:pos="5598"/>
        </w:tabs>
        <w:spacing w:after="0"/>
        <w:jc w:val="both"/>
        <w:rPr>
          <w:bCs/>
          <w:sz w:val="24"/>
          <w:szCs w:val="24"/>
          <w:lang w:val="es-ES"/>
        </w:rPr>
      </w:pPr>
      <w:r w:rsidRPr="00FA55BD">
        <w:rPr>
          <w:bCs/>
          <w:sz w:val="24"/>
          <w:szCs w:val="24"/>
          <w:lang w:val="es-ES"/>
        </w:rPr>
        <w:t>Juan David se ha desempeñado como director de proyectos de la corporación minuto de Dios, es consultor, investigador y docente de varias universidades de Medellín en el área financiera y dirección empresarial. Dentro de su amplia experiencia, figura la Gerencia administrativa y financiera de una mediana empresa “Equiparar Ltda.” Asistió como ponente al congreso internacional de contaduría, administración e informática. Universidad Nacional de México con la ponencia “Construcción del mercado de capitales y de negocio de valores de las Pymes Colombianas, Bolsipyme</w:t>
      </w:r>
    </w:p>
    <w:p w:rsidR="00FA55BD" w:rsidRPr="00FA55BD" w:rsidRDefault="00FA55BD" w:rsidP="00FA55BD">
      <w:pPr>
        <w:tabs>
          <w:tab w:val="left" w:pos="5598"/>
        </w:tabs>
        <w:spacing w:after="0"/>
        <w:jc w:val="both"/>
        <w:rPr>
          <w:bCs/>
          <w:sz w:val="24"/>
          <w:szCs w:val="24"/>
          <w:lang w:val="es-ES"/>
        </w:rPr>
      </w:pPr>
    </w:p>
    <w:p w:rsidR="00FA55BD" w:rsidRPr="00FA55BD" w:rsidRDefault="00FA55BD" w:rsidP="00FA55BD">
      <w:pPr>
        <w:tabs>
          <w:tab w:val="left" w:pos="5598"/>
        </w:tabs>
        <w:spacing w:after="0"/>
        <w:jc w:val="both"/>
        <w:rPr>
          <w:b/>
          <w:bCs/>
          <w:sz w:val="24"/>
          <w:szCs w:val="24"/>
          <w:lang w:val="es-ES"/>
        </w:rPr>
      </w:pPr>
    </w:p>
    <w:p w:rsidR="00FA55BD" w:rsidRPr="00FA55BD" w:rsidRDefault="00FA55BD" w:rsidP="00FA55BD">
      <w:pPr>
        <w:tabs>
          <w:tab w:val="left" w:pos="5598"/>
        </w:tabs>
        <w:spacing w:after="0"/>
        <w:jc w:val="both"/>
        <w:rPr>
          <w:b/>
          <w:bCs/>
          <w:sz w:val="24"/>
          <w:szCs w:val="24"/>
          <w:lang w:val="es-ES"/>
        </w:rPr>
      </w:pPr>
      <w:r w:rsidRPr="00FA55BD">
        <w:rPr>
          <w:b/>
          <w:bCs/>
          <w:sz w:val="24"/>
          <w:szCs w:val="24"/>
          <w:lang w:val="es-ES"/>
        </w:rPr>
        <w:t>Lina Isabel Gil Bermúdez</w:t>
      </w:r>
    </w:p>
    <w:p w:rsidR="00FA55BD" w:rsidRPr="00FA55BD" w:rsidRDefault="00FA55BD" w:rsidP="00FA55BD">
      <w:pPr>
        <w:tabs>
          <w:tab w:val="left" w:pos="5598"/>
        </w:tabs>
        <w:spacing w:after="0"/>
        <w:jc w:val="both"/>
        <w:rPr>
          <w:b/>
          <w:bCs/>
          <w:sz w:val="24"/>
          <w:szCs w:val="24"/>
          <w:lang w:val="es-ES"/>
        </w:rPr>
      </w:pPr>
    </w:p>
    <w:p w:rsidR="00FA55BD" w:rsidRPr="00FA55BD" w:rsidRDefault="00FA55BD" w:rsidP="00FA55BD">
      <w:pPr>
        <w:tabs>
          <w:tab w:val="left" w:pos="5598"/>
        </w:tabs>
        <w:spacing w:after="0"/>
        <w:jc w:val="both"/>
        <w:rPr>
          <w:bCs/>
          <w:sz w:val="24"/>
          <w:szCs w:val="24"/>
          <w:lang w:val="es-ES"/>
        </w:rPr>
      </w:pPr>
      <w:r w:rsidRPr="00FA55BD">
        <w:rPr>
          <w:bCs/>
          <w:sz w:val="24"/>
          <w:szCs w:val="24"/>
          <w:lang w:val="es-ES"/>
        </w:rPr>
        <w:t>Contadora Publica Universidad de Antioquia, Especialista en Revisoría Fiscal Universidad Autónoma Latinoamericana, ha laborado por más de 5 años como Interventora del convenio interadministrativo celebrado entre la Universidad de Antioquia y el Fondo Financiero de Proyectos de Desarrollo FONADE, cuyo objeto es el seguimiento financiero, administrativo, técnico y jurídico a la ejecución de los proyectos empresariales financiados con los recursos del Fondo Emprender, realizando actividades de monitoreo y control integral. Por las manos de ella, han pasado 154 pequeñas empresas ubicadas en distintos departamentos como Santander, Caldas, Antioquia, Cundinamarca, Nariño, Putumayo, Amazonas, Boyacá, Arauca, Guaviare, Meta, Casanare, y Bogotá D.C en todos los sectores de la economía, pesca, transporte, almacenamiento y comunicaciones, servicios sociales y restaurantes, explotación de minas y canteras, educación, Comercio al por menor y al por mayor, Industrias manufactureras, agricultura y ganadería,.</w:t>
      </w:r>
    </w:p>
    <w:p w:rsidR="00FA55BD" w:rsidRPr="00FA55BD" w:rsidRDefault="00FA55BD" w:rsidP="00FA55BD">
      <w:pPr>
        <w:tabs>
          <w:tab w:val="left" w:pos="5598"/>
        </w:tabs>
        <w:spacing w:after="0"/>
        <w:jc w:val="both"/>
        <w:rPr>
          <w:bCs/>
          <w:sz w:val="24"/>
          <w:szCs w:val="24"/>
          <w:lang w:val="es-ES"/>
        </w:rPr>
      </w:pPr>
    </w:p>
    <w:p w:rsidR="00FA55BD" w:rsidRPr="00FA55BD" w:rsidRDefault="00FA55BD" w:rsidP="00FA55BD">
      <w:pPr>
        <w:tabs>
          <w:tab w:val="left" w:pos="5598"/>
        </w:tabs>
        <w:spacing w:after="0"/>
        <w:jc w:val="both"/>
        <w:rPr>
          <w:bCs/>
          <w:sz w:val="24"/>
          <w:szCs w:val="24"/>
          <w:lang w:val="es-ES"/>
        </w:rPr>
      </w:pPr>
    </w:p>
    <w:p w:rsidR="00FA55BD" w:rsidRPr="00FA55BD" w:rsidRDefault="00FA55BD" w:rsidP="00FA55BD">
      <w:pPr>
        <w:tabs>
          <w:tab w:val="left" w:pos="5598"/>
        </w:tabs>
        <w:spacing w:after="0"/>
        <w:jc w:val="both"/>
        <w:rPr>
          <w:bCs/>
          <w:sz w:val="24"/>
          <w:szCs w:val="24"/>
          <w:lang w:val="es-ES"/>
        </w:rPr>
      </w:pPr>
      <w:r w:rsidRPr="00FA55BD">
        <w:rPr>
          <w:b/>
          <w:bCs/>
          <w:sz w:val="24"/>
          <w:szCs w:val="24"/>
          <w:lang w:val="es-ES"/>
        </w:rPr>
        <w:t>Víctor Manuel Sierra Naranjo</w:t>
      </w:r>
    </w:p>
    <w:p w:rsidR="00FA55BD" w:rsidRPr="00FA55BD" w:rsidRDefault="00FA55BD" w:rsidP="00FA55BD">
      <w:pPr>
        <w:tabs>
          <w:tab w:val="left" w:pos="5598"/>
        </w:tabs>
        <w:spacing w:after="0"/>
        <w:jc w:val="both"/>
        <w:rPr>
          <w:bCs/>
          <w:sz w:val="24"/>
          <w:szCs w:val="24"/>
          <w:lang w:val="es-ES"/>
        </w:rPr>
      </w:pPr>
    </w:p>
    <w:p w:rsidR="00FA55BD" w:rsidRPr="00FA55BD" w:rsidRDefault="00FA55BD" w:rsidP="00FA55BD">
      <w:pPr>
        <w:tabs>
          <w:tab w:val="left" w:pos="5598"/>
        </w:tabs>
        <w:spacing w:after="0"/>
        <w:jc w:val="both"/>
        <w:rPr>
          <w:bCs/>
          <w:sz w:val="24"/>
          <w:szCs w:val="24"/>
          <w:lang w:val="es-ES"/>
        </w:rPr>
      </w:pPr>
      <w:r w:rsidRPr="00FA55BD">
        <w:rPr>
          <w:bCs/>
          <w:sz w:val="24"/>
          <w:szCs w:val="24"/>
          <w:lang w:val="es-ES"/>
        </w:rPr>
        <w:t>Contador público Universidad de Antioquia, Especialización en finanzas, preparación y evaluación de proyectos Universidad de Antioquia, Máster en Dirección y gestión f</w:t>
      </w:r>
      <w:r>
        <w:rPr>
          <w:bCs/>
          <w:sz w:val="24"/>
          <w:szCs w:val="24"/>
          <w:lang w:val="es-ES"/>
        </w:rPr>
        <w:t>inanciera en la Fundación EOI (Escuela de la Organización I</w:t>
      </w:r>
      <w:r w:rsidRPr="00FA55BD">
        <w:rPr>
          <w:bCs/>
          <w:sz w:val="24"/>
          <w:szCs w:val="24"/>
          <w:lang w:val="es-ES"/>
        </w:rPr>
        <w:t>ndustrial) España,  docente de postgrado en temas financieros como presupuestos, análisis financiero, administración financiera, preparación y evaluación de proyectos de inversión dictada en universidades como El Rosario, Universidad de Antioquia, San Buenaventura y la Colegiatura.  Fue jefe de costos, presupuestos y contabilidad universidad San Buenaventura, director financiero de la Colegiatura Colombiana y Actualmente es director financiero de la universidad CES.  Investigador principal del trabajo de investigación, como enseñar finanzas con lúdica. Asesor empresarial en temas financieros.</w:t>
      </w:r>
    </w:p>
    <w:p w:rsidR="00FA55BD" w:rsidRPr="00FA55BD" w:rsidRDefault="00FA55BD" w:rsidP="00FA55BD">
      <w:pPr>
        <w:tabs>
          <w:tab w:val="left" w:pos="5598"/>
        </w:tabs>
        <w:spacing w:after="0"/>
        <w:jc w:val="both"/>
        <w:rPr>
          <w:b/>
          <w:bCs/>
          <w:sz w:val="24"/>
          <w:szCs w:val="24"/>
          <w:lang w:val="es-CO"/>
        </w:rPr>
      </w:pPr>
    </w:p>
    <w:p w:rsidR="00FA55BD" w:rsidRPr="00FA55BD" w:rsidRDefault="00FA55BD" w:rsidP="00FA55BD">
      <w:pPr>
        <w:tabs>
          <w:tab w:val="left" w:pos="5598"/>
        </w:tabs>
        <w:spacing w:after="0"/>
        <w:jc w:val="both"/>
        <w:rPr>
          <w:b/>
          <w:bCs/>
          <w:sz w:val="24"/>
          <w:szCs w:val="24"/>
          <w:lang w:val="es-CO"/>
        </w:rPr>
      </w:pPr>
    </w:p>
    <w:p w:rsidR="00FA55BD" w:rsidRPr="00FA55BD" w:rsidRDefault="00FA55BD" w:rsidP="00FA55BD">
      <w:pPr>
        <w:tabs>
          <w:tab w:val="left" w:pos="5598"/>
        </w:tabs>
        <w:spacing w:after="0"/>
        <w:jc w:val="both"/>
        <w:rPr>
          <w:b/>
          <w:bCs/>
          <w:sz w:val="24"/>
          <w:szCs w:val="24"/>
          <w:lang w:val="es-CO"/>
        </w:rPr>
      </w:pPr>
      <w:r w:rsidRPr="00FA55BD">
        <w:rPr>
          <w:b/>
          <w:bCs/>
          <w:sz w:val="24"/>
          <w:szCs w:val="24"/>
          <w:lang w:val="es-CO"/>
        </w:rPr>
        <w:t>Conclusiones de las entrevistas</w:t>
      </w:r>
    </w:p>
    <w:p w:rsidR="00FA55BD" w:rsidRDefault="00FA55BD" w:rsidP="000824F7">
      <w:pPr>
        <w:tabs>
          <w:tab w:val="left" w:pos="5598"/>
        </w:tabs>
        <w:spacing w:after="0"/>
        <w:jc w:val="both"/>
        <w:rPr>
          <w:bCs/>
          <w:sz w:val="24"/>
          <w:szCs w:val="24"/>
          <w:lang w:val="es-CO"/>
        </w:rPr>
      </w:pPr>
    </w:p>
    <w:p w:rsidR="00B70F88" w:rsidRPr="00650059" w:rsidRDefault="00B70F88" w:rsidP="000824F7">
      <w:pPr>
        <w:tabs>
          <w:tab w:val="left" w:pos="5598"/>
        </w:tabs>
        <w:spacing w:after="0"/>
        <w:jc w:val="both"/>
        <w:rPr>
          <w:bCs/>
          <w:sz w:val="24"/>
          <w:szCs w:val="24"/>
        </w:rPr>
      </w:pPr>
      <w:r w:rsidRPr="00650059">
        <w:rPr>
          <w:bCs/>
          <w:sz w:val="24"/>
          <w:szCs w:val="24"/>
          <w:lang w:val="es-CO"/>
        </w:rPr>
        <w:t xml:space="preserve">Uno de los aspectos en que coinciden los analistas, hace referencia a la falta de cultura financiera en </w:t>
      </w:r>
      <w:r w:rsidR="00D05EC6" w:rsidRPr="00650059">
        <w:rPr>
          <w:bCs/>
          <w:sz w:val="24"/>
          <w:szCs w:val="24"/>
          <w:lang w:val="es-CO"/>
        </w:rPr>
        <w:t>el</w:t>
      </w:r>
      <w:r w:rsidRPr="00650059">
        <w:rPr>
          <w:bCs/>
          <w:sz w:val="24"/>
          <w:szCs w:val="24"/>
          <w:lang w:val="es-CO"/>
        </w:rPr>
        <w:t xml:space="preserve"> medi</w:t>
      </w:r>
      <w:r w:rsidR="00FF2396" w:rsidRPr="00650059">
        <w:rPr>
          <w:bCs/>
          <w:sz w:val="24"/>
          <w:szCs w:val="24"/>
          <w:lang w:val="es-CO"/>
        </w:rPr>
        <w:t xml:space="preserve">o. </w:t>
      </w:r>
      <w:r w:rsidR="00FF2396" w:rsidRPr="00650059">
        <w:rPr>
          <w:bCs/>
          <w:sz w:val="24"/>
          <w:szCs w:val="24"/>
        </w:rPr>
        <w:t xml:space="preserve">Los empresarios, hablando en términos generales, no están formados en aspectos financieros, por tanto utilizan los estados financieros únicamente para cumplir con requisitos legales, subutilizando una información que podría serles de gran utilidad a la hora de proyectar su empresa.  </w:t>
      </w:r>
    </w:p>
    <w:p w:rsidR="00587926" w:rsidRPr="00650059" w:rsidRDefault="00587926" w:rsidP="000824F7">
      <w:pPr>
        <w:tabs>
          <w:tab w:val="left" w:pos="5598"/>
        </w:tabs>
        <w:spacing w:after="0"/>
        <w:jc w:val="both"/>
        <w:rPr>
          <w:bCs/>
          <w:sz w:val="24"/>
          <w:szCs w:val="24"/>
        </w:rPr>
      </w:pPr>
    </w:p>
    <w:p w:rsidR="00BA7663" w:rsidRPr="00650059" w:rsidRDefault="00587926" w:rsidP="000824F7">
      <w:pPr>
        <w:tabs>
          <w:tab w:val="left" w:pos="5598"/>
        </w:tabs>
        <w:spacing w:after="0"/>
        <w:jc w:val="both"/>
        <w:rPr>
          <w:bCs/>
          <w:sz w:val="24"/>
          <w:szCs w:val="24"/>
        </w:rPr>
      </w:pPr>
      <w:r w:rsidRPr="00650059">
        <w:rPr>
          <w:bCs/>
          <w:sz w:val="24"/>
          <w:szCs w:val="24"/>
          <w:lang w:val="es-CO"/>
        </w:rPr>
        <w:t>Combina</w:t>
      </w:r>
      <w:r w:rsidR="00D05EC6" w:rsidRPr="00650059">
        <w:rPr>
          <w:bCs/>
          <w:sz w:val="24"/>
          <w:szCs w:val="24"/>
          <w:lang w:val="es-CO"/>
        </w:rPr>
        <w:t>n</w:t>
      </w:r>
      <w:r w:rsidRPr="00650059">
        <w:rPr>
          <w:bCs/>
          <w:sz w:val="24"/>
          <w:szCs w:val="24"/>
          <w:lang w:val="es-CO"/>
        </w:rPr>
        <w:t xml:space="preserve">do la falta de cultura con el nivel educativo de quienes están creando continuamente micro y pequeñas empresas, </w:t>
      </w:r>
      <w:r w:rsidR="00D05EC6" w:rsidRPr="00650059">
        <w:rPr>
          <w:bCs/>
          <w:sz w:val="24"/>
          <w:szCs w:val="24"/>
          <w:lang w:val="es-CO"/>
        </w:rPr>
        <w:t xml:space="preserve">se tiene </w:t>
      </w:r>
      <w:r w:rsidRPr="00650059">
        <w:rPr>
          <w:bCs/>
          <w:sz w:val="24"/>
          <w:szCs w:val="24"/>
          <w:lang w:val="es-CO"/>
        </w:rPr>
        <w:t>por un lado a las personas que</w:t>
      </w:r>
      <w:r w:rsidR="00D250C9" w:rsidRPr="00650059">
        <w:rPr>
          <w:bCs/>
          <w:sz w:val="24"/>
          <w:szCs w:val="24"/>
          <w:lang w:val="es-CO"/>
        </w:rPr>
        <w:t>,</w:t>
      </w:r>
      <w:r w:rsidRPr="00650059">
        <w:rPr>
          <w:bCs/>
          <w:sz w:val="24"/>
          <w:szCs w:val="24"/>
          <w:lang w:val="es-CO"/>
        </w:rPr>
        <w:t xml:space="preserve"> con cierta edad y experiencia en algún negocio determinado, deciden lanzarse a formar su propia empresa. </w:t>
      </w:r>
      <w:r w:rsidRPr="00650059">
        <w:rPr>
          <w:bCs/>
          <w:sz w:val="24"/>
          <w:szCs w:val="24"/>
        </w:rPr>
        <w:t>Muchas de estas personas no están familiarizadas con las nuevas tecnologías o tienen su propio criterio tan arraigado que es difícil motivarlos a utilizar las herramientas que ofrece l</w:t>
      </w:r>
      <w:r w:rsidR="00D250C9" w:rsidRPr="00650059">
        <w:rPr>
          <w:bCs/>
          <w:sz w:val="24"/>
          <w:szCs w:val="24"/>
        </w:rPr>
        <w:t xml:space="preserve">a tecnología o a </w:t>
      </w:r>
      <w:r w:rsidR="00D05EC6" w:rsidRPr="00650059">
        <w:rPr>
          <w:bCs/>
          <w:sz w:val="24"/>
          <w:szCs w:val="24"/>
        </w:rPr>
        <w:t>concientizarse</w:t>
      </w:r>
      <w:r w:rsidRPr="00650059">
        <w:rPr>
          <w:bCs/>
          <w:sz w:val="24"/>
          <w:szCs w:val="24"/>
        </w:rPr>
        <w:t xml:space="preserve"> de los beneficios que puede traerles la utilización de nuevas teorías en el ámbito financiero y económico. </w:t>
      </w:r>
    </w:p>
    <w:p w:rsidR="00BA7663" w:rsidRPr="00650059" w:rsidRDefault="00BA7663" w:rsidP="000824F7">
      <w:pPr>
        <w:tabs>
          <w:tab w:val="left" w:pos="5598"/>
        </w:tabs>
        <w:spacing w:after="0"/>
        <w:jc w:val="both"/>
        <w:rPr>
          <w:bCs/>
          <w:sz w:val="24"/>
          <w:szCs w:val="24"/>
        </w:rPr>
      </w:pPr>
    </w:p>
    <w:p w:rsidR="00E64450" w:rsidRPr="00650059" w:rsidRDefault="00587926" w:rsidP="000824F7">
      <w:pPr>
        <w:tabs>
          <w:tab w:val="left" w:pos="5598"/>
        </w:tabs>
        <w:spacing w:after="0"/>
        <w:jc w:val="both"/>
        <w:rPr>
          <w:bCs/>
          <w:sz w:val="24"/>
          <w:szCs w:val="24"/>
        </w:rPr>
      </w:pPr>
      <w:r w:rsidRPr="00650059">
        <w:rPr>
          <w:bCs/>
          <w:sz w:val="24"/>
          <w:szCs w:val="24"/>
          <w:lang w:val="es-CO"/>
        </w:rPr>
        <w:t>Por otro lado</w:t>
      </w:r>
      <w:r w:rsidR="00E60942" w:rsidRPr="00650059">
        <w:rPr>
          <w:bCs/>
          <w:sz w:val="24"/>
          <w:szCs w:val="24"/>
          <w:lang w:val="es-CO"/>
        </w:rPr>
        <w:t>,</w:t>
      </w:r>
      <w:r w:rsidRPr="00650059">
        <w:rPr>
          <w:bCs/>
          <w:sz w:val="24"/>
          <w:szCs w:val="24"/>
          <w:lang w:val="es-CO"/>
        </w:rPr>
        <w:t xml:space="preserve"> están los jóvenes profesionales que, a pesar de haber tenido una educación formal, no han sido capacitados en aspectos financieros o administrativos</w:t>
      </w:r>
      <w:r w:rsidR="00D05EC6" w:rsidRPr="00650059">
        <w:rPr>
          <w:bCs/>
          <w:sz w:val="24"/>
          <w:szCs w:val="24"/>
          <w:lang w:val="es-CO"/>
        </w:rPr>
        <w:t>,</w:t>
      </w:r>
      <w:r w:rsidRPr="00650059">
        <w:rPr>
          <w:bCs/>
          <w:sz w:val="24"/>
          <w:szCs w:val="24"/>
          <w:lang w:val="es-CO"/>
        </w:rPr>
        <w:t xml:space="preserve"> ya que su profesión no clasifica en este ámbito, es importante tener en cuenta que no solamente crean empresa los administradores, contadores, economistas o financieros, las empresas son creadas por profesionales venidos desde todas las áreas</w:t>
      </w:r>
      <w:r w:rsidR="00BA7663" w:rsidRPr="00650059">
        <w:rPr>
          <w:bCs/>
          <w:sz w:val="24"/>
          <w:szCs w:val="24"/>
          <w:lang w:val="es-CO"/>
        </w:rPr>
        <w:t xml:space="preserve">, es entonces donde se hace necesario que estos nuevos empresarios se instruyan en aspectos relacionados con el manejo de su negocio. </w:t>
      </w:r>
      <w:r w:rsidR="00BA7663" w:rsidRPr="00650059">
        <w:rPr>
          <w:bCs/>
          <w:sz w:val="24"/>
          <w:szCs w:val="24"/>
        </w:rPr>
        <w:t xml:space="preserve">Es cierto que ellos pueden contratar profesionales que se </w:t>
      </w:r>
      <w:r w:rsidR="00BA7663" w:rsidRPr="00650059">
        <w:rPr>
          <w:bCs/>
          <w:sz w:val="24"/>
          <w:szCs w:val="24"/>
        </w:rPr>
        <w:lastRenderedPageBreak/>
        <w:t>encarguen de sus finanzas, pero al menos deben obtener algún grado de conocimiento sobre estos temas para poder entender a sus colaboradores en los aspectos financieros.</w:t>
      </w:r>
    </w:p>
    <w:p w:rsidR="00903F07" w:rsidRPr="00650059" w:rsidRDefault="00903F07" w:rsidP="000824F7">
      <w:pPr>
        <w:tabs>
          <w:tab w:val="left" w:pos="5598"/>
        </w:tabs>
        <w:spacing w:after="0"/>
        <w:jc w:val="both"/>
        <w:rPr>
          <w:bCs/>
          <w:sz w:val="24"/>
          <w:szCs w:val="24"/>
        </w:rPr>
      </w:pPr>
    </w:p>
    <w:p w:rsidR="00903F07" w:rsidRPr="00650059" w:rsidRDefault="00903F07" w:rsidP="000824F7">
      <w:pPr>
        <w:tabs>
          <w:tab w:val="left" w:pos="5598"/>
        </w:tabs>
        <w:spacing w:after="0"/>
        <w:jc w:val="both"/>
        <w:rPr>
          <w:bCs/>
          <w:sz w:val="24"/>
          <w:szCs w:val="24"/>
        </w:rPr>
      </w:pPr>
      <w:r w:rsidRPr="00650059">
        <w:rPr>
          <w:bCs/>
          <w:sz w:val="24"/>
          <w:szCs w:val="24"/>
          <w:lang w:val="es-CO"/>
        </w:rPr>
        <w:t>Lo anterior</w:t>
      </w:r>
      <w:r w:rsidR="00E770AA" w:rsidRPr="00650059">
        <w:rPr>
          <w:bCs/>
          <w:sz w:val="24"/>
          <w:szCs w:val="24"/>
          <w:lang w:val="es-CO"/>
        </w:rPr>
        <w:t>,</w:t>
      </w:r>
      <w:r w:rsidRPr="00650059">
        <w:rPr>
          <w:bCs/>
          <w:sz w:val="24"/>
          <w:szCs w:val="24"/>
          <w:lang w:val="es-CO"/>
        </w:rPr>
        <w:t xml:space="preserve"> hablando de empresas que tienen los recursos suficientes para contratar personal que se encargue de la dirección de su empresa, pero ¿qué sucede cuando el propietario es el mismo gerente, contador y administrador de su pro</w:t>
      </w:r>
      <w:r w:rsidR="00D250C9" w:rsidRPr="00650059">
        <w:rPr>
          <w:bCs/>
          <w:sz w:val="24"/>
          <w:szCs w:val="24"/>
          <w:lang w:val="es-CO"/>
        </w:rPr>
        <w:t>pi</w:t>
      </w:r>
      <w:r w:rsidR="00D05EC6" w:rsidRPr="00650059">
        <w:rPr>
          <w:bCs/>
          <w:sz w:val="24"/>
          <w:szCs w:val="24"/>
          <w:lang w:val="es-CO"/>
        </w:rPr>
        <w:t>o</w:t>
      </w:r>
      <w:r w:rsidR="00D250C9" w:rsidRPr="00650059">
        <w:rPr>
          <w:bCs/>
          <w:sz w:val="24"/>
          <w:szCs w:val="24"/>
          <w:lang w:val="es-CO"/>
        </w:rPr>
        <w:t xml:space="preserve"> </w:t>
      </w:r>
      <w:r w:rsidR="00D05EC6" w:rsidRPr="00650059">
        <w:rPr>
          <w:bCs/>
          <w:sz w:val="24"/>
          <w:szCs w:val="24"/>
          <w:lang w:val="es-CO"/>
        </w:rPr>
        <w:t xml:space="preserve">negocio? </w:t>
      </w:r>
      <w:r w:rsidR="00D05EC6" w:rsidRPr="00650059">
        <w:rPr>
          <w:bCs/>
          <w:sz w:val="24"/>
          <w:szCs w:val="24"/>
        </w:rPr>
        <w:t>Es muy común en las</w:t>
      </w:r>
      <w:r w:rsidRPr="00650059">
        <w:rPr>
          <w:bCs/>
          <w:sz w:val="24"/>
          <w:szCs w:val="24"/>
        </w:rPr>
        <w:t xml:space="preserve"> micro y famiempresas </w:t>
      </w:r>
      <w:r w:rsidR="00F60044" w:rsidRPr="00650059">
        <w:rPr>
          <w:bCs/>
          <w:sz w:val="24"/>
          <w:szCs w:val="24"/>
        </w:rPr>
        <w:t xml:space="preserve">encontrarse con esta situación. El empresario por lo general no está obligado a llevar contabilidad, </w:t>
      </w:r>
      <w:r w:rsidR="00D05EC6" w:rsidRPr="00650059">
        <w:rPr>
          <w:bCs/>
          <w:sz w:val="24"/>
          <w:szCs w:val="24"/>
        </w:rPr>
        <w:t>por tanto</w:t>
      </w:r>
      <w:r w:rsidR="00F60044" w:rsidRPr="00650059">
        <w:rPr>
          <w:bCs/>
          <w:sz w:val="24"/>
          <w:szCs w:val="24"/>
        </w:rPr>
        <w:t xml:space="preserve"> todo entra y sale de su bols</w:t>
      </w:r>
      <w:r w:rsidR="00D250C9" w:rsidRPr="00650059">
        <w:rPr>
          <w:bCs/>
          <w:sz w:val="24"/>
          <w:szCs w:val="24"/>
        </w:rPr>
        <w:t>illo sin ninguna discriminación,</w:t>
      </w:r>
      <w:r w:rsidR="00F60044" w:rsidRPr="00650059">
        <w:rPr>
          <w:bCs/>
          <w:sz w:val="24"/>
          <w:szCs w:val="24"/>
        </w:rPr>
        <w:t xml:space="preserve"> </w:t>
      </w:r>
      <w:r w:rsidR="00D250C9" w:rsidRPr="00650059">
        <w:rPr>
          <w:bCs/>
          <w:sz w:val="24"/>
          <w:szCs w:val="24"/>
        </w:rPr>
        <w:t>l</w:t>
      </w:r>
      <w:r w:rsidR="00F60044" w:rsidRPr="00650059">
        <w:rPr>
          <w:bCs/>
          <w:sz w:val="24"/>
          <w:szCs w:val="24"/>
        </w:rPr>
        <w:t xml:space="preserve">os gastos del negocio se confunden con los personales, </w:t>
      </w:r>
      <w:r w:rsidR="00D05EC6" w:rsidRPr="00650059">
        <w:rPr>
          <w:bCs/>
          <w:sz w:val="24"/>
          <w:szCs w:val="24"/>
        </w:rPr>
        <w:t>creando una situación en donde no tiene certeza si</w:t>
      </w:r>
      <w:r w:rsidR="00F60044" w:rsidRPr="00650059">
        <w:rPr>
          <w:bCs/>
          <w:sz w:val="24"/>
          <w:szCs w:val="24"/>
        </w:rPr>
        <w:t xml:space="preserve"> su empresa está dando pérdidas o utilidades, no tiene criterio para definir si puede o no utilizar el efectivo en compra de inventarios, en pago de mano de obra o en gastos fijos, todas estas decisiones las toma a ciegas o guiado por su intuición, que en algunos casos puede ser acertada, pero que no siempre arrojará los mejores resultados.</w:t>
      </w:r>
    </w:p>
    <w:p w:rsidR="00D12F38" w:rsidRPr="00650059" w:rsidRDefault="00D12F38" w:rsidP="000824F7">
      <w:pPr>
        <w:tabs>
          <w:tab w:val="left" w:pos="5598"/>
        </w:tabs>
        <w:spacing w:after="0"/>
        <w:jc w:val="both"/>
        <w:rPr>
          <w:bCs/>
          <w:sz w:val="24"/>
          <w:szCs w:val="24"/>
        </w:rPr>
      </w:pPr>
    </w:p>
    <w:p w:rsidR="00D12F38" w:rsidRPr="00650059" w:rsidRDefault="00D12F38" w:rsidP="000824F7">
      <w:pPr>
        <w:tabs>
          <w:tab w:val="left" w:pos="5598"/>
        </w:tabs>
        <w:spacing w:after="0"/>
        <w:jc w:val="both"/>
        <w:rPr>
          <w:bCs/>
          <w:sz w:val="24"/>
          <w:szCs w:val="24"/>
        </w:rPr>
      </w:pPr>
      <w:r w:rsidRPr="00650059">
        <w:rPr>
          <w:bCs/>
          <w:sz w:val="24"/>
          <w:szCs w:val="24"/>
          <w:lang w:val="es-CO"/>
        </w:rPr>
        <w:t xml:space="preserve">Una buena planeación es requisito indispensable para que una empresa logre permanecer en el tiempo, no basta con ser experto en la prestación de un servicio </w:t>
      </w:r>
      <w:r w:rsidR="00D05EC6" w:rsidRPr="00650059">
        <w:rPr>
          <w:bCs/>
          <w:sz w:val="24"/>
          <w:szCs w:val="24"/>
          <w:lang w:val="es-CO"/>
        </w:rPr>
        <w:t>o la elaboración de un producto.</w:t>
      </w:r>
      <w:r w:rsidRPr="00650059">
        <w:rPr>
          <w:bCs/>
          <w:sz w:val="24"/>
          <w:szCs w:val="24"/>
          <w:lang w:val="es-CO"/>
        </w:rPr>
        <w:t xml:space="preserve"> </w:t>
      </w:r>
      <w:r w:rsidR="00D05EC6" w:rsidRPr="00650059">
        <w:rPr>
          <w:bCs/>
          <w:sz w:val="24"/>
          <w:szCs w:val="24"/>
        </w:rPr>
        <w:t>L</w:t>
      </w:r>
      <w:r w:rsidRPr="00650059">
        <w:rPr>
          <w:bCs/>
          <w:sz w:val="24"/>
          <w:szCs w:val="24"/>
        </w:rPr>
        <w:t xml:space="preserve">a empresa debe tener un norte claro y saber hacia donde dirige sus esfuerzos, </w:t>
      </w:r>
      <w:r w:rsidR="00753DAE" w:rsidRPr="00650059">
        <w:rPr>
          <w:bCs/>
          <w:sz w:val="24"/>
          <w:szCs w:val="24"/>
        </w:rPr>
        <w:t>con el fin de obtener una proyección sobre los resultados deseados en cuanto a ingresos, activos, inversiones, formas de financiación, capital de trabajo, entre otras. Las pocas empresas que incluyen la planeación dentro de su plan de negocios, muchas veces lo hacen forzadas por sus patrocinadores, esto en el caso de los emprendedores a quienes se les hace algún tipo de exigencia en este campo, y aún así, en la mayoría de los casos</w:t>
      </w:r>
      <w:r w:rsidR="00D05EC6" w:rsidRPr="00650059">
        <w:rPr>
          <w:bCs/>
          <w:sz w:val="24"/>
          <w:szCs w:val="24"/>
        </w:rPr>
        <w:t>,</w:t>
      </w:r>
      <w:r w:rsidR="00753DAE" w:rsidRPr="00650059">
        <w:rPr>
          <w:bCs/>
          <w:sz w:val="24"/>
          <w:szCs w:val="24"/>
        </w:rPr>
        <w:t xml:space="preserve"> esta planeación no se hace de la forma adecuada.</w:t>
      </w:r>
    </w:p>
    <w:p w:rsidR="00753DAE" w:rsidRPr="00650059" w:rsidRDefault="00753DAE" w:rsidP="000824F7">
      <w:pPr>
        <w:tabs>
          <w:tab w:val="left" w:pos="5598"/>
        </w:tabs>
        <w:spacing w:after="0"/>
        <w:jc w:val="both"/>
        <w:rPr>
          <w:bCs/>
          <w:sz w:val="24"/>
          <w:szCs w:val="24"/>
        </w:rPr>
      </w:pPr>
    </w:p>
    <w:p w:rsidR="00753DAE" w:rsidRPr="00650059" w:rsidRDefault="00F54DDE" w:rsidP="000824F7">
      <w:pPr>
        <w:tabs>
          <w:tab w:val="left" w:pos="5598"/>
        </w:tabs>
        <w:spacing w:after="0"/>
        <w:jc w:val="both"/>
        <w:rPr>
          <w:bCs/>
          <w:sz w:val="24"/>
          <w:szCs w:val="24"/>
        </w:rPr>
      </w:pPr>
      <w:r w:rsidRPr="00650059">
        <w:rPr>
          <w:bCs/>
          <w:sz w:val="24"/>
          <w:szCs w:val="24"/>
          <w:lang w:val="es-CO"/>
        </w:rPr>
        <w:t>L</w:t>
      </w:r>
      <w:r w:rsidR="00753DAE" w:rsidRPr="00650059">
        <w:rPr>
          <w:bCs/>
          <w:sz w:val="24"/>
          <w:szCs w:val="24"/>
          <w:lang w:val="es-CO"/>
        </w:rPr>
        <w:t xml:space="preserve">a liquidez es uno de los puntos coyunturales a la hora de evaluar la continuidad de </w:t>
      </w:r>
      <w:r w:rsidR="004C7506">
        <w:rPr>
          <w:bCs/>
          <w:sz w:val="24"/>
          <w:szCs w:val="24"/>
          <w:lang w:val="es-CO"/>
        </w:rPr>
        <w:t>las Micro y Pequeñas Empresas</w:t>
      </w:r>
      <w:r w:rsidR="00753DAE" w:rsidRPr="00650059">
        <w:rPr>
          <w:bCs/>
          <w:sz w:val="24"/>
          <w:szCs w:val="24"/>
          <w:lang w:val="es-CO"/>
        </w:rPr>
        <w:t xml:space="preserve">. </w:t>
      </w:r>
      <w:r w:rsidR="00753DAE" w:rsidRPr="00650059">
        <w:rPr>
          <w:bCs/>
          <w:sz w:val="24"/>
          <w:szCs w:val="24"/>
        </w:rPr>
        <w:t xml:space="preserve">Si la empresa no tiene el efectivo suficiente para operar en el corto plazo tiene altas posibilidades de quebrarse, por lo general las empresas no se quiebran por </w:t>
      </w:r>
      <w:r w:rsidRPr="00650059">
        <w:rPr>
          <w:bCs/>
          <w:sz w:val="24"/>
          <w:szCs w:val="24"/>
        </w:rPr>
        <w:t>la rentabilidad</w:t>
      </w:r>
      <w:r w:rsidR="00753DAE" w:rsidRPr="00650059">
        <w:rPr>
          <w:bCs/>
          <w:sz w:val="24"/>
          <w:szCs w:val="24"/>
        </w:rPr>
        <w:t xml:space="preserve">, se quiebran por falta de liquidez. En este punto </w:t>
      </w:r>
      <w:r w:rsidRPr="00650059">
        <w:rPr>
          <w:bCs/>
          <w:sz w:val="24"/>
          <w:szCs w:val="24"/>
        </w:rPr>
        <w:t>se observa otro</w:t>
      </w:r>
      <w:r w:rsidR="00753DAE" w:rsidRPr="00650059">
        <w:rPr>
          <w:bCs/>
          <w:sz w:val="24"/>
          <w:szCs w:val="24"/>
        </w:rPr>
        <w:t xml:space="preserve"> </w:t>
      </w:r>
      <w:r w:rsidRPr="00650059">
        <w:rPr>
          <w:bCs/>
          <w:sz w:val="24"/>
          <w:szCs w:val="24"/>
        </w:rPr>
        <w:t>obstáculo al</w:t>
      </w:r>
      <w:r w:rsidR="00753DAE" w:rsidRPr="00650059">
        <w:rPr>
          <w:bCs/>
          <w:sz w:val="24"/>
          <w:szCs w:val="24"/>
        </w:rPr>
        <w:t xml:space="preserve"> que se enfrenta la pequeña empresa</w:t>
      </w:r>
      <w:r w:rsidRPr="00650059">
        <w:rPr>
          <w:bCs/>
          <w:sz w:val="24"/>
          <w:szCs w:val="24"/>
        </w:rPr>
        <w:t xml:space="preserve"> y es </w:t>
      </w:r>
      <w:r w:rsidR="009509DA">
        <w:rPr>
          <w:bCs/>
          <w:sz w:val="24"/>
          <w:szCs w:val="24"/>
        </w:rPr>
        <w:t>l</w:t>
      </w:r>
      <w:r w:rsidRPr="00650059">
        <w:rPr>
          <w:bCs/>
          <w:sz w:val="24"/>
          <w:szCs w:val="24"/>
        </w:rPr>
        <w:t>a dificultad para encontrar acceso a financiación de capital de trabajo</w:t>
      </w:r>
      <w:r w:rsidR="00D05EC6" w:rsidRPr="00650059">
        <w:rPr>
          <w:bCs/>
          <w:sz w:val="24"/>
          <w:szCs w:val="24"/>
        </w:rPr>
        <w:t>,</w:t>
      </w:r>
      <w:r w:rsidRPr="00650059">
        <w:rPr>
          <w:bCs/>
          <w:sz w:val="24"/>
          <w:szCs w:val="24"/>
        </w:rPr>
        <w:t xml:space="preserve"> teniendo en cuenta que son empresas </w:t>
      </w:r>
      <w:r w:rsidR="00D05EC6" w:rsidRPr="00650059">
        <w:rPr>
          <w:bCs/>
          <w:sz w:val="24"/>
          <w:szCs w:val="24"/>
        </w:rPr>
        <w:t>carentes</w:t>
      </w:r>
      <w:r w:rsidRPr="00650059">
        <w:rPr>
          <w:bCs/>
          <w:sz w:val="24"/>
          <w:szCs w:val="24"/>
        </w:rPr>
        <w:t xml:space="preserve"> de historia crediticia, el nuevo empresario entonces debe planear minuciosamente cómo va a financiar su capital de trabajo, </w:t>
      </w:r>
      <w:r w:rsidR="00EC1A0D" w:rsidRPr="00650059">
        <w:rPr>
          <w:bCs/>
          <w:sz w:val="24"/>
          <w:szCs w:val="24"/>
        </w:rPr>
        <w:t>previendo</w:t>
      </w:r>
      <w:r w:rsidRPr="00650059">
        <w:rPr>
          <w:bCs/>
          <w:sz w:val="24"/>
          <w:szCs w:val="24"/>
        </w:rPr>
        <w:t xml:space="preserve"> que los primeros años la empresa no va a producir suficiente</w:t>
      </w:r>
      <w:r w:rsidR="00EC1A0D" w:rsidRPr="00650059">
        <w:rPr>
          <w:bCs/>
          <w:sz w:val="24"/>
          <w:szCs w:val="24"/>
        </w:rPr>
        <w:t xml:space="preserve"> rentabilidad</w:t>
      </w:r>
      <w:r w:rsidRPr="00650059">
        <w:rPr>
          <w:bCs/>
          <w:sz w:val="24"/>
          <w:szCs w:val="24"/>
        </w:rPr>
        <w:t xml:space="preserve"> para mantenerse a flote.</w:t>
      </w:r>
    </w:p>
    <w:p w:rsidR="00F60044" w:rsidRPr="00650059" w:rsidRDefault="00F60044" w:rsidP="000824F7">
      <w:pPr>
        <w:tabs>
          <w:tab w:val="left" w:pos="5598"/>
        </w:tabs>
        <w:spacing w:after="0"/>
        <w:jc w:val="both"/>
        <w:rPr>
          <w:bCs/>
          <w:sz w:val="24"/>
          <w:szCs w:val="24"/>
        </w:rPr>
      </w:pPr>
      <w:r w:rsidRPr="00650059">
        <w:rPr>
          <w:bCs/>
          <w:sz w:val="24"/>
          <w:szCs w:val="24"/>
        </w:rPr>
        <w:t xml:space="preserve">Otro de los aspectos </w:t>
      </w:r>
      <w:r w:rsidR="00753DAE" w:rsidRPr="00650059">
        <w:rPr>
          <w:bCs/>
          <w:sz w:val="24"/>
          <w:szCs w:val="24"/>
        </w:rPr>
        <w:t xml:space="preserve">a evaluar </w:t>
      </w:r>
      <w:r w:rsidRPr="00650059">
        <w:rPr>
          <w:bCs/>
          <w:sz w:val="24"/>
          <w:szCs w:val="24"/>
        </w:rPr>
        <w:t xml:space="preserve">es la legalidad, una empresa no puede saber realmente </w:t>
      </w:r>
      <w:r w:rsidR="00D12F38" w:rsidRPr="00650059">
        <w:rPr>
          <w:bCs/>
          <w:sz w:val="24"/>
          <w:szCs w:val="24"/>
        </w:rPr>
        <w:t>cuál es su situación</w:t>
      </w:r>
      <w:r w:rsidRPr="00650059">
        <w:rPr>
          <w:bCs/>
          <w:sz w:val="24"/>
          <w:szCs w:val="24"/>
        </w:rPr>
        <w:t xml:space="preserve"> si no cuenta con información veraz. En el caso de la</w:t>
      </w:r>
      <w:r w:rsidR="009509DA">
        <w:rPr>
          <w:bCs/>
          <w:sz w:val="24"/>
          <w:szCs w:val="24"/>
        </w:rPr>
        <w:t>s</w:t>
      </w:r>
      <w:r w:rsidR="00D12F38" w:rsidRPr="00650059">
        <w:rPr>
          <w:bCs/>
          <w:sz w:val="24"/>
          <w:szCs w:val="24"/>
        </w:rPr>
        <w:t xml:space="preserve"> </w:t>
      </w:r>
      <w:r w:rsidR="009509DA" w:rsidRPr="00650059">
        <w:rPr>
          <w:bCs/>
          <w:sz w:val="24"/>
          <w:szCs w:val="24"/>
        </w:rPr>
        <w:t>micro y pequeña</w:t>
      </w:r>
      <w:r w:rsidR="009509DA">
        <w:rPr>
          <w:bCs/>
          <w:sz w:val="24"/>
          <w:szCs w:val="24"/>
        </w:rPr>
        <w:t>s</w:t>
      </w:r>
      <w:r w:rsidR="009509DA" w:rsidRPr="00650059">
        <w:rPr>
          <w:bCs/>
          <w:sz w:val="24"/>
          <w:szCs w:val="24"/>
        </w:rPr>
        <w:t xml:space="preserve"> empresa</w:t>
      </w:r>
      <w:r w:rsidR="009509DA">
        <w:rPr>
          <w:bCs/>
          <w:sz w:val="24"/>
          <w:szCs w:val="24"/>
        </w:rPr>
        <w:t>s</w:t>
      </w:r>
      <w:r w:rsidR="00D12F38" w:rsidRPr="00650059">
        <w:rPr>
          <w:bCs/>
          <w:sz w:val="24"/>
          <w:szCs w:val="24"/>
        </w:rPr>
        <w:t>, alguna</w:t>
      </w:r>
      <w:r w:rsidRPr="00650059">
        <w:rPr>
          <w:bCs/>
          <w:sz w:val="24"/>
          <w:szCs w:val="24"/>
        </w:rPr>
        <w:t>s no est</w:t>
      </w:r>
      <w:r w:rsidR="00D12F38" w:rsidRPr="00650059">
        <w:rPr>
          <w:bCs/>
          <w:sz w:val="24"/>
          <w:szCs w:val="24"/>
        </w:rPr>
        <w:t>án obligada</w:t>
      </w:r>
      <w:r w:rsidRPr="00650059">
        <w:rPr>
          <w:bCs/>
          <w:sz w:val="24"/>
          <w:szCs w:val="24"/>
        </w:rPr>
        <w:t>s a elaborar unos estados financieros b</w:t>
      </w:r>
      <w:r w:rsidR="00D12F38" w:rsidRPr="00650059">
        <w:rPr>
          <w:bCs/>
          <w:sz w:val="24"/>
          <w:szCs w:val="24"/>
        </w:rPr>
        <w:t>ásicos y aquella</w:t>
      </w:r>
      <w:r w:rsidRPr="00650059">
        <w:rPr>
          <w:bCs/>
          <w:sz w:val="24"/>
          <w:szCs w:val="24"/>
        </w:rPr>
        <w:t>s que sí lo están, en la mayoría de los casos</w:t>
      </w:r>
      <w:r w:rsidR="00EC1A0D" w:rsidRPr="00650059">
        <w:rPr>
          <w:bCs/>
          <w:sz w:val="24"/>
          <w:szCs w:val="24"/>
        </w:rPr>
        <w:t>,</w:t>
      </w:r>
      <w:r w:rsidRPr="00650059">
        <w:rPr>
          <w:bCs/>
          <w:sz w:val="24"/>
          <w:szCs w:val="24"/>
        </w:rPr>
        <w:t xml:space="preserve"> no saben o pueden utilizarlos. </w:t>
      </w:r>
      <w:r w:rsidR="001E3F61" w:rsidRPr="00650059">
        <w:rPr>
          <w:bCs/>
          <w:sz w:val="24"/>
          <w:szCs w:val="24"/>
        </w:rPr>
        <w:t xml:space="preserve">Una </w:t>
      </w:r>
      <w:r w:rsidR="001E3F61" w:rsidRPr="00650059">
        <w:rPr>
          <w:bCs/>
          <w:sz w:val="24"/>
          <w:szCs w:val="24"/>
        </w:rPr>
        <w:lastRenderedPageBreak/>
        <w:t>empresa que no tenga un adecuado sistema de información contable y financiera</w:t>
      </w:r>
      <w:r w:rsidRPr="00650059">
        <w:rPr>
          <w:bCs/>
          <w:sz w:val="24"/>
          <w:szCs w:val="24"/>
        </w:rPr>
        <w:t>, difícilmente podrá obtener de allí la información que requiere para tomar decisiones acertadas.</w:t>
      </w:r>
      <w:r w:rsidR="001E3F61" w:rsidRPr="00650059">
        <w:rPr>
          <w:bCs/>
          <w:sz w:val="24"/>
          <w:szCs w:val="24"/>
        </w:rPr>
        <w:t xml:space="preserve"> La mayor parte de las micro y pequeñas empresas o bien no llevan contabilidad o si la llevan se hace con el objetivo primordial de cumplir con requisitos legales. Esta situación parte en muchos casos de una mala planeación, si el empresario no considera esta información útil, no le dará el suficiente peso para destinar un presupuesto que posibilite contratar personal idóneo en este campo; muchas veces el costo que implica llevar un buen manejo de la información económica, contable y financiera se subestima y por consiguiente los resultados obtenidos serán acordes al presupuesto destinado para tal fin.</w:t>
      </w:r>
    </w:p>
    <w:p w:rsidR="00D12F38" w:rsidRPr="00650059" w:rsidRDefault="00D12F38" w:rsidP="000824F7">
      <w:pPr>
        <w:tabs>
          <w:tab w:val="left" w:pos="5598"/>
        </w:tabs>
        <w:spacing w:after="0"/>
        <w:jc w:val="both"/>
        <w:rPr>
          <w:bCs/>
          <w:sz w:val="24"/>
          <w:szCs w:val="24"/>
        </w:rPr>
      </w:pPr>
    </w:p>
    <w:p w:rsidR="00D12F38" w:rsidRPr="00650059" w:rsidRDefault="001E3F61" w:rsidP="000824F7">
      <w:pPr>
        <w:tabs>
          <w:tab w:val="left" w:pos="5598"/>
        </w:tabs>
        <w:spacing w:after="0"/>
        <w:jc w:val="both"/>
        <w:rPr>
          <w:bCs/>
          <w:sz w:val="24"/>
          <w:szCs w:val="24"/>
        </w:rPr>
      </w:pPr>
      <w:r w:rsidRPr="00650059">
        <w:rPr>
          <w:bCs/>
          <w:sz w:val="24"/>
          <w:szCs w:val="24"/>
          <w:lang w:val="es-CO"/>
        </w:rPr>
        <w:t xml:space="preserve">En este punto </w:t>
      </w:r>
      <w:r w:rsidR="00EC1A0D" w:rsidRPr="00650059">
        <w:rPr>
          <w:bCs/>
          <w:sz w:val="24"/>
          <w:szCs w:val="24"/>
          <w:lang w:val="es-CO"/>
        </w:rPr>
        <w:t xml:space="preserve">se llega </w:t>
      </w:r>
      <w:r w:rsidRPr="00650059">
        <w:rPr>
          <w:bCs/>
          <w:sz w:val="24"/>
          <w:szCs w:val="24"/>
          <w:lang w:val="es-CO"/>
        </w:rPr>
        <w:t xml:space="preserve">al papel que desempeña el contador dentro de la organización. </w:t>
      </w:r>
      <w:r w:rsidR="00F57317" w:rsidRPr="00650059">
        <w:rPr>
          <w:bCs/>
          <w:sz w:val="24"/>
          <w:szCs w:val="24"/>
        </w:rPr>
        <w:t xml:space="preserve">Las pequeñas empresas, </w:t>
      </w:r>
      <w:r w:rsidR="00EC1A0D" w:rsidRPr="00650059">
        <w:rPr>
          <w:bCs/>
          <w:sz w:val="24"/>
          <w:szCs w:val="24"/>
        </w:rPr>
        <w:t>muchas veces</w:t>
      </w:r>
      <w:r w:rsidR="00F57317" w:rsidRPr="00650059">
        <w:rPr>
          <w:bCs/>
          <w:sz w:val="24"/>
          <w:szCs w:val="24"/>
        </w:rPr>
        <w:t xml:space="preserve"> no cuentan con presupuesto suficiente para cubrir el costo de un contador de tiempo completo, esta situación hace que éste se convierta en un organizador de la información contable, y un emisor de estados financieros que en raras ocasiones se ocupa de su análisis. Además porque muchas veces el empresario tampoco está lo suficientemente capacitado para entender estos resultados. Esta situación se convierte en un círculo vicioso, el empresario no destina un rubro que pueda garantizar una adecuada labor contable y se conforma con el cumplimiento de los requerimientos legales, a su vez el contador no profundiza en su labor porque la empresa no lo exige y además tampoco provee todos los recursos necesarios para hacerlo.</w:t>
      </w:r>
    </w:p>
    <w:p w:rsidR="00B35D95" w:rsidRPr="00650059" w:rsidRDefault="00B35D95" w:rsidP="000824F7">
      <w:pPr>
        <w:tabs>
          <w:tab w:val="left" w:pos="5598"/>
        </w:tabs>
        <w:spacing w:after="0"/>
        <w:jc w:val="both"/>
        <w:rPr>
          <w:bCs/>
          <w:sz w:val="24"/>
          <w:szCs w:val="24"/>
        </w:rPr>
      </w:pPr>
    </w:p>
    <w:p w:rsidR="00FE689C" w:rsidRPr="00650059" w:rsidRDefault="00FE689C" w:rsidP="000824F7">
      <w:pPr>
        <w:tabs>
          <w:tab w:val="left" w:pos="5598"/>
        </w:tabs>
        <w:spacing w:after="0"/>
        <w:jc w:val="both"/>
        <w:rPr>
          <w:bCs/>
          <w:sz w:val="24"/>
          <w:szCs w:val="24"/>
          <w:lang w:val="es-CO"/>
        </w:rPr>
      </w:pPr>
      <w:r w:rsidRPr="00650059">
        <w:rPr>
          <w:bCs/>
          <w:sz w:val="24"/>
          <w:szCs w:val="24"/>
          <w:lang w:val="es-CO"/>
        </w:rPr>
        <w:t>Hasta acá se han enumerado las diferentes situaciones que impiden un adecuado análisis financiero en la</w:t>
      </w:r>
      <w:r w:rsidR="0059653C">
        <w:rPr>
          <w:bCs/>
          <w:sz w:val="24"/>
          <w:szCs w:val="24"/>
          <w:lang w:val="es-CO"/>
        </w:rPr>
        <w:t>s</w:t>
      </w:r>
      <w:r w:rsidRPr="00650059">
        <w:rPr>
          <w:bCs/>
          <w:sz w:val="24"/>
          <w:szCs w:val="24"/>
          <w:lang w:val="es-CO"/>
        </w:rPr>
        <w:t xml:space="preserve"> </w:t>
      </w:r>
      <w:r w:rsidR="0026449C" w:rsidRPr="00650059">
        <w:rPr>
          <w:bCs/>
          <w:sz w:val="24"/>
          <w:szCs w:val="24"/>
          <w:lang w:val="es-CO"/>
        </w:rPr>
        <w:t>Micro y Pequeña</w:t>
      </w:r>
      <w:r w:rsidR="0059653C">
        <w:rPr>
          <w:bCs/>
          <w:sz w:val="24"/>
          <w:szCs w:val="24"/>
          <w:lang w:val="es-CO"/>
        </w:rPr>
        <w:t>s</w:t>
      </w:r>
      <w:r w:rsidR="0026449C" w:rsidRPr="00650059">
        <w:rPr>
          <w:bCs/>
          <w:sz w:val="24"/>
          <w:szCs w:val="24"/>
          <w:lang w:val="es-CO"/>
        </w:rPr>
        <w:t xml:space="preserve"> Empresa</w:t>
      </w:r>
      <w:r w:rsidR="0059653C">
        <w:rPr>
          <w:bCs/>
          <w:sz w:val="24"/>
          <w:szCs w:val="24"/>
          <w:lang w:val="es-CO"/>
        </w:rPr>
        <w:t>s</w:t>
      </w:r>
      <w:r w:rsidRPr="00650059">
        <w:rPr>
          <w:bCs/>
          <w:sz w:val="24"/>
          <w:szCs w:val="24"/>
          <w:lang w:val="es-CO"/>
        </w:rPr>
        <w:t>, pero ¿qué proponen los expertos para subsanar estas dificultades?</w:t>
      </w:r>
    </w:p>
    <w:p w:rsidR="0007078E" w:rsidRPr="00650059" w:rsidRDefault="0007078E" w:rsidP="000824F7">
      <w:pPr>
        <w:tabs>
          <w:tab w:val="left" w:pos="5598"/>
        </w:tabs>
        <w:spacing w:after="0"/>
        <w:jc w:val="both"/>
        <w:rPr>
          <w:bCs/>
          <w:sz w:val="24"/>
          <w:szCs w:val="24"/>
          <w:lang w:val="es-CO"/>
        </w:rPr>
      </w:pPr>
    </w:p>
    <w:p w:rsidR="0007078E" w:rsidRPr="00650059" w:rsidRDefault="00D250C9" w:rsidP="000824F7">
      <w:pPr>
        <w:tabs>
          <w:tab w:val="left" w:pos="5598"/>
        </w:tabs>
        <w:spacing w:after="0"/>
        <w:jc w:val="both"/>
        <w:rPr>
          <w:bCs/>
          <w:sz w:val="24"/>
          <w:szCs w:val="24"/>
          <w:lang w:val="es-CO"/>
        </w:rPr>
      </w:pPr>
      <w:r w:rsidRPr="00650059">
        <w:rPr>
          <w:bCs/>
          <w:sz w:val="24"/>
          <w:szCs w:val="24"/>
          <w:lang w:val="es-CO"/>
        </w:rPr>
        <w:t>Todos los expertos coinciden en que una buena planeación incluy</w:t>
      </w:r>
      <w:r w:rsidR="0059653C">
        <w:rPr>
          <w:bCs/>
          <w:sz w:val="24"/>
          <w:szCs w:val="24"/>
          <w:lang w:val="es-CO"/>
        </w:rPr>
        <w:t>e</w:t>
      </w:r>
      <w:r w:rsidRPr="00650059">
        <w:rPr>
          <w:bCs/>
          <w:sz w:val="24"/>
          <w:szCs w:val="24"/>
          <w:lang w:val="es-CO"/>
        </w:rPr>
        <w:t xml:space="preserve"> un plan de negocios donde se contemplen aspectos </w:t>
      </w:r>
      <w:r w:rsidR="00437CD6" w:rsidRPr="00650059">
        <w:rPr>
          <w:bCs/>
          <w:sz w:val="24"/>
          <w:szCs w:val="24"/>
          <w:lang w:val="es-CO"/>
        </w:rPr>
        <w:t xml:space="preserve">fundamentales como la orientación que debe tener la administración para lograr su objetivo, los estudios de publicidad, mercadeo y aspectos técnicos del negocio, un adecuado plan financiero donde se haga énfasis en el capital de trabajo, ya que la liquidez es un tema fundamental para el sostenimiento de la empresa, </w:t>
      </w:r>
      <w:r w:rsidR="00AE1EAF" w:rsidRPr="00650059">
        <w:rPr>
          <w:bCs/>
          <w:sz w:val="24"/>
          <w:szCs w:val="24"/>
          <w:lang w:val="es-CO"/>
        </w:rPr>
        <w:t xml:space="preserve">así como un </w:t>
      </w:r>
      <w:r w:rsidR="00EC1A0D" w:rsidRPr="00650059">
        <w:rPr>
          <w:bCs/>
          <w:sz w:val="24"/>
          <w:szCs w:val="24"/>
          <w:lang w:val="es-CO"/>
        </w:rPr>
        <w:t>apropiado análisis del entorno; quiénes</w:t>
      </w:r>
      <w:r w:rsidR="00AE1EAF" w:rsidRPr="00650059">
        <w:rPr>
          <w:bCs/>
          <w:sz w:val="24"/>
          <w:szCs w:val="24"/>
          <w:lang w:val="es-CO"/>
        </w:rPr>
        <w:t xml:space="preserve"> son los competidores, cuáles ventajas se tienen sobre ellos y sobre qué aspectos débiles se tendrá que hacer énfasis.</w:t>
      </w:r>
    </w:p>
    <w:p w:rsidR="00AE1EAF" w:rsidRPr="00650059" w:rsidRDefault="00AE1EAF" w:rsidP="000824F7">
      <w:pPr>
        <w:tabs>
          <w:tab w:val="left" w:pos="5598"/>
        </w:tabs>
        <w:spacing w:after="0"/>
        <w:jc w:val="both"/>
        <w:rPr>
          <w:bCs/>
          <w:sz w:val="24"/>
          <w:szCs w:val="24"/>
          <w:lang w:val="es-CO"/>
        </w:rPr>
      </w:pPr>
    </w:p>
    <w:p w:rsidR="00D81053" w:rsidRPr="00650059" w:rsidRDefault="00AE1EAF" w:rsidP="000824F7">
      <w:pPr>
        <w:tabs>
          <w:tab w:val="left" w:pos="5598"/>
        </w:tabs>
        <w:spacing w:after="0"/>
        <w:jc w:val="both"/>
        <w:rPr>
          <w:bCs/>
          <w:sz w:val="24"/>
          <w:szCs w:val="24"/>
          <w:lang w:val="es-CO"/>
        </w:rPr>
      </w:pPr>
      <w:r w:rsidRPr="00650059">
        <w:rPr>
          <w:bCs/>
          <w:sz w:val="24"/>
          <w:szCs w:val="24"/>
          <w:lang w:val="es-CO"/>
        </w:rPr>
        <w:t>Llevar un adecuado sistema de información contable es fundamental, una empresa no puede dirigirse a ciegas, pero además se hace necesaria una apropiada ed</w:t>
      </w:r>
      <w:r w:rsidR="00EC1A0D" w:rsidRPr="00650059">
        <w:rPr>
          <w:bCs/>
          <w:sz w:val="24"/>
          <w:szCs w:val="24"/>
          <w:lang w:val="es-CO"/>
        </w:rPr>
        <w:t>ucación en aspectos financieros;</w:t>
      </w:r>
      <w:r w:rsidRPr="00650059">
        <w:rPr>
          <w:bCs/>
          <w:sz w:val="24"/>
          <w:szCs w:val="24"/>
          <w:lang w:val="es-CO"/>
        </w:rPr>
        <w:t xml:space="preserve"> los pequeños empresarios deben concientizarse de que la </w:t>
      </w:r>
      <w:r w:rsidRPr="00650059">
        <w:rPr>
          <w:bCs/>
          <w:sz w:val="24"/>
          <w:szCs w:val="24"/>
          <w:lang w:val="es-CO"/>
        </w:rPr>
        <w:lastRenderedPageBreak/>
        <w:t>información contable no es meramente para cubrir requisitos fiscales o legales, deben aprender a interpretar las cifras, ponerlas a hablar.</w:t>
      </w:r>
      <w:r w:rsidR="00D81053" w:rsidRPr="00650059">
        <w:rPr>
          <w:bCs/>
          <w:sz w:val="24"/>
          <w:szCs w:val="24"/>
          <w:lang w:val="es-CO"/>
        </w:rPr>
        <w:t xml:space="preserve"> </w:t>
      </w:r>
    </w:p>
    <w:p w:rsidR="0087275A" w:rsidRPr="00650059" w:rsidRDefault="0087275A" w:rsidP="000824F7">
      <w:pPr>
        <w:tabs>
          <w:tab w:val="left" w:pos="5598"/>
        </w:tabs>
        <w:spacing w:after="0"/>
        <w:jc w:val="both"/>
        <w:rPr>
          <w:bCs/>
          <w:sz w:val="24"/>
          <w:szCs w:val="24"/>
          <w:lang w:val="es-CO"/>
        </w:rPr>
      </w:pPr>
    </w:p>
    <w:p w:rsidR="0087275A" w:rsidRPr="00650059" w:rsidRDefault="0087275A" w:rsidP="000824F7">
      <w:pPr>
        <w:tabs>
          <w:tab w:val="left" w:pos="5598"/>
        </w:tabs>
        <w:spacing w:after="0"/>
        <w:jc w:val="both"/>
        <w:rPr>
          <w:bCs/>
          <w:sz w:val="24"/>
          <w:szCs w:val="24"/>
          <w:lang w:val="es-CO"/>
        </w:rPr>
      </w:pPr>
      <w:r w:rsidRPr="00650059">
        <w:rPr>
          <w:bCs/>
          <w:sz w:val="24"/>
          <w:szCs w:val="24"/>
          <w:lang w:val="es-CO"/>
        </w:rPr>
        <w:t>El tema de los costos es uno de los más representativos a la hora de evaluar la rentabilidad de la empresa, en el medio existen muchas instituciones dedicadas a capacitar a los pequeños empresarios en estos temas, un buen costeo es indispensable para determinar la relación costo beneficio, algunos empresarios tienden a subestimar los costos</w:t>
      </w:r>
      <w:r w:rsidR="00D140DA" w:rsidRPr="00650059">
        <w:rPr>
          <w:bCs/>
          <w:sz w:val="24"/>
          <w:szCs w:val="24"/>
          <w:lang w:val="es-CO"/>
        </w:rPr>
        <w:t>,</w:t>
      </w:r>
      <w:r w:rsidRPr="00650059">
        <w:rPr>
          <w:bCs/>
          <w:sz w:val="24"/>
          <w:szCs w:val="24"/>
          <w:lang w:val="es-CO"/>
        </w:rPr>
        <w:t xml:space="preserve"> lo cual hace que su rentabilidad no sea la indicada.</w:t>
      </w:r>
    </w:p>
    <w:p w:rsidR="00D81053" w:rsidRPr="00650059" w:rsidRDefault="00D81053" w:rsidP="000824F7">
      <w:pPr>
        <w:tabs>
          <w:tab w:val="left" w:pos="5598"/>
        </w:tabs>
        <w:spacing w:after="0"/>
        <w:jc w:val="both"/>
        <w:rPr>
          <w:bCs/>
          <w:sz w:val="24"/>
          <w:szCs w:val="24"/>
          <w:lang w:val="es-CO"/>
        </w:rPr>
      </w:pPr>
    </w:p>
    <w:p w:rsidR="00AE1EAF" w:rsidRPr="00650059" w:rsidRDefault="00D81053" w:rsidP="000824F7">
      <w:pPr>
        <w:tabs>
          <w:tab w:val="left" w:pos="5598"/>
        </w:tabs>
        <w:spacing w:after="0"/>
        <w:jc w:val="both"/>
        <w:rPr>
          <w:bCs/>
          <w:sz w:val="24"/>
          <w:szCs w:val="24"/>
        </w:rPr>
      </w:pPr>
      <w:r w:rsidRPr="00650059">
        <w:rPr>
          <w:bCs/>
          <w:sz w:val="24"/>
          <w:szCs w:val="24"/>
          <w:lang w:val="es-CO"/>
        </w:rPr>
        <w:t xml:space="preserve">Las decisiones fundamentales a que se enfrenta un gerente financiero son las decisiones de inversión, financiación y distribución de dividendos. </w:t>
      </w:r>
      <w:r w:rsidRPr="00650059">
        <w:rPr>
          <w:bCs/>
          <w:sz w:val="24"/>
          <w:szCs w:val="24"/>
        </w:rPr>
        <w:t>Muchos de los pequeños empresarios no tienen claros estos conceptos y por tanto toman estas decisiones de forma intuitiva, sobre todo en la distribución de dividendos, una empresa que apenas está comenzando debe tener mucho cuidado</w:t>
      </w:r>
      <w:r w:rsidR="00EC1A0D" w:rsidRPr="00650059">
        <w:rPr>
          <w:bCs/>
          <w:sz w:val="24"/>
          <w:szCs w:val="24"/>
        </w:rPr>
        <w:t xml:space="preserve"> en esta última decisión</w:t>
      </w:r>
      <w:r w:rsidRPr="00650059">
        <w:rPr>
          <w:bCs/>
          <w:sz w:val="24"/>
          <w:szCs w:val="24"/>
        </w:rPr>
        <w:t>, ya que no se pueden repartir utilidades que aún no se han hecho efectivas</w:t>
      </w:r>
      <w:r w:rsidR="00D140DA" w:rsidRPr="00650059">
        <w:rPr>
          <w:bCs/>
          <w:sz w:val="24"/>
          <w:szCs w:val="24"/>
        </w:rPr>
        <w:t>,</w:t>
      </w:r>
      <w:r w:rsidRPr="00650059">
        <w:rPr>
          <w:bCs/>
          <w:sz w:val="24"/>
          <w:szCs w:val="24"/>
        </w:rPr>
        <w:t xml:space="preserve"> pues esta situación puede derivar irremediablemente a enfrentar problemas de liquidez.</w:t>
      </w:r>
    </w:p>
    <w:p w:rsidR="00AE1EAF" w:rsidRPr="00650059" w:rsidRDefault="00AE1EAF" w:rsidP="000824F7">
      <w:pPr>
        <w:tabs>
          <w:tab w:val="left" w:pos="5598"/>
        </w:tabs>
        <w:spacing w:after="0"/>
        <w:jc w:val="both"/>
        <w:rPr>
          <w:bCs/>
          <w:sz w:val="24"/>
          <w:szCs w:val="24"/>
        </w:rPr>
      </w:pPr>
    </w:p>
    <w:p w:rsidR="00AE1EAF" w:rsidRPr="00650059" w:rsidRDefault="00AE1EAF" w:rsidP="000824F7">
      <w:pPr>
        <w:tabs>
          <w:tab w:val="left" w:pos="5598"/>
        </w:tabs>
        <w:spacing w:after="0"/>
        <w:jc w:val="both"/>
        <w:rPr>
          <w:bCs/>
          <w:sz w:val="24"/>
          <w:szCs w:val="24"/>
        </w:rPr>
      </w:pPr>
      <w:r w:rsidRPr="00650059">
        <w:rPr>
          <w:bCs/>
          <w:sz w:val="24"/>
          <w:szCs w:val="24"/>
          <w:lang w:val="es-CO"/>
        </w:rPr>
        <w:t xml:space="preserve">En cuanto a herramientas de análisis financiero, se tiene que </w:t>
      </w:r>
      <w:r w:rsidR="005B0182">
        <w:rPr>
          <w:bCs/>
          <w:sz w:val="24"/>
          <w:szCs w:val="24"/>
          <w:lang w:val="es-CO"/>
        </w:rPr>
        <w:t>algun</w:t>
      </w:r>
      <w:r w:rsidRPr="00650059">
        <w:rPr>
          <w:bCs/>
          <w:sz w:val="24"/>
          <w:szCs w:val="24"/>
          <w:lang w:val="es-CO"/>
        </w:rPr>
        <w:t xml:space="preserve">os estados financieros básicos, </w:t>
      </w:r>
      <w:r w:rsidR="0059653C">
        <w:rPr>
          <w:bCs/>
          <w:sz w:val="24"/>
          <w:szCs w:val="24"/>
          <w:lang w:val="es-CO"/>
        </w:rPr>
        <w:t xml:space="preserve">como el </w:t>
      </w:r>
      <w:r w:rsidRPr="00650059">
        <w:rPr>
          <w:bCs/>
          <w:sz w:val="24"/>
          <w:szCs w:val="24"/>
          <w:lang w:val="es-CO"/>
        </w:rPr>
        <w:t xml:space="preserve">estado de resultados, </w:t>
      </w:r>
      <w:r w:rsidR="0059653C">
        <w:rPr>
          <w:bCs/>
          <w:sz w:val="24"/>
          <w:szCs w:val="24"/>
          <w:lang w:val="es-CO"/>
        </w:rPr>
        <w:t xml:space="preserve">el </w:t>
      </w:r>
      <w:r w:rsidR="005B0182">
        <w:rPr>
          <w:bCs/>
          <w:sz w:val="24"/>
          <w:szCs w:val="24"/>
          <w:lang w:val="es-CO"/>
        </w:rPr>
        <w:t>balance general y otros informes como el</w:t>
      </w:r>
      <w:r w:rsidRPr="00650059">
        <w:rPr>
          <w:bCs/>
          <w:sz w:val="24"/>
          <w:szCs w:val="24"/>
          <w:lang w:val="es-CO"/>
        </w:rPr>
        <w:t xml:space="preserve"> flujo de caja libre, </w:t>
      </w:r>
      <w:r w:rsidR="0059653C">
        <w:rPr>
          <w:bCs/>
          <w:sz w:val="24"/>
          <w:szCs w:val="24"/>
          <w:lang w:val="es-CO"/>
        </w:rPr>
        <w:t xml:space="preserve">los </w:t>
      </w:r>
      <w:r w:rsidRPr="00650059">
        <w:rPr>
          <w:bCs/>
          <w:sz w:val="24"/>
          <w:szCs w:val="24"/>
          <w:lang w:val="es-CO"/>
        </w:rPr>
        <w:t>presupuestos</w:t>
      </w:r>
      <w:r w:rsidR="00754432" w:rsidRPr="00650059">
        <w:rPr>
          <w:bCs/>
          <w:sz w:val="24"/>
          <w:szCs w:val="24"/>
          <w:lang w:val="es-CO"/>
        </w:rPr>
        <w:t xml:space="preserve"> y </w:t>
      </w:r>
      <w:r w:rsidR="0059653C">
        <w:rPr>
          <w:bCs/>
          <w:sz w:val="24"/>
          <w:szCs w:val="24"/>
          <w:lang w:val="es-CO"/>
        </w:rPr>
        <w:t xml:space="preserve">las </w:t>
      </w:r>
      <w:r w:rsidR="00754432" w:rsidRPr="00650059">
        <w:rPr>
          <w:bCs/>
          <w:sz w:val="24"/>
          <w:szCs w:val="24"/>
          <w:lang w:val="es-CO"/>
        </w:rPr>
        <w:t>proyecciones</w:t>
      </w:r>
      <w:r w:rsidRPr="00650059">
        <w:rPr>
          <w:bCs/>
          <w:sz w:val="24"/>
          <w:szCs w:val="24"/>
          <w:lang w:val="es-CO"/>
        </w:rPr>
        <w:t xml:space="preserve">, son </w:t>
      </w:r>
      <w:r w:rsidR="00754432" w:rsidRPr="00650059">
        <w:rPr>
          <w:bCs/>
          <w:sz w:val="24"/>
          <w:szCs w:val="24"/>
          <w:lang w:val="es-CO"/>
        </w:rPr>
        <w:t xml:space="preserve">herramientas fundamentales. </w:t>
      </w:r>
      <w:r w:rsidR="00754432" w:rsidRPr="00650059">
        <w:rPr>
          <w:bCs/>
          <w:sz w:val="24"/>
          <w:szCs w:val="24"/>
        </w:rPr>
        <w:t>Los indicadores de liquidez, endeudamiento y rentabilidad, son además puntos esenciales para la detección del riesgo de continuidad.</w:t>
      </w:r>
      <w:r w:rsidR="00A729BC" w:rsidRPr="00650059">
        <w:rPr>
          <w:bCs/>
          <w:sz w:val="24"/>
          <w:szCs w:val="24"/>
        </w:rPr>
        <w:t xml:space="preserve"> El desconocimiento o subutilización de las herramientas de análisis financiero</w:t>
      </w:r>
      <w:r w:rsidR="00D140DA" w:rsidRPr="00650059">
        <w:rPr>
          <w:bCs/>
          <w:sz w:val="24"/>
          <w:szCs w:val="24"/>
        </w:rPr>
        <w:t>,</w:t>
      </w:r>
      <w:r w:rsidR="00A729BC" w:rsidRPr="00650059">
        <w:rPr>
          <w:bCs/>
          <w:sz w:val="24"/>
          <w:szCs w:val="24"/>
        </w:rPr>
        <w:t xml:space="preserve"> por falta de personal idóneo que pueda utilizar la información para la toma de decisiones</w:t>
      </w:r>
      <w:r w:rsidR="00D140DA" w:rsidRPr="00650059">
        <w:rPr>
          <w:bCs/>
          <w:sz w:val="24"/>
          <w:szCs w:val="24"/>
        </w:rPr>
        <w:t>,</w:t>
      </w:r>
      <w:r w:rsidR="00A729BC" w:rsidRPr="00650059">
        <w:rPr>
          <w:bCs/>
          <w:sz w:val="24"/>
          <w:szCs w:val="24"/>
        </w:rPr>
        <w:t xml:space="preserve"> es una de las causas principales de que las empresas no sobrevivan.</w:t>
      </w:r>
    </w:p>
    <w:p w:rsidR="000D3578" w:rsidRPr="00650059" w:rsidRDefault="000D3578" w:rsidP="000824F7">
      <w:pPr>
        <w:tabs>
          <w:tab w:val="left" w:pos="5598"/>
        </w:tabs>
        <w:spacing w:after="0"/>
        <w:jc w:val="both"/>
        <w:rPr>
          <w:bCs/>
          <w:sz w:val="24"/>
          <w:szCs w:val="24"/>
        </w:rPr>
      </w:pPr>
    </w:p>
    <w:p w:rsidR="000D3578" w:rsidRPr="00650059" w:rsidRDefault="000D3578" w:rsidP="000824F7">
      <w:pPr>
        <w:tabs>
          <w:tab w:val="left" w:pos="5598"/>
        </w:tabs>
        <w:spacing w:after="0"/>
        <w:jc w:val="both"/>
        <w:rPr>
          <w:bCs/>
          <w:sz w:val="24"/>
          <w:szCs w:val="24"/>
        </w:rPr>
      </w:pPr>
      <w:r w:rsidRPr="00650059">
        <w:rPr>
          <w:bCs/>
          <w:sz w:val="24"/>
          <w:szCs w:val="24"/>
          <w:lang w:val="es-CO"/>
        </w:rPr>
        <w:t xml:space="preserve">Otro aspecto de cuidado en las pequeñas empresas es el manejo de las sociedades, los expertos no recomiendan crear sociedades y mucho menos familiares, esta situación que es favorable y hasta necesaria en medianas y grandes empresas por las necesidades de capital, en las pequeñas empresas se transforma en un inconveniente. </w:t>
      </w:r>
      <w:r w:rsidRPr="00650059">
        <w:rPr>
          <w:bCs/>
          <w:sz w:val="24"/>
          <w:szCs w:val="24"/>
        </w:rPr>
        <w:t>Una empresa pequeña que se crea con capitales pequeños suele enfrentar grandes problemas en la toma de decisiones</w:t>
      </w:r>
      <w:r w:rsidR="00D140DA" w:rsidRPr="00650059">
        <w:rPr>
          <w:bCs/>
          <w:sz w:val="24"/>
          <w:szCs w:val="24"/>
        </w:rPr>
        <w:t>,</w:t>
      </w:r>
      <w:r w:rsidRPr="00650059">
        <w:rPr>
          <w:bCs/>
          <w:sz w:val="24"/>
          <w:szCs w:val="24"/>
        </w:rPr>
        <w:t xml:space="preserve"> pues los pequeños empresarios, en la mayoría de los casos no saben delegar, en el caso de empresas familiares se presentan innumerables conflictos de intereses que muchas veces no logran sortearse de forma apropiada, sumándose a esta situación la problemática que conlleva al interior de las familias el tener que prescindir de alguno de sus miembros dentro de la sociedad.</w:t>
      </w:r>
    </w:p>
    <w:p w:rsidR="000D3578" w:rsidRPr="00650059" w:rsidRDefault="000D3578" w:rsidP="000824F7">
      <w:pPr>
        <w:tabs>
          <w:tab w:val="left" w:pos="5598"/>
        </w:tabs>
        <w:spacing w:after="0"/>
        <w:jc w:val="both"/>
        <w:rPr>
          <w:bCs/>
          <w:sz w:val="24"/>
          <w:szCs w:val="24"/>
        </w:rPr>
      </w:pPr>
    </w:p>
    <w:p w:rsidR="00B35D95" w:rsidRPr="00650059" w:rsidRDefault="000D3578" w:rsidP="000824F7">
      <w:pPr>
        <w:tabs>
          <w:tab w:val="left" w:pos="5598"/>
        </w:tabs>
        <w:spacing w:after="0"/>
        <w:jc w:val="both"/>
        <w:rPr>
          <w:bCs/>
          <w:sz w:val="24"/>
          <w:szCs w:val="24"/>
        </w:rPr>
      </w:pPr>
      <w:r w:rsidRPr="00650059">
        <w:rPr>
          <w:bCs/>
          <w:sz w:val="24"/>
          <w:szCs w:val="24"/>
          <w:lang w:val="es-CO"/>
        </w:rPr>
        <w:lastRenderedPageBreak/>
        <w:t xml:space="preserve">La forma cómo está concebida la empresa legalmente </w:t>
      </w:r>
      <w:r w:rsidR="00C917EA" w:rsidRPr="00650059">
        <w:rPr>
          <w:bCs/>
          <w:sz w:val="24"/>
          <w:szCs w:val="24"/>
          <w:lang w:val="es-CO"/>
        </w:rPr>
        <w:t>tiene una estrecha relación con la continuidad del ente económico</w:t>
      </w:r>
      <w:r w:rsidR="00DB470F">
        <w:rPr>
          <w:bCs/>
          <w:sz w:val="24"/>
          <w:szCs w:val="24"/>
          <w:lang w:val="es-CO"/>
        </w:rPr>
        <w:t>.</w:t>
      </w:r>
      <w:r w:rsidR="00C917EA" w:rsidRPr="00650059">
        <w:rPr>
          <w:bCs/>
          <w:sz w:val="24"/>
          <w:szCs w:val="24"/>
          <w:lang w:val="es-CO"/>
        </w:rPr>
        <w:t xml:space="preserve"> </w:t>
      </w:r>
      <w:r w:rsidR="00DB470F">
        <w:rPr>
          <w:bCs/>
          <w:sz w:val="24"/>
          <w:szCs w:val="24"/>
          <w:lang w:val="es-CO"/>
        </w:rPr>
        <w:t>E</w:t>
      </w:r>
      <w:r w:rsidR="00C917EA" w:rsidRPr="00650059">
        <w:rPr>
          <w:bCs/>
          <w:sz w:val="24"/>
          <w:szCs w:val="24"/>
          <w:lang w:val="es-CO"/>
        </w:rPr>
        <w:t>n Colombia existen muchas formas de constitución de empresas, puede ser una empresa de persona natural o de personería jurídica</w:t>
      </w:r>
      <w:r w:rsidR="00D140DA" w:rsidRPr="00650059">
        <w:rPr>
          <w:bCs/>
          <w:sz w:val="24"/>
          <w:szCs w:val="24"/>
          <w:lang w:val="es-CO"/>
        </w:rPr>
        <w:t>,</w:t>
      </w:r>
      <w:r w:rsidR="00C917EA" w:rsidRPr="00650059">
        <w:rPr>
          <w:bCs/>
          <w:sz w:val="24"/>
          <w:szCs w:val="24"/>
          <w:lang w:val="es-CO"/>
        </w:rPr>
        <w:t xml:space="preserve"> este hecho tiene grandes implicaciones en cuanto a la manera como se desarrollarán sus actividades y la repercusión en impuestos y actividades fiscales. </w:t>
      </w:r>
      <w:r w:rsidR="00C917EA" w:rsidRPr="00650059">
        <w:rPr>
          <w:bCs/>
          <w:sz w:val="24"/>
          <w:szCs w:val="24"/>
        </w:rPr>
        <w:t>Una persona natural puede pertenecer al régimen común o al régimen simplificado, cuando se crea un</w:t>
      </w:r>
      <w:r w:rsidR="00DB470F">
        <w:rPr>
          <w:bCs/>
          <w:sz w:val="24"/>
          <w:szCs w:val="24"/>
        </w:rPr>
        <w:t>a</w:t>
      </w:r>
      <w:r w:rsidR="00C917EA" w:rsidRPr="00650059">
        <w:rPr>
          <w:bCs/>
          <w:sz w:val="24"/>
          <w:szCs w:val="24"/>
        </w:rPr>
        <w:t xml:space="preserve"> pequeña empresa no necesariamente debe constituirse una sociedad que implicaría requisitos mayores que los requeridos para una persona natural. Si el monto de los activos, el tipo de negociaciones y los movimientos de efectivo lo permiten, es mucho más liviano para la empresa pertenecer al régimen simplificado como persona natural. Muchas empresas tienen que suspender sus actividades por un mal manejo de las obligaciones fiscales, por desconocimiento de las mismas o por negligencia. Es muy importante tener claro desde el inicio de la empresa cómo va a ser </w:t>
      </w:r>
      <w:r w:rsidR="008C6687" w:rsidRPr="00650059">
        <w:rPr>
          <w:bCs/>
          <w:sz w:val="24"/>
          <w:szCs w:val="24"/>
        </w:rPr>
        <w:t>registrada</w:t>
      </w:r>
      <w:r w:rsidR="00C917EA" w:rsidRPr="00650059">
        <w:rPr>
          <w:bCs/>
          <w:sz w:val="24"/>
          <w:szCs w:val="24"/>
        </w:rPr>
        <w:t xml:space="preserve"> ante la Cámara de Comercio y ante la D</w:t>
      </w:r>
      <w:r w:rsidR="007A5B2F" w:rsidRPr="00650059">
        <w:rPr>
          <w:bCs/>
          <w:sz w:val="24"/>
          <w:szCs w:val="24"/>
        </w:rPr>
        <w:t>IAN</w:t>
      </w:r>
      <w:r w:rsidR="00C917EA" w:rsidRPr="00650059">
        <w:rPr>
          <w:bCs/>
          <w:sz w:val="24"/>
          <w:szCs w:val="24"/>
        </w:rPr>
        <w:t>.</w:t>
      </w:r>
    </w:p>
    <w:p w:rsidR="00B35D95" w:rsidRPr="00650059" w:rsidRDefault="00B35D95" w:rsidP="000824F7">
      <w:pPr>
        <w:tabs>
          <w:tab w:val="left" w:pos="5598"/>
        </w:tabs>
        <w:spacing w:after="0"/>
        <w:jc w:val="both"/>
        <w:rPr>
          <w:bCs/>
          <w:sz w:val="24"/>
          <w:szCs w:val="24"/>
        </w:rPr>
      </w:pPr>
    </w:p>
    <w:p w:rsidR="00BA417B" w:rsidRPr="00650059" w:rsidRDefault="00B35D95" w:rsidP="000824F7">
      <w:pPr>
        <w:tabs>
          <w:tab w:val="left" w:pos="5598"/>
        </w:tabs>
        <w:spacing w:after="0"/>
        <w:jc w:val="both"/>
        <w:rPr>
          <w:bCs/>
          <w:sz w:val="24"/>
          <w:szCs w:val="24"/>
          <w:lang w:val="es-CO"/>
        </w:rPr>
      </w:pPr>
      <w:r w:rsidRPr="00650059">
        <w:rPr>
          <w:bCs/>
          <w:sz w:val="24"/>
          <w:szCs w:val="24"/>
          <w:lang w:val="es-CO"/>
        </w:rPr>
        <w:t xml:space="preserve"> A manera de resumen, </w:t>
      </w:r>
      <w:r w:rsidR="00BA417B" w:rsidRPr="00650059">
        <w:rPr>
          <w:bCs/>
          <w:sz w:val="24"/>
          <w:szCs w:val="24"/>
          <w:lang w:val="es-CO"/>
        </w:rPr>
        <w:t xml:space="preserve">se enumeran a continuación algunas </w:t>
      </w:r>
      <w:r w:rsidRPr="00650059">
        <w:rPr>
          <w:bCs/>
          <w:sz w:val="24"/>
          <w:szCs w:val="24"/>
          <w:lang w:val="es-CO"/>
        </w:rPr>
        <w:t xml:space="preserve">recomendaciones de los expertos </w:t>
      </w:r>
      <w:r w:rsidR="00BA417B" w:rsidRPr="00650059">
        <w:rPr>
          <w:bCs/>
          <w:sz w:val="24"/>
          <w:szCs w:val="24"/>
          <w:lang w:val="es-CO"/>
        </w:rPr>
        <w:t xml:space="preserve">en creación de micro y pequeñas empresas </w:t>
      </w:r>
      <w:r w:rsidRPr="00650059">
        <w:rPr>
          <w:bCs/>
          <w:sz w:val="24"/>
          <w:szCs w:val="24"/>
          <w:lang w:val="es-CO"/>
        </w:rPr>
        <w:t>para los nuevos empresarios</w:t>
      </w:r>
      <w:r w:rsidR="00BA417B" w:rsidRPr="00650059">
        <w:rPr>
          <w:bCs/>
          <w:sz w:val="24"/>
          <w:szCs w:val="24"/>
          <w:lang w:val="es-CO"/>
        </w:rPr>
        <w:t>:</w:t>
      </w:r>
    </w:p>
    <w:p w:rsidR="00BA417B" w:rsidRPr="00650059" w:rsidRDefault="00BA417B" w:rsidP="000824F7">
      <w:pPr>
        <w:tabs>
          <w:tab w:val="left" w:pos="5598"/>
        </w:tabs>
        <w:spacing w:after="0"/>
        <w:jc w:val="both"/>
        <w:rPr>
          <w:bCs/>
          <w:sz w:val="24"/>
          <w:szCs w:val="24"/>
          <w:lang w:val="es-CO"/>
        </w:rPr>
      </w:pPr>
    </w:p>
    <w:p w:rsidR="00BA417B" w:rsidRPr="00650059" w:rsidRDefault="00BA417B" w:rsidP="000824F7">
      <w:pPr>
        <w:numPr>
          <w:ilvl w:val="0"/>
          <w:numId w:val="12"/>
        </w:numPr>
        <w:tabs>
          <w:tab w:val="left" w:pos="284"/>
        </w:tabs>
        <w:spacing w:after="0"/>
        <w:ind w:left="284"/>
        <w:jc w:val="both"/>
        <w:rPr>
          <w:bCs/>
          <w:sz w:val="24"/>
          <w:szCs w:val="24"/>
          <w:lang w:val="es-CO"/>
        </w:rPr>
      </w:pPr>
      <w:r w:rsidRPr="00650059">
        <w:rPr>
          <w:bCs/>
          <w:sz w:val="24"/>
          <w:szCs w:val="24"/>
          <w:lang w:val="es-CO"/>
        </w:rPr>
        <w:t>Te</w:t>
      </w:r>
      <w:r w:rsidR="00DB470F">
        <w:rPr>
          <w:bCs/>
          <w:sz w:val="24"/>
          <w:szCs w:val="24"/>
          <w:lang w:val="es-CO"/>
        </w:rPr>
        <w:t>ner claro desde el principio cuá</w:t>
      </w:r>
      <w:r w:rsidRPr="00650059">
        <w:rPr>
          <w:bCs/>
          <w:sz w:val="24"/>
          <w:szCs w:val="24"/>
          <w:lang w:val="es-CO"/>
        </w:rPr>
        <w:t>l es el objeto social de su negocio y cómo va a ser constituido legalmente.</w:t>
      </w:r>
    </w:p>
    <w:p w:rsidR="00BA417B" w:rsidRPr="00650059" w:rsidRDefault="00BA417B" w:rsidP="000824F7">
      <w:pPr>
        <w:tabs>
          <w:tab w:val="left" w:pos="284"/>
        </w:tabs>
        <w:spacing w:after="0"/>
        <w:jc w:val="both"/>
        <w:rPr>
          <w:bCs/>
          <w:sz w:val="24"/>
          <w:szCs w:val="24"/>
          <w:lang w:val="es-CO"/>
        </w:rPr>
      </w:pPr>
    </w:p>
    <w:p w:rsidR="00BA417B" w:rsidRPr="00650059" w:rsidRDefault="00BA417B" w:rsidP="000824F7">
      <w:pPr>
        <w:numPr>
          <w:ilvl w:val="0"/>
          <w:numId w:val="12"/>
        </w:numPr>
        <w:tabs>
          <w:tab w:val="left" w:pos="284"/>
        </w:tabs>
        <w:spacing w:after="0"/>
        <w:ind w:left="284"/>
        <w:jc w:val="both"/>
        <w:rPr>
          <w:bCs/>
          <w:sz w:val="24"/>
          <w:szCs w:val="24"/>
          <w:lang w:val="es-CO"/>
        </w:rPr>
      </w:pPr>
      <w:r w:rsidRPr="00650059">
        <w:rPr>
          <w:bCs/>
          <w:sz w:val="24"/>
          <w:szCs w:val="24"/>
          <w:lang w:val="es-CO"/>
        </w:rPr>
        <w:t>Capacitarse en temas contables y financieros, aún si no son ellos los encargados de realizar estas funciones.</w:t>
      </w:r>
    </w:p>
    <w:p w:rsidR="00BA417B" w:rsidRPr="00650059" w:rsidRDefault="00BA417B" w:rsidP="000824F7">
      <w:pPr>
        <w:tabs>
          <w:tab w:val="left" w:pos="284"/>
        </w:tabs>
        <w:spacing w:after="0"/>
        <w:jc w:val="both"/>
        <w:rPr>
          <w:bCs/>
          <w:sz w:val="24"/>
          <w:szCs w:val="24"/>
          <w:lang w:val="es-CO"/>
        </w:rPr>
      </w:pPr>
    </w:p>
    <w:p w:rsidR="00BA417B" w:rsidRPr="00650059" w:rsidRDefault="00BA417B" w:rsidP="000824F7">
      <w:pPr>
        <w:numPr>
          <w:ilvl w:val="0"/>
          <w:numId w:val="12"/>
        </w:numPr>
        <w:tabs>
          <w:tab w:val="left" w:pos="284"/>
        </w:tabs>
        <w:spacing w:after="0"/>
        <w:ind w:left="360"/>
        <w:jc w:val="both"/>
        <w:rPr>
          <w:bCs/>
          <w:sz w:val="24"/>
          <w:szCs w:val="24"/>
          <w:lang w:val="es-CO"/>
        </w:rPr>
      </w:pPr>
      <w:r w:rsidRPr="00650059">
        <w:rPr>
          <w:bCs/>
          <w:sz w:val="24"/>
          <w:szCs w:val="24"/>
          <w:lang w:val="es-CO"/>
        </w:rPr>
        <w:t>Elaborar un completo plan de negocios que incluya la planeación financiera.</w:t>
      </w:r>
    </w:p>
    <w:p w:rsidR="00BA417B" w:rsidRPr="00650059" w:rsidRDefault="00BA417B" w:rsidP="000824F7">
      <w:pPr>
        <w:tabs>
          <w:tab w:val="left" w:pos="284"/>
        </w:tabs>
        <w:spacing w:after="0"/>
        <w:jc w:val="both"/>
        <w:rPr>
          <w:bCs/>
          <w:sz w:val="24"/>
          <w:szCs w:val="24"/>
          <w:lang w:val="es-CO"/>
        </w:rPr>
      </w:pPr>
    </w:p>
    <w:p w:rsidR="00BA417B" w:rsidRPr="00650059" w:rsidRDefault="00BA417B" w:rsidP="000824F7">
      <w:pPr>
        <w:numPr>
          <w:ilvl w:val="0"/>
          <w:numId w:val="12"/>
        </w:numPr>
        <w:tabs>
          <w:tab w:val="left" w:pos="284"/>
        </w:tabs>
        <w:spacing w:after="0"/>
        <w:ind w:left="284"/>
        <w:jc w:val="both"/>
        <w:rPr>
          <w:bCs/>
          <w:sz w:val="24"/>
          <w:szCs w:val="24"/>
          <w:lang w:val="es-CO"/>
        </w:rPr>
      </w:pPr>
      <w:r w:rsidRPr="00650059">
        <w:rPr>
          <w:bCs/>
          <w:sz w:val="24"/>
          <w:szCs w:val="24"/>
          <w:lang w:val="es-CO"/>
        </w:rPr>
        <w:t>Implementar un sistema de información contable</w:t>
      </w:r>
      <w:r w:rsidR="00C0473D" w:rsidRPr="00650059">
        <w:rPr>
          <w:bCs/>
          <w:sz w:val="24"/>
          <w:szCs w:val="24"/>
          <w:lang w:val="es-CO"/>
        </w:rPr>
        <w:t xml:space="preserve"> </w:t>
      </w:r>
      <w:r w:rsidR="005B0182" w:rsidRPr="00650059">
        <w:rPr>
          <w:bCs/>
          <w:sz w:val="24"/>
          <w:szCs w:val="24"/>
          <w:lang w:val="es-CO"/>
        </w:rPr>
        <w:t>adecuado</w:t>
      </w:r>
      <w:r w:rsidR="005B0182">
        <w:rPr>
          <w:bCs/>
          <w:sz w:val="24"/>
          <w:szCs w:val="24"/>
          <w:lang w:val="es-CO"/>
        </w:rPr>
        <w:t xml:space="preserve"> y veraz,</w:t>
      </w:r>
      <w:r w:rsidRPr="00650059">
        <w:rPr>
          <w:bCs/>
          <w:sz w:val="24"/>
          <w:szCs w:val="24"/>
          <w:lang w:val="es-CO"/>
        </w:rPr>
        <w:t xml:space="preserve"> con personal capacitado para tal</w:t>
      </w:r>
      <w:r w:rsidR="005B0182">
        <w:rPr>
          <w:bCs/>
          <w:sz w:val="24"/>
          <w:szCs w:val="24"/>
          <w:lang w:val="es-CO"/>
        </w:rPr>
        <w:t>es</w:t>
      </w:r>
      <w:r w:rsidRPr="00650059">
        <w:rPr>
          <w:bCs/>
          <w:sz w:val="24"/>
          <w:szCs w:val="24"/>
          <w:lang w:val="es-CO"/>
        </w:rPr>
        <w:t xml:space="preserve"> fin</w:t>
      </w:r>
      <w:r w:rsidR="005B0182">
        <w:rPr>
          <w:bCs/>
          <w:sz w:val="24"/>
          <w:szCs w:val="24"/>
          <w:lang w:val="es-CO"/>
        </w:rPr>
        <w:t>es</w:t>
      </w:r>
      <w:r w:rsidRPr="00650059">
        <w:rPr>
          <w:bCs/>
          <w:sz w:val="24"/>
          <w:szCs w:val="24"/>
          <w:lang w:val="es-CO"/>
        </w:rPr>
        <w:t>.</w:t>
      </w:r>
    </w:p>
    <w:p w:rsidR="0087275A" w:rsidRPr="00650059" w:rsidRDefault="0087275A" w:rsidP="000824F7">
      <w:pPr>
        <w:tabs>
          <w:tab w:val="left" w:pos="284"/>
        </w:tabs>
        <w:spacing w:after="0"/>
        <w:jc w:val="both"/>
        <w:rPr>
          <w:bCs/>
          <w:sz w:val="24"/>
          <w:szCs w:val="24"/>
          <w:lang w:val="es-CO"/>
        </w:rPr>
      </w:pPr>
    </w:p>
    <w:p w:rsidR="0087275A" w:rsidRPr="00650059" w:rsidRDefault="0087275A" w:rsidP="000824F7">
      <w:pPr>
        <w:numPr>
          <w:ilvl w:val="0"/>
          <w:numId w:val="12"/>
        </w:numPr>
        <w:tabs>
          <w:tab w:val="left" w:pos="284"/>
        </w:tabs>
        <w:spacing w:after="0"/>
        <w:ind w:left="284"/>
        <w:jc w:val="both"/>
        <w:rPr>
          <w:bCs/>
          <w:sz w:val="24"/>
          <w:szCs w:val="24"/>
          <w:lang w:val="es-CO"/>
        </w:rPr>
      </w:pPr>
      <w:r w:rsidRPr="00650059">
        <w:rPr>
          <w:bCs/>
          <w:sz w:val="24"/>
          <w:szCs w:val="24"/>
          <w:lang w:val="es-CO"/>
        </w:rPr>
        <w:t>Hacer énfasis en el estudio de los costos, muchas empresas fallecen por no saber costear sus productos o servicios.</w:t>
      </w:r>
    </w:p>
    <w:p w:rsidR="00BA417B" w:rsidRPr="00650059" w:rsidRDefault="00BA417B" w:rsidP="000824F7">
      <w:pPr>
        <w:tabs>
          <w:tab w:val="left" w:pos="284"/>
        </w:tabs>
        <w:spacing w:after="0"/>
        <w:jc w:val="both"/>
        <w:rPr>
          <w:bCs/>
          <w:sz w:val="24"/>
          <w:szCs w:val="24"/>
          <w:lang w:val="es-CO"/>
        </w:rPr>
      </w:pPr>
    </w:p>
    <w:p w:rsidR="00754432" w:rsidRPr="00650059" w:rsidRDefault="00891DEC" w:rsidP="000824F7">
      <w:pPr>
        <w:numPr>
          <w:ilvl w:val="0"/>
          <w:numId w:val="12"/>
        </w:numPr>
        <w:tabs>
          <w:tab w:val="left" w:pos="284"/>
        </w:tabs>
        <w:spacing w:after="0"/>
        <w:ind w:left="284"/>
        <w:jc w:val="both"/>
        <w:rPr>
          <w:bCs/>
          <w:sz w:val="24"/>
          <w:szCs w:val="24"/>
          <w:lang w:val="es-CO"/>
        </w:rPr>
      </w:pPr>
      <w:r w:rsidRPr="00650059">
        <w:rPr>
          <w:bCs/>
          <w:sz w:val="24"/>
          <w:szCs w:val="24"/>
          <w:lang w:val="es-CO"/>
        </w:rPr>
        <w:t>Utilizar herramientas financieras prácticas, sencillas y comprensibles para un mejor entendimiento de la posición de la empresa.</w:t>
      </w:r>
    </w:p>
    <w:p w:rsidR="00117D5C" w:rsidRDefault="00117D5C" w:rsidP="000824F7">
      <w:pPr>
        <w:tabs>
          <w:tab w:val="left" w:pos="5598"/>
        </w:tabs>
        <w:spacing w:after="0"/>
        <w:jc w:val="both"/>
        <w:rPr>
          <w:bCs/>
          <w:sz w:val="24"/>
          <w:szCs w:val="24"/>
          <w:lang w:val="es-CO"/>
        </w:rPr>
      </w:pPr>
    </w:p>
    <w:p w:rsidR="004D6EE4" w:rsidRDefault="004D6EE4" w:rsidP="000824F7">
      <w:pPr>
        <w:tabs>
          <w:tab w:val="left" w:pos="5598"/>
        </w:tabs>
        <w:spacing w:after="0"/>
        <w:jc w:val="both"/>
        <w:rPr>
          <w:bCs/>
          <w:sz w:val="24"/>
          <w:szCs w:val="24"/>
          <w:lang w:val="es-CO"/>
        </w:rPr>
      </w:pPr>
    </w:p>
    <w:p w:rsidR="00981E93" w:rsidRDefault="00981E93" w:rsidP="000824F7">
      <w:pPr>
        <w:tabs>
          <w:tab w:val="left" w:pos="5598"/>
        </w:tabs>
        <w:spacing w:after="0"/>
        <w:jc w:val="both"/>
        <w:rPr>
          <w:bCs/>
          <w:sz w:val="24"/>
          <w:szCs w:val="24"/>
          <w:lang w:val="es-CO"/>
        </w:rPr>
      </w:pPr>
    </w:p>
    <w:p w:rsidR="00981E93" w:rsidRDefault="00981E93" w:rsidP="000824F7">
      <w:pPr>
        <w:tabs>
          <w:tab w:val="left" w:pos="5598"/>
        </w:tabs>
        <w:spacing w:after="0"/>
        <w:jc w:val="both"/>
        <w:rPr>
          <w:bCs/>
          <w:sz w:val="24"/>
          <w:szCs w:val="24"/>
          <w:lang w:val="es-CO"/>
        </w:rPr>
      </w:pPr>
    </w:p>
    <w:p w:rsidR="00981E93" w:rsidRPr="00650059" w:rsidRDefault="00981E93" w:rsidP="000824F7">
      <w:pPr>
        <w:tabs>
          <w:tab w:val="left" w:pos="5598"/>
        </w:tabs>
        <w:spacing w:after="0"/>
        <w:jc w:val="both"/>
        <w:rPr>
          <w:bCs/>
          <w:sz w:val="24"/>
          <w:szCs w:val="24"/>
          <w:lang w:val="es-CO"/>
        </w:rPr>
      </w:pPr>
    </w:p>
    <w:p w:rsidR="00F02505" w:rsidRDefault="00F02505" w:rsidP="00F02505">
      <w:pPr>
        <w:tabs>
          <w:tab w:val="left" w:pos="5598"/>
        </w:tabs>
        <w:spacing w:after="0"/>
        <w:jc w:val="both"/>
        <w:rPr>
          <w:b/>
          <w:bCs/>
          <w:sz w:val="24"/>
          <w:szCs w:val="24"/>
        </w:rPr>
      </w:pPr>
      <w:r w:rsidRPr="00650059">
        <w:rPr>
          <w:b/>
          <w:bCs/>
          <w:sz w:val="24"/>
          <w:szCs w:val="24"/>
        </w:rPr>
        <w:lastRenderedPageBreak/>
        <w:t>Los empresarios</w:t>
      </w:r>
    </w:p>
    <w:p w:rsidR="007D57AE" w:rsidRPr="00650059" w:rsidRDefault="007D57AE" w:rsidP="00F02505">
      <w:pPr>
        <w:tabs>
          <w:tab w:val="left" w:pos="5598"/>
        </w:tabs>
        <w:spacing w:after="0"/>
        <w:jc w:val="both"/>
        <w:rPr>
          <w:b/>
          <w:bCs/>
          <w:sz w:val="24"/>
          <w:szCs w:val="24"/>
        </w:rPr>
      </w:pPr>
    </w:p>
    <w:p w:rsidR="00F02505" w:rsidRPr="00650059" w:rsidRDefault="00F02505" w:rsidP="00F02505">
      <w:pPr>
        <w:tabs>
          <w:tab w:val="left" w:pos="5598"/>
        </w:tabs>
        <w:spacing w:after="0"/>
        <w:jc w:val="both"/>
        <w:rPr>
          <w:bCs/>
          <w:sz w:val="24"/>
          <w:szCs w:val="24"/>
        </w:rPr>
      </w:pPr>
      <w:r w:rsidRPr="00650059">
        <w:rPr>
          <w:bCs/>
          <w:sz w:val="24"/>
          <w:szCs w:val="24"/>
        </w:rPr>
        <w:t>Para este trabajo investigativo se presupuestó realizar unas entrevistas a pequeños empresarios, tanto de negocios exitosos como de aquellos que tuvieron que cerrar por alguna circunstancia, sin embargo, y por falta de acceso a los empresarios de negocios cerrados no se pudieron realizar las entrevistas planeadas, por tanto para el presente trabajo solamente se utilizó información de empresas que han logrado mantenerse en el mercado.</w:t>
      </w:r>
    </w:p>
    <w:p w:rsidR="00F02505" w:rsidRPr="00650059" w:rsidRDefault="00F02505" w:rsidP="00F02505">
      <w:pPr>
        <w:tabs>
          <w:tab w:val="left" w:pos="5598"/>
        </w:tabs>
        <w:spacing w:after="0"/>
        <w:jc w:val="both"/>
        <w:rPr>
          <w:bCs/>
          <w:sz w:val="24"/>
          <w:szCs w:val="24"/>
        </w:rPr>
      </w:pPr>
    </w:p>
    <w:p w:rsidR="00F02505" w:rsidRDefault="00F02505" w:rsidP="00F02505">
      <w:pPr>
        <w:tabs>
          <w:tab w:val="left" w:pos="5598"/>
        </w:tabs>
        <w:spacing w:after="0"/>
        <w:jc w:val="both"/>
        <w:rPr>
          <w:bCs/>
          <w:sz w:val="24"/>
          <w:szCs w:val="24"/>
        </w:rPr>
      </w:pPr>
      <w:r w:rsidRPr="00650059">
        <w:rPr>
          <w:bCs/>
          <w:sz w:val="24"/>
          <w:szCs w:val="24"/>
        </w:rPr>
        <w:t>Inicialmente</w:t>
      </w:r>
      <w:r w:rsidR="00DB470F">
        <w:rPr>
          <w:bCs/>
          <w:sz w:val="24"/>
          <w:szCs w:val="24"/>
        </w:rPr>
        <w:t>,</w:t>
      </w:r>
      <w:r w:rsidRPr="00650059">
        <w:rPr>
          <w:bCs/>
          <w:sz w:val="24"/>
          <w:szCs w:val="24"/>
        </w:rPr>
        <w:t xml:space="preserve"> se pensó entrevistar a empresarios que no llevaran más de dos años de haber iniciado actividades, lo anterior debido al enfoque de este trabajo investigativo, sin embargo, en el transcurso de la investigación se llegó a la conclusión de que era mejor tomar empresas que ya estuvieran posicionadas y obtener de su experiencia en los primeros años, algunas herramientas que pudieran ser útiles a los nuevos empresarios para lograr sostenerse en el medio.</w:t>
      </w:r>
    </w:p>
    <w:p w:rsidR="002B1FE3" w:rsidRDefault="002B1FE3" w:rsidP="00F02505">
      <w:pPr>
        <w:tabs>
          <w:tab w:val="left" w:pos="5598"/>
        </w:tabs>
        <w:spacing w:after="0"/>
        <w:jc w:val="both"/>
        <w:rPr>
          <w:bCs/>
          <w:sz w:val="24"/>
          <w:szCs w:val="24"/>
        </w:rPr>
      </w:pPr>
    </w:p>
    <w:p w:rsidR="00F02505" w:rsidRDefault="002B1FE3" w:rsidP="002B1FE3">
      <w:pPr>
        <w:tabs>
          <w:tab w:val="left" w:pos="5598"/>
        </w:tabs>
        <w:spacing w:after="0"/>
        <w:jc w:val="both"/>
        <w:rPr>
          <w:bCs/>
          <w:sz w:val="24"/>
          <w:szCs w:val="24"/>
        </w:rPr>
      </w:pPr>
      <w:r>
        <w:rPr>
          <w:bCs/>
          <w:sz w:val="24"/>
          <w:szCs w:val="24"/>
        </w:rPr>
        <w:t>Se presentaron dificultades para lograr concretar las citas con empresarios de diferentes subsectores de la economía, por tanto el número de entrevistas fue limitado, reduciéndose a dos empresas del sector comercial y una empresa del sector servicios, no apoyándose en un tipo de muestreo definido.</w:t>
      </w:r>
      <w:r w:rsidR="00F65BFF">
        <w:rPr>
          <w:bCs/>
          <w:sz w:val="24"/>
          <w:szCs w:val="24"/>
        </w:rPr>
        <w:t xml:space="preserve">  Sin embargo, aunque la muestra no es representativa se complementa con las entrevistas realizadas a los expertos y la encuesta aplicada a los contadores</w:t>
      </w:r>
      <w:r w:rsidR="007D07FE">
        <w:rPr>
          <w:bCs/>
          <w:sz w:val="24"/>
          <w:szCs w:val="24"/>
        </w:rPr>
        <w:t>.</w:t>
      </w:r>
    </w:p>
    <w:p w:rsidR="002B1FE3" w:rsidRPr="00650059" w:rsidRDefault="002B1FE3" w:rsidP="002B1FE3">
      <w:pPr>
        <w:tabs>
          <w:tab w:val="left" w:pos="5598"/>
        </w:tabs>
        <w:spacing w:after="0"/>
        <w:jc w:val="both"/>
        <w:rPr>
          <w:bCs/>
          <w:sz w:val="24"/>
          <w:szCs w:val="24"/>
        </w:rPr>
      </w:pPr>
    </w:p>
    <w:p w:rsidR="00F02505" w:rsidRPr="00650059" w:rsidRDefault="00F02505" w:rsidP="00F02505">
      <w:pPr>
        <w:tabs>
          <w:tab w:val="left" w:pos="5598"/>
        </w:tabs>
        <w:spacing w:after="0"/>
        <w:jc w:val="both"/>
        <w:rPr>
          <w:bCs/>
          <w:sz w:val="24"/>
          <w:szCs w:val="24"/>
        </w:rPr>
      </w:pPr>
      <w:r w:rsidRPr="00650059">
        <w:rPr>
          <w:bCs/>
          <w:sz w:val="24"/>
          <w:szCs w:val="24"/>
        </w:rPr>
        <w:t>Un elemento común a todas las empresas es que se iniciaron con poco capital, es decir, estos empresarios poseían conocimientos en algún sector de mercado y se empeñaron en mantener su negocio a flote a pesar de las dificultades económicas ocasionadas por la falta de capital, por el alto costo de los créditos financieros y en general por las dificultades encontradas para sostenerse en un mercado bastante competido.</w:t>
      </w:r>
    </w:p>
    <w:p w:rsidR="00F02505" w:rsidRPr="00650059" w:rsidRDefault="00F02505" w:rsidP="00F02505">
      <w:pPr>
        <w:tabs>
          <w:tab w:val="left" w:pos="5598"/>
        </w:tabs>
        <w:spacing w:after="0"/>
        <w:jc w:val="both"/>
        <w:rPr>
          <w:bCs/>
          <w:sz w:val="24"/>
          <w:szCs w:val="24"/>
        </w:rPr>
      </w:pPr>
    </w:p>
    <w:p w:rsidR="00F02505" w:rsidRPr="00650059" w:rsidRDefault="00F02505" w:rsidP="00F02505">
      <w:pPr>
        <w:tabs>
          <w:tab w:val="left" w:pos="5598"/>
        </w:tabs>
        <w:spacing w:after="0"/>
        <w:jc w:val="both"/>
        <w:rPr>
          <w:bCs/>
          <w:sz w:val="24"/>
          <w:szCs w:val="24"/>
        </w:rPr>
      </w:pPr>
      <w:r w:rsidRPr="00650059">
        <w:rPr>
          <w:bCs/>
          <w:sz w:val="24"/>
          <w:szCs w:val="24"/>
        </w:rPr>
        <w:t>Todos los empresarios entrevistados coinciden en que la contabilidad es una herramienta indispensable para la toma de decisiones, todos dicen llevar la contabilidad de forma adecuada y afirman que utilizan herramientas de análisis financiero como los flujos de caja, las proyecciones e indicadores financieros.</w:t>
      </w:r>
    </w:p>
    <w:p w:rsidR="00F02505" w:rsidRPr="00650059" w:rsidRDefault="00F02505" w:rsidP="00F02505">
      <w:pPr>
        <w:tabs>
          <w:tab w:val="left" w:pos="5598"/>
        </w:tabs>
        <w:spacing w:after="0"/>
        <w:jc w:val="both"/>
        <w:rPr>
          <w:bCs/>
          <w:sz w:val="24"/>
          <w:szCs w:val="24"/>
        </w:rPr>
      </w:pPr>
    </w:p>
    <w:p w:rsidR="00F02505" w:rsidRPr="00650059" w:rsidRDefault="00F02505" w:rsidP="00F02505">
      <w:pPr>
        <w:tabs>
          <w:tab w:val="left" w:pos="5598"/>
        </w:tabs>
        <w:spacing w:after="0"/>
        <w:jc w:val="both"/>
        <w:rPr>
          <w:bCs/>
          <w:sz w:val="24"/>
          <w:szCs w:val="24"/>
        </w:rPr>
      </w:pPr>
      <w:r w:rsidRPr="00650059">
        <w:rPr>
          <w:bCs/>
          <w:sz w:val="24"/>
          <w:szCs w:val="24"/>
        </w:rPr>
        <w:t xml:space="preserve">En la mayoría de los casos estas empresas presentan problemas con el capital de trabajo, diferentes circunstancias en cada caso han hecho que la empresa haya estado a punto de quebrar por problemas de liquidez, siendo éste uno de los puntos álgidos a la hora de evaluar la continuidad. Algunos señalan su dificultad para encontrar financiación para </w:t>
      </w:r>
      <w:r w:rsidRPr="00650059">
        <w:rPr>
          <w:bCs/>
          <w:sz w:val="24"/>
          <w:szCs w:val="24"/>
        </w:rPr>
        <w:lastRenderedPageBreak/>
        <w:t>capital de trabajo y cuando la obtienen se quejan de los intereses tan altos que tienen que pagar por estos créditos.</w:t>
      </w:r>
    </w:p>
    <w:p w:rsidR="00F02505" w:rsidRPr="00650059" w:rsidRDefault="00F02505" w:rsidP="00F02505">
      <w:pPr>
        <w:tabs>
          <w:tab w:val="left" w:pos="5598"/>
        </w:tabs>
        <w:spacing w:after="0"/>
        <w:jc w:val="both"/>
        <w:rPr>
          <w:bCs/>
          <w:sz w:val="24"/>
          <w:szCs w:val="24"/>
        </w:rPr>
      </w:pPr>
    </w:p>
    <w:p w:rsidR="00F02505" w:rsidRPr="00650059" w:rsidRDefault="00F02505" w:rsidP="00F02505">
      <w:pPr>
        <w:tabs>
          <w:tab w:val="left" w:pos="5598"/>
        </w:tabs>
        <w:spacing w:after="0"/>
        <w:jc w:val="both"/>
        <w:rPr>
          <w:bCs/>
          <w:sz w:val="24"/>
          <w:szCs w:val="24"/>
        </w:rPr>
      </w:pPr>
      <w:r w:rsidRPr="00650059">
        <w:rPr>
          <w:bCs/>
          <w:sz w:val="24"/>
          <w:szCs w:val="24"/>
        </w:rPr>
        <w:t>Un aspecto a resaltar es el hecho de la formalidad, dentro de las empresas analizadas hay diferentes tipos, persona natural régimen simplificado, sociedad simplificada por acciones, sociedad limitada, todas ellas afirman cumplir con los requisitos legales, sin embargo se señala la incoherencia en las decisiones de las entidades públicas que exigen cumplir  todos los requerimientos legales</w:t>
      </w:r>
      <w:r w:rsidR="00DB470F">
        <w:rPr>
          <w:bCs/>
          <w:sz w:val="24"/>
          <w:szCs w:val="24"/>
        </w:rPr>
        <w:t>,</w:t>
      </w:r>
      <w:r w:rsidRPr="00650059">
        <w:rPr>
          <w:bCs/>
          <w:sz w:val="24"/>
          <w:szCs w:val="24"/>
        </w:rPr>
        <w:t xml:space="preserve"> pero a la hora de seleccionar sus proveedores eligen a aquellos que cotizan por un precio menor, induciendo a los pequeños empresarios a omitir el cumplimiento de algunas normas para poder competir con precios bajos.</w:t>
      </w:r>
    </w:p>
    <w:p w:rsidR="00F02505" w:rsidRPr="00650059" w:rsidRDefault="00F02505" w:rsidP="00F02505">
      <w:pPr>
        <w:tabs>
          <w:tab w:val="left" w:pos="5598"/>
        </w:tabs>
        <w:spacing w:after="0"/>
        <w:jc w:val="both"/>
        <w:rPr>
          <w:bCs/>
          <w:sz w:val="24"/>
          <w:szCs w:val="24"/>
        </w:rPr>
      </w:pPr>
    </w:p>
    <w:p w:rsidR="00F02505" w:rsidRDefault="00F02505" w:rsidP="00F02505">
      <w:pPr>
        <w:tabs>
          <w:tab w:val="left" w:pos="5598"/>
        </w:tabs>
        <w:spacing w:after="0"/>
        <w:jc w:val="both"/>
        <w:rPr>
          <w:b/>
          <w:bCs/>
          <w:sz w:val="24"/>
          <w:szCs w:val="24"/>
        </w:rPr>
      </w:pPr>
      <w:r w:rsidRPr="00650059">
        <w:rPr>
          <w:b/>
          <w:bCs/>
          <w:sz w:val="24"/>
          <w:szCs w:val="24"/>
        </w:rPr>
        <w:t>Los contadores</w:t>
      </w:r>
      <w:r w:rsidR="004F6D1C" w:rsidRPr="00650059">
        <w:rPr>
          <w:b/>
          <w:bCs/>
          <w:sz w:val="24"/>
          <w:szCs w:val="24"/>
        </w:rPr>
        <w:t xml:space="preserve"> </w:t>
      </w:r>
    </w:p>
    <w:p w:rsidR="00D96C56" w:rsidRPr="00650059" w:rsidRDefault="00D96C56" w:rsidP="00F02505">
      <w:pPr>
        <w:tabs>
          <w:tab w:val="left" w:pos="5598"/>
        </w:tabs>
        <w:spacing w:after="0"/>
        <w:jc w:val="both"/>
        <w:rPr>
          <w:b/>
          <w:bCs/>
          <w:sz w:val="24"/>
          <w:szCs w:val="24"/>
        </w:rPr>
      </w:pPr>
    </w:p>
    <w:p w:rsidR="00FB4185" w:rsidRDefault="00B478C8" w:rsidP="00F02505">
      <w:pPr>
        <w:tabs>
          <w:tab w:val="left" w:pos="5598"/>
        </w:tabs>
        <w:spacing w:after="0"/>
        <w:jc w:val="both"/>
        <w:rPr>
          <w:bCs/>
          <w:sz w:val="24"/>
          <w:szCs w:val="24"/>
        </w:rPr>
      </w:pPr>
      <w:r w:rsidRPr="00650059">
        <w:rPr>
          <w:bCs/>
          <w:sz w:val="24"/>
          <w:szCs w:val="24"/>
        </w:rPr>
        <w:t xml:space="preserve">Para la encuesta aplicada a contadores se seleccionó </w:t>
      </w:r>
      <w:r w:rsidR="00272ECA">
        <w:rPr>
          <w:bCs/>
          <w:sz w:val="24"/>
          <w:szCs w:val="24"/>
        </w:rPr>
        <w:t>del universo de contadores públicos de Medellín, una población finita compuesta por aquellos contadores que hubesen tenido experiencia con las Micro y Pequeñas Empresas. E</w:t>
      </w:r>
      <w:r w:rsidRPr="00650059">
        <w:rPr>
          <w:bCs/>
          <w:sz w:val="24"/>
          <w:szCs w:val="24"/>
        </w:rPr>
        <w:t>l tipo de muestreo</w:t>
      </w:r>
      <w:r w:rsidR="00272ECA">
        <w:rPr>
          <w:bCs/>
          <w:sz w:val="24"/>
          <w:szCs w:val="24"/>
        </w:rPr>
        <w:t xml:space="preserve"> elegido fue no probabilístico o por conveniencia donde el grupo de trabajo eligió de manera intencional</w:t>
      </w:r>
      <w:r w:rsidRPr="00650059">
        <w:rPr>
          <w:bCs/>
          <w:sz w:val="24"/>
          <w:szCs w:val="24"/>
        </w:rPr>
        <w:t xml:space="preserve"> a 20 contadores </w:t>
      </w:r>
      <w:r w:rsidR="00272ECA">
        <w:rPr>
          <w:bCs/>
          <w:sz w:val="24"/>
          <w:szCs w:val="24"/>
        </w:rPr>
        <w:t>que hubieran</w:t>
      </w:r>
      <w:r w:rsidR="00272ECA" w:rsidRPr="00650059">
        <w:rPr>
          <w:bCs/>
          <w:sz w:val="24"/>
          <w:szCs w:val="24"/>
        </w:rPr>
        <w:t xml:space="preserve"> tenido experiencia con Micro y Pequeñas Empresas en la ciudad de Medellín</w:t>
      </w:r>
      <w:r w:rsidR="00272ECA">
        <w:rPr>
          <w:bCs/>
          <w:sz w:val="24"/>
          <w:szCs w:val="24"/>
        </w:rPr>
        <w:t xml:space="preserve"> distribuidos así: cinco contadores docentes, cinco contadores de empresas del sector comercial, cinco contadores de empresas del sector industrial y cinco contadores de empresas del sector servicios.</w:t>
      </w:r>
    </w:p>
    <w:p w:rsidR="00272ECA" w:rsidRPr="00650059" w:rsidRDefault="00272ECA" w:rsidP="00F02505">
      <w:pPr>
        <w:tabs>
          <w:tab w:val="left" w:pos="5598"/>
        </w:tabs>
        <w:spacing w:after="0"/>
        <w:jc w:val="both"/>
        <w:rPr>
          <w:bCs/>
          <w:sz w:val="24"/>
          <w:szCs w:val="24"/>
        </w:rPr>
      </w:pPr>
    </w:p>
    <w:p w:rsidR="00FB4185" w:rsidRPr="00650059" w:rsidRDefault="00FB4185" w:rsidP="00F02505">
      <w:pPr>
        <w:tabs>
          <w:tab w:val="left" w:pos="5598"/>
        </w:tabs>
        <w:spacing w:after="0"/>
        <w:jc w:val="both"/>
        <w:rPr>
          <w:bCs/>
          <w:sz w:val="24"/>
          <w:szCs w:val="24"/>
        </w:rPr>
      </w:pPr>
      <w:r w:rsidRPr="00650059">
        <w:rPr>
          <w:bCs/>
          <w:sz w:val="24"/>
          <w:szCs w:val="24"/>
        </w:rPr>
        <w:t>Los resultados obtenidos fueron los siguientes:</w:t>
      </w:r>
    </w:p>
    <w:p w:rsidR="00FB4185" w:rsidRPr="00650059" w:rsidRDefault="00FB4185" w:rsidP="00F02505">
      <w:pPr>
        <w:tabs>
          <w:tab w:val="left" w:pos="5598"/>
        </w:tabs>
        <w:spacing w:after="0"/>
        <w:jc w:val="both"/>
        <w:rPr>
          <w:bCs/>
          <w:sz w:val="24"/>
          <w:szCs w:val="24"/>
        </w:rPr>
      </w:pPr>
    </w:p>
    <w:p w:rsidR="00757197" w:rsidRPr="00650059" w:rsidRDefault="00757197" w:rsidP="00D96C56">
      <w:pPr>
        <w:pStyle w:val="Prrafodelista"/>
        <w:numPr>
          <w:ilvl w:val="0"/>
          <w:numId w:val="30"/>
        </w:numPr>
        <w:jc w:val="both"/>
        <w:rPr>
          <w:rFonts w:ascii="Calibri" w:hAnsi="Calibri" w:cs="Calibri"/>
          <w:b/>
          <w:bCs/>
          <w:lang w:eastAsia="en-US"/>
        </w:rPr>
      </w:pPr>
      <w:r w:rsidRPr="00650059">
        <w:rPr>
          <w:rFonts w:ascii="Calibri" w:hAnsi="Calibri" w:cs="Calibri"/>
          <w:b/>
          <w:bCs/>
          <w:lang w:eastAsia="en-US"/>
        </w:rPr>
        <w:t>La Información que suministra la empresa al contador es:</w:t>
      </w:r>
    </w:p>
    <w:p w:rsidR="00FB4185" w:rsidRPr="00650059" w:rsidRDefault="00FB4185" w:rsidP="00F02505">
      <w:pPr>
        <w:tabs>
          <w:tab w:val="left" w:pos="5598"/>
        </w:tabs>
        <w:spacing w:after="0"/>
        <w:jc w:val="both"/>
        <w:rPr>
          <w:bCs/>
          <w:sz w:val="24"/>
          <w:szCs w:val="24"/>
        </w:rPr>
      </w:pPr>
    </w:p>
    <w:p w:rsidR="00757197" w:rsidRPr="00650059" w:rsidRDefault="00757197" w:rsidP="00F02505">
      <w:pPr>
        <w:tabs>
          <w:tab w:val="left" w:pos="5598"/>
        </w:tabs>
        <w:spacing w:after="0"/>
        <w:jc w:val="both"/>
        <w:rPr>
          <w:bCs/>
          <w:sz w:val="24"/>
          <w:szCs w:val="24"/>
        </w:rPr>
      </w:pPr>
    </w:p>
    <w:p w:rsidR="00117D5C" w:rsidRPr="00650059" w:rsidRDefault="00461BC4" w:rsidP="000824F7">
      <w:pPr>
        <w:tabs>
          <w:tab w:val="left" w:pos="5598"/>
        </w:tabs>
        <w:spacing w:after="0"/>
        <w:jc w:val="both"/>
        <w:rPr>
          <w:b/>
          <w:bCs/>
          <w:sz w:val="24"/>
          <w:szCs w:val="24"/>
        </w:rPr>
      </w:pPr>
      <w:r w:rsidRPr="00650059">
        <w:rPr>
          <w:b/>
          <w:bCs/>
          <w:noProof/>
          <w:sz w:val="24"/>
          <w:szCs w:val="24"/>
          <w:lang w:val="es-ES" w:eastAsia="es-ES"/>
        </w:rPr>
        <w:drawing>
          <wp:inline distT="0" distB="0" distL="0" distR="0">
            <wp:extent cx="1666875" cy="1476375"/>
            <wp:effectExtent l="19050" t="0" r="9525" b="0"/>
            <wp:docPr id="7"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650059">
        <w:rPr>
          <w:noProof/>
          <w:lang w:val="es-ES" w:eastAsia="es-ES"/>
        </w:rPr>
        <w:drawing>
          <wp:inline distT="0" distB="0" distL="0" distR="0">
            <wp:extent cx="1876508" cy="1478942"/>
            <wp:effectExtent l="19050" t="0" r="28492" b="6958"/>
            <wp:docPr id="10"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290D9B" w:rsidRPr="00650059">
        <w:rPr>
          <w:noProof/>
          <w:lang w:val="es-ES" w:eastAsia="es-ES"/>
        </w:rPr>
        <w:drawing>
          <wp:inline distT="0" distB="0" distL="0" distR="0">
            <wp:extent cx="1775653" cy="1478942"/>
            <wp:effectExtent l="19050" t="0" r="15047" b="6958"/>
            <wp:docPr id="8"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650059">
        <w:rPr>
          <w:noProof/>
          <w:lang w:val="es-ES" w:eastAsia="es-ES"/>
        </w:rPr>
        <w:t xml:space="preserve"> </w:t>
      </w:r>
    </w:p>
    <w:p w:rsidR="00DB470F" w:rsidRPr="00D9510E" w:rsidRDefault="00290D9B" w:rsidP="00DB470F">
      <w:pPr>
        <w:tabs>
          <w:tab w:val="left" w:pos="5598"/>
        </w:tabs>
        <w:spacing w:after="0" w:line="240" w:lineRule="auto"/>
        <w:jc w:val="both"/>
        <w:rPr>
          <w:bCs/>
          <w:sz w:val="16"/>
          <w:szCs w:val="16"/>
        </w:rPr>
      </w:pPr>
      <w:r w:rsidRPr="00D9510E">
        <w:rPr>
          <w:bCs/>
          <w:sz w:val="18"/>
          <w:szCs w:val="18"/>
        </w:rPr>
        <w:t xml:space="preserve"> </w:t>
      </w:r>
      <w:r w:rsidR="00EC623D" w:rsidRPr="00B2669D">
        <w:rPr>
          <w:rFonts w:ascii="Candara" w:hAnsi="Candara" w:cs="Tahoma"/>
          <w:bCs/>
          <w:sz w:val="16"/>
          <w:szCs w:val="16"/>
          <w:lang w:val="es-CO"/>
        </w:rPr>
        <w:t xml:space="preserve">Gráfico No. </w:t>
      </w:r>
      <w:r w:rsidR="00D9510E" w:rsidRPr="00B2669D">
        <w:rPr>
          <w:rFonts w:ascii="Candara" w:hAnsi="Candara" w:cs="Tahoma"/>
          <w:bCs/>
          <w:sz w:val="16"/>
          <w:szCs w:val="16"/>
          <w:lang w:val="es-CO"/>
        </w:rPr>
        <w:t>3</w:t>
      </w:r>
      <w:r w:rsidR="00DB470F">
        <w:rPr>
          <w:rFonts w:ascii="Candara" w:hAnsi="Candara" w:cs="Tahoma"/>
          <w:bCs/>
          <w:sz w:val="16"/>
          <w:szCs w:val="16"/>
          <w:lang w:val="es-CO"/>
        </w:rPr>
        <w:t xml:space="preserve">. </w:t>
      </w:r>
      <w:r w:rsidR="00DB470F" w:rsidRPr="00D9510E">
        <w:rPr>
          <w:bCs/>
          <w:sz w:val="16"/>
          <w:szCs w:val="16"/>
        </w:rPr>
        <w:t xml:space="preserve">Fuente: </w:t>
      </w:r>
      <w:r w:rsidR="00DB470F">
        <w:rPr>
          <w:bCs/>
          <w:sz w:val="16"/>
          <w:szCs w:val="16"/>
        </w:rPr>
        <w:t>Elaboración</w:t>
      </w:r>
      <w:r w:rsidR="00DB470F" w:rsidRPr="00D9510E">
        <w:rPr>
          <w:bCs/>
          <w:sz w:val="16"/>
          <w:szCs w:val="16"/>
        </w:rPr>
        <w:t xml:space="preserve"> propia</w:t>
      </w:r>
    </w:p>
    <w:p w:rsidR="00EC623D" w:rsidRPr="00B2669D" w:rsidRDefault="00EC623D" w:rsidP="00EC623D">
      <w:pPr>
        <w:tabs>
          <w:tab w:val="left" w:pos="5598"/>
        </w:tabs>
        <w:spacing w:after="0" w:line="240" w:lineRule="auto"/>
        <w:jc w:val="both"/>
        <w:rPr>
          <w:rFonts w:ascii="Candara" w:hAnsi="Candara" w:cs="Tahoma"/>
          <w:bCs/>
          <w:sz w:val="16"/>
          <w:szCs w:val="16"/>
          <w:lang w:val="es-CO"/>
        </w:rPr>
      </w:pPr>
    </w:p>
    <w:p w:rsidR="005278D8" w:rsidRPr="00650059" w:rsidRDefault="005278D8" w:rsidP="000824F7">
      <w:pPr>
        <w:tabs>
          <w:tab w:val="left" w:pos="5598"/>
        </w:tabs>
        <w:spacing w:after="0"/>
        <w:jc w:val="both"/>
        <w:rPr>
          <w:bCs/>
          <w:sz w:val="24"/>
          <w:szCs w:val="24"/>
        </w:rPr>
      </w:pPr>
    </w:p>
    <w:p w:rsidR="003C35EE" w:rsidRDefault="00461BC4" w:rsidP="003B4F9A">
      <w:pPr>
        <w:tabs>
          <w:tab w:val="left" w:pos="5598"/>
        </w:tabs>
        <w:spacing w:after="0" w:line="240" w:lineRule="auto"/>
        <w:jc w:val="both"/>
        <w:rPr>
          <w:bCs/>
          <w:sz w:val="24"/>
          <w:szCs w:val="24"/>
        </w:rPr>
      </w:pPr>
      <w:r w:rsidRPr="00650059">
        <w:rPr>
          <w:bCs/>
          <w:sz w:val="24"/>
          <w:szCs w:val="24"/>
        </w:rPr>
        <w:lastRenderedPageBreak/>
        <w:t xml:space="preserve">En cuanto a la calidad de la información suministrada por la empresa al contador, éstos consideran que en el 33% de los casos la información es suficiente, en el 25% la información es oportuna y en el 50% es veraz. </w:t>
      </w:r>
    </w:p>
    <w:p w:rsidR="003C35EE" w:rsidRDefault="003C35EE" w:rsidP="003B4F9A">
      <w:pPr>
        <w:tabs>
          <w:tab w:val="left" w:pos="5598"/>
        </w:tabs>
        <w:spacing w:after="0" w:line="240" w:lineRule="auto"/>
        <w:jc w:val="both"/>
        <w:rPr>
          <w:bCs/>
          <w:sz w:val="24"/>
          <w:szCs w:val="24"/>
        </w:rPr>
      </w:pPr>
    </w:p>
    <w:p w:rsidR="00D922CE" w:rsidRPr="00F809C7" w:rsidRDefault="003C35EE" w:rsidP="003B4F9A">
      <w:pPr>
        <w:tabs>
          <w:tab w:val="left" w:pos="5598"/>
        </w:tabs>
        <w:spacing w:after="0" w:line="240" w:lineRule="auto"/>
        <w:jc w:val="both"/>
        <w:rPr>
          <w:bCs/>
          <w:sz w:val="24"/>
          <w:szCs w:val="24"/>
        </w:rPr>
      </w:pPr>
      <w:r w:rsidRPr="00F809C7">
        <w:rPr>
          <w:bCs/>
          <w:sz w:val="24"/>
          <w:szCs w:val="24"/>
        </w:rPr>
        <w:t>La calidad de la información utilizada como herramienta para el análisis de la empresa debe ser óptima</w:t>
      </w:r>
      <w:r w:rsidR="00AC6F13" w:rsidRPr="00F809C7">
        <w:rPr>
          <w:bCs/>
          <w:sz w:val="24"/>
          <w:szCs w:val="24"/>
        </w:rPr>
        <w:t>,</w:t>
      </w:r>
      <w:r w:rsidRPr="00F809C7">
        <w:rPr>
          <w:bCs/>
          <w:sz w:val="24"/>
          <w:szCs w:val="24"/>
        </w:rPr>
        <w:t xml:space="preserve"> con el fin de que ella arroje resultados que muestren la realidad de la empresa. De acuerdo con la opinión de los encuestados se considera que la información que ellos obtienen por parte de los empresarios no es suficiente en un 67% de los casos</w:t>
      </w:r>
      <w:r w:rsidR="00D922CE" w:rsidRPr="00F809C7">
        <w:rPr>
          <w:bCs/>
          <w:sz w:val="24"/>
          <w:szCs w:val="24"/>
        </w:rPr>
        <w:t>, no es oportuna en un 75% y no es veraz en un 50%</w:t>
      </w:r>
    </w:p>
    <w:p w:rsidR="00D922CE" w:rsidRPr="00F809C7" w:rsidRDefault="00D922CE" w:rsidP="003B4F9A">
      <w:pPr>
        <w:tabs>
          <w:tab w:val="left" w:pos="5598"/>
        </w:tabs>
        <w:spacing w:after="0" w:line="240" w:lineRule="auto"/>
        <w:jc w:val="both"/>
        <w:rPr>
          <w:bCs/>
          <w:sz w:val="24"/>
          <w:szCs w:val="24"/>
        </w:rPr>
      </w:pPr>
    </w:p>
    <w:p w:rsidR="00D922CE" w:rsidRDefault="00D922CE" w:rsidP="003B4F9A">
      <w:pPr>
        <w:tabs>
          <w:tab w:val="left" w:pos="5598"/>
        </w:tabs>
        <w:spacing w:after="0" w:line="240" w:lineRule="auto"/>
        <w:jc w:val="both"/>
        <w:rPr>
          <w:bCs/>
          <w:sz w:val="24"/>
          <w:szCs w:val="24"/>
        </w:rPr>
      </w:pPr>
      <w:r w:rsidRPr="00F809C7">
        <w:rPr>
          <w:bCs/>
          <w:sz w:val="24"/>
          <w:szCs w:val="24"/>
        </w:rPr>
        <w:t xml:space="preserve">De lo anterior se puede concluir que la información suministrada por las empresas para la elaboración de los </w:t>
      </w:r>
      <w:r w:rsidR="002207DA" w:rsidRPr="00F809C7">
        <w:rPr>
          <w:bCs/>
          <w:sz w:val="24"/>
          <w:szCs w:val="24"/>
        </w:rPr>
        <w:t>procesos contables es pobre,</w:t>
      </w:r>
      <w:r w:rsidRPr="00F809C7">
        <w:rPr>
          <w:bCs/>
          <w:sz w:val="24"/>
          <w:szCs w:val="24"/>
        </w:rPr>
        <w:t xml:space="preserve"> ya que se encuentran grandes falencias </w:t>
      </w:r>
      <w:r w:rsidR="002207DA" w:rsidRPr="00F809C7">
        <w:rPr>
          <w:bCs/>
          <w:sz w:val="24"/>
          <w:szCs w:val="24"/>
        </w:rPr>
        <w:t>en la calidad de la información, por tanto los informes contables realizados con base en esta información pierden validez y no pueden ser herramienta para un adecuado análisis financiero.</w:t>
      </w:r>
    </w:p>
    <w:p w:rsidR="003C35EE" w:rsidRDefault="003C35EE" w:rsidP="003B4F9A">
      <w:pPr>
        <w:tabs>
          <w:tab w:val="left" w:pos="5598"/>
        </w:tabs>
        <w:spacing w:after="0" w:line="240" w:lineRule="auto"/>
        <w:jc w:val="both"/>
        <w:rPr>
          <w:bCs/>
          <w:sz w:val="24"/>
          <w:szCs w:val="24"/>
        </w:rPr>
      </w:pPr>
    </w:p>
    <w:p w:rsidR="00EC623D" w:rsidRPr="00650059" w:rsidRDefault="00EC623D" w:rsidP="003B4F9A">
      <w:pPr>
        <w:tabs>
          <w:tab w:val="left" w:pos="5598"/>
        </w:tabs>
        <w:spacing w:after="0" w:line="240" w:lineRule="auto"/>
        <w:jc w:val="both"/>
        <w:rPr>
          <w:bCs/>
          <w:sz w:val="24"/>
          <w:szCs w:val="24"/>
        </w:rPr>
      </w:pPr>
    </w:p>
    <w:p w:rsidR="00EC623D" w:rsidRDefault="00300802" w:rsidP="00D96C56">
      <w:pPr>
        <w:pStyle w:val="Prrafodelista"/>
        <w:numPr>
          <w:ilvl w:val="0"/>
          <w:numId w:val="30"/>
        </w:numPr>
        <w:jc w:val="both"/>
        <w:rPr>
          <w:rFonts w:ascii="Calibri" w:hAnsi="Calibri" w:cs="Calibri"/>
          <w:b/>
          <w:bCs/>
          <w:lang w:eastAsia="en-US"/>
        </w:rPr>
      </w:pPr>
      <w:r w:rsidRPr="00650059">
        <w:rPr>
          <w:rFonts w:ascii="Calibri" w:hAnsi="Calibri" w:cs="Calibri"/>
          <w:b/>
          <w:bCs/>
          <w:lang w:eastAsia="en-US"/>
        </w:rPr>
        <w:t>H</w:t>
      </w:r>
      <w:r w:rsidR="00EC623D" w:rsidRPr="00650059">
        <w:rPr>
          <w:rFonts w:ascii="Calibri" w:hAnsi="Calibri" w:cs="Calibri"/>
          <w:b/>
          <w:bCs/>
          <w:lang w:eastAsia="en-US"/>
        </w:rPr>
        <w:t>erramientas</w:t>
      </w:r>
      <w:r w:rsidRPr="00650059">
        <w:rPr>
          <w:rFonts w:ascii="Calibri" w:hAnsi="Calibri" w:cs="Calibri"/>
          <w:b/>
          <w:bCs/>
          <w:lang w:eastAsia="en-US"/>
        </w:rPr>
        <w:t xml:space="preserve"> de análisis financiero utilizadas</w:t>
      </w:r>
      <w:r w:rsidR="003B22AA" w:rsidRPr="00650059">
        <w:rPr>
          <w:rFonts w:ascii="Calibri" w:hAnsi="Calibri" w:cs="Calibri"/>
          <w:b/>
          <w:bCs/>
          <w:lang w:eastAsia="en-US"/>
        </w:rPr>
        <w:t>.</w:t>
      </w:r>
    </w:p>
    <w:p w:rsidR="00A016AC" w:rsidRDefault="00A016AC" w:rsidP="00A016AC">
      <w:pPr>
        <w:rPr>
          <w:bCs/>
        </w:rPr>
      </w:pPr>
    </w:p>
    <w:p w:rsidR="00300802" w:rsidRPr="00650059" w:rsidRDefault="00300802" w:rsidP="00300802">
      <w:pPr>
        <w:spacing w:after="0"/>
        <w:jc w:val="center"/>
        <w:rPr>
          <w:b/>
          <w:bCs/>
        </w:rPr>
      </w:pPr>
      <w:r w:rsidRPr="00650059">
        <w:rPr>
          <w:b/>
          <w:bCs/>
          <w:noProof/>
          <w:lang w:val="es-ES" w:eastAsia="es-ES"/>
        </w:rPr>
        <w:drawing>
          <wp:inline distT="0" distB="0" distL="0" distR="0">
            <wp:extent cx="5051113" cy="2156604"/>
            <wp:effectExtent l="19050" t="0" r="16187"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DB470F" w:rsidRPr="00D9510E" w:rsidRDefault="00C17260" w:rsidP="00DB470F">
      <w:pPr>
        <w:tabs>
          <w:tab w:val="left" w:pos="5598"/>
        </w:tabs>
        <w:spacing w:after="0" w:line="240" w:lineRule="auto"/>
        <w:jc w:val="both"/>
        <w:rPr>
          <w:bCs/>
          <w:sz w:val="16"/>
          <w:szCs w:val="16"/>
        </w:rPr>
      </w:pPr>
      <w:r>
        <w:rPr>
          <w:bCs/>
          <w:sz w:val="24"/>
          <w:szCs w:val="24"/>
        </w:rPr>
        <w:t xml:space="preserve">        </w:t>
      </w:r>
      <w:r w:rsidR="00D9510E" w:rsidRPr="00B2669D">
        <w:rPr>
          <w:rFonts w:ascii="Candara" w:hAnsi="Candara" w:cs="Tahoma"/>
          <w:bCs/>
          <w:sz w:val="16"/>
          <w:szCs w:val="16"/>
          <w:lang w:val="es-CO"/>
        </w:rPr>
        <w:t xml:space="preserve">Gráfico No. </w:t>
      </w:r>
      <w:r w:rsidR="00B2669D">
        <w:rPr>
          <w:rFonts w:ascii="Candara" w:hAnsi="Candara" w:cs="Tahoma"/>
          <w:bCs/>
          <w:sz w:val="16"/>
          <w:szCs w:val="16"/>
          <w:lang w:val="es-CO"/>
        </w:rPr>
        <w:t>4</w:t>
      </w:r>
      <w:r w:rsidR="00DB470F">
        <w:rPr>
          <w:rFonts w:ascii="Candara" w:hAnsi="Candara" w:cs="Tahoma"/>
          <w:bCs/>
          <w:sz w:val="16"/>
          <w:szCs w:val="16"/>
          <w:lang w:val="es-CO"/>
        </w:rPr>
        <w:t xml:space="preserve">. </w:t>
      </w:r>
      <w:r w:rsidR="00DB470F" w:rsidRPr="00D9510E">
        <w:rPr>
          <w:bCs/>
          <w:sz w:val="16"/>
          <w:szCs w:val="16"/>
        </w:rPr>
        <w:t xml:space="preserve">Fuente: </w:t>
      </w:r>
      <w:r w:rsidR="00DB470F">
        <w:rPr>
          <w:bCs/>
          <w:sz w:val="16"/>
          <w:szCs w:val="16"/>
        </w:rPr>
        <w:t>Elaboración</w:t>
      </w:r>
      <w:r w:rsidR="00DB470F" w:rsidRPr="00D9510E">
        <w:rPr>
          <w:bCs/>
          <w:sz w:val="16"/>
          <w:szCs w:val="16"/>
        </w:rPr>
        <w:t xml:space="preserve"> propia</w:t>
      </w:r>
    </w:p>
    <w:p w:rsidR="00EC623D" w:rsidRPr="00650059" w:rsidRDefault="00EC623D" w:rsidP="00300802">
      <w:pPr>
        <w:tabs>
          <w:tab w:val="left" w:pos="5598"/>
        </w:tabs>
        <w:spacing w:after="0" w:line="240" w:lineRule="auto"/>
        <w:jc w:val="both"/>
        <w:rPr>
          <w:bCs/>
          <w:sz w:val="20"/>
          <w:szCs w:val="20"/>
        </w:rPr>
      </w:pPr>
    </w:p>
    <w:p w:rsidR="00EC623D" w:rsidRPr="00650059" w:rsidRDefault="00EC623D" w:rsidP="00300802">
      <w:pPr>
        <w:spacing w:after="0"/>
        <w:jc w:val="both"/>
        <w:rPr>
          <w:lang w:val="es-ES"/>
        </w:rPr>
      </w:pPr>
    </w:p>
    <w:p w:rsidR="00F2622D" w:rsidRDefault="00F2622D" w:rsidP="00F2622D">
      <w:pPr>
        <w:jc w:val="both"/>
        <w:rPr>
          <w:bCs/>
          <w:sz w:val="24"/>
          <w:szCs w:val="24"/>
        </w:rPr>
      </w:pPr>
      <w:r w:rsidRPr="00D96C56">
        <w:rPr>
          <w:bCs/>
          <w:sz w:val="24"/>
          <w:szCs w:val="24"/>
        </w:rPr>
        <w:t xml:space="preserve">Todos los encuestados afirman realizar análisis financiero para las empresas en que trabajan siendo las herramientas más utilizadas las proyecciones con un 67% y los flujos de caja con un 58%, seguidas de los indicadores financieros con un 50% y en una menor proporción el análisis horizontal y vertical </w:t>
      </w:r>
      <w:r>
        <w:rPr>
          <w:bCs/>
          <w:sz w:val="24"/>
          <w:szCs w:val="24"/>
        </w:rPr>
        <w:t xml:space="preserve">que cuentan </w:t>
      </w:r>
      <w:r w:rsidRPr="00D96C56">
        <w:rPr>
          <w:bCs/>
          <w:sz w:val="24"/>
          <w:szCs w:val="24"/>
        </w:rPr>
        <w:t>con un 25%.</w:t>
      </w:r>
    </w:p>
    <w:p w:rsidR="00FC0337" w:rsidRDefault="00FC0337">
      <w:pPr>
        <w:spacing w:after="0" w:line="240" w:lineRule="auto"/>
        <w:rPr>
          <w:b/>
          <w:bCs/>
          <w:sz w:val="24"/>
          <w:szCs w:val="24"/>
          <w:lang w:val="es-ES"/>
        </w:rPr>
      </w:pPr>
      <w:r>
        <w:rPr>
          <w:b/>
          <w:bCs/>
        </w:rPr>
        <w:br w:type="page"/>
      </w:r>
    </w:p>
    <w:p w:rsidR="00EC623D" w:rsidRPr="00650059" w:rsidRDefault="00EC623D" w:rsidP="00D96C56">
      <w:pPr>
        <w:pStyle w:val="Prrafodelista"/>
        <w:numPr>
          <w:ilvl w:val="0"/>
          <w:numId w:val="30"/>
        </w:numPr>
        <w:jc w:val="both"/>
        <w:rPr>
          <w:rFonts w:ascii="Calibri" w:hAnsi="Calibri" w:cs="Calibri"/>
          <w:b/>
          <w:bCs/>
          <w:lang w:eastAsia="en-US"/>
        </w:rPr>
      </w:pPr>
      <w:r w:rsidRPr="00650059">
        <w:rPr>
          <w:rFonts w:ascii="Calibri" w:hAnsi="Calibri" w:cs="Calibri"/>
          <w:b/>
          <w:bCs/>
          <w:lang w:eastAsia="en-US"/>
        </w:rPr>
        <w:lastRenderedPageBreak/>
        <w:t>Deficiencias de tipo administrativo o problemas económicos detectados a partir del análisis financiero</w:t>
      </w:r>
      <w:r w:rsidR="003B22AA" w:rsidRPr="00650059">
        <w:rPr>
          <w:rFonts w:ascii="Calibri" w:hAnsi="Calibri" w:cs="Calibri"/>
          <w:b/>
          <w:bCs/>
          <w:lang w:eastAsia="en-US"/>
        </w:rPr>
        <w:t>.</w:t>
      </w:r>
    </w:p>
    <w:p w:rsidR="004F4880" w:rsidRPr="00650059" w:rsidRDefault="004F4880" w:rsidP="004F4880">
      <w:pPr>
        <w:rPr>
          <w:b/>
          <w:bCs/>
        </w:rPr>
      </w:pPr>
    </w:p>
    <w:p w:rsidR="004F4880" w:rsidRDefault="004F4880" w:rsidP="00744232">
      <w:pPr>
        <w:spacing w:after="0"/>
        <w:jc w:val="center"/>
        <w:rPr>
          <w:b/>
          <w:bCs/>
        </w:rPr>
      </w:pPr>
      <w:r w:rsidRPr="00650059">
        <w:rPr>
          <w:b/>
          <w:bCs/>
          <w:noProof/>
          <w:lang w:val="es-ES" w:eastAsia="es-ES"/>
        </w:rPr>
        <w:drawing>
          <wp:inline distT="0" distB="0" distL="0" distR="0">
            <wp:extent cx="5210175" cy="2162175"/>
            <wp:effectExtent l="19050" t="0" r="9525" b="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B470F" w:rsidRPr="00D9510E" w:rsidRDefault="00B85379" w:rsidP="00744232">
      <w:pPr>
        <w:tabs>
          <w:tab w:val="left" w:pos="5598"/>
        </w:tabs>
        <w:spacing w:after="0" w:line="240" w:lineRule="auto"/>
        <w:jc w:val="both"/>
        <w:rPr>
          <w:bCs/>
          <w:sz w:val="16"/>
          <w:szCs w:val="16"/>
        </w:rPr>
      </w:pPr>
      <w:r>
        <w:rPr>
          <w:rFonts w:ascii="Candara" w:hAnsi="Candara" w:cs="Tahoma"/>
          <w:bCs/>
          <w:sz w:val="16"/>
          <w:szCs w:val="16"/>
          <w:lang w:val="es-CO"/>
        </w:rPr>
        <w:t xml:space="preserve">            </w:t>
      </w:r>
      <w:r w:rsidR="00D9510E" w:rsidRPr="00B2669D">
        <w:rPr>
          <w:rFonts w:ascii="Candara" w:hAnsi="Candara" w:cs="Tahoma"/>
          <w:bCs/>
          <w:sz w:val="16"/>
          <w:szCs w:val="16"/>
          <w:lang w:val="es-CO"/>
        </w:rPr>
        <w:t xml:space="preserve">Gráfico No. </w:t>
      </w:r>
      <w:r w:rsidR="00B2669D">
        <w:rPr>
          <w:rFonts w:ascii="Candara" w:hAnsi="Candara" w:cs="Tahoma"/>
          <w:bCs/>
          <w:sz w:val="16"/>
          <w:szCs w:val="16"/>
          <w:lang w:val="es-CO"/>
        </w:rPr>
        <w:t>5</w:t>
      </w:r>
      <w:r w:rsidR="00DB470F">
        <w:rPr>
          <w:rFonts w:ascii="Candara" w:hAnsi="Candara" w:cs="Tahoma"/>
          <w:bCs/>
          <w:sz w:val="16"/>
          <w:szCs w:val="16"/>
          <w:lang w:val="es-CO"/>
        </w:rPr>
        <w:t xml:space="preserve">. </w:t>
      </w:r>
      <w:r w:rsidR="00DB470F" w:rsidRPr="00D9510E">
        <w:rPr>
          <w:bCs/>
          <w:sz w:val="16"/>
          <w:szCs w:val="16"/>
        </w:rPr>
        <w:t xml:space="preserve">Fuente: </w:t>
      </w:r>
      <w:r w:rsidR="00DB470F">
        <w:rPr>
          <w:bCs/>
          <w:sz w:val="16"/>
          <w:szCs w:val="16"/>
        </w:rPr>
        <w:t>Elaboración</w:t>
      </w:r>
      <w:r w:rsidR="00DB470F" w:rsidRPr="00D9510E">
        <w:rPr>
          <w:bCs/>
          <w:sz w:val="16"/>
          <w:szCs w:val="16"/>
        </w:rPr>
        <w:t xml:space="preserve"> propia</w:t>
      </w:r>
    </w:p>
    <w:p w:rsidR="00DB470F" w:rsidRPr="00650059" w:rsidRDefault="00DB470F" w:rsidP="00744232">
      <w:pPr>
        <w:tabs>
          <w:tab w:val="left" w:pos="5598"/>
        </w:tabs>
        <w:spacing w:after="0" w:line="240" w:lineRule="auto"/>
        <w:jc w:val="both"/>
        <w:rPr>
          <w:bCs/>
          <w:sz w:val="20"/>
          <w:szCs w:val="20"/>
        </w:rPr>
      </w:pPr>
    </w:p>
    <w:p w:rsidR="00D9510E" w:rsidRDefault="00234D08" w:rsidP="00FC0337">
      <w:pPr>
        <w:spacing w:after="0"/>
        <w:jc w:val="both"/>
        <w:rPr>
          <w:bCs/>
          <w:sz w:val="24"/>
          <w:szCs w:val="24"/>
        </w:rPr>
      </w:pPr>
      <w:r w:rsidRPr="00D96C56">
        <w:rPr>
          <w:bCs/>
          <w:sz w:val="24"/>
          <w:szCs w:val="24"/>
        </w:rPr>
        <w:t>Los problemas económicos detectados a partir del análisis financiero son en su orden, problemas de liquidez, flujos de caja negativos, sobreendeudamiento y por último proyecciones demasiado optimistas, exceso de gastos e incumplimiento de normas fiscales.</w:t>
      </w:r>
    </w:p>
    <w:p w:rsidR="00FC0337" w:rsidRDefault="00FC0337" w:rsidP="00FC0337">
      <w:pPr>
        <w:spacing w:after="0"/>
        <w:jc w:val="both"/>
        <w:rPr>
          <w:bCs/>
          <w:sz w:val="24"/>
          <w:szCs w:val="24"/>
        </w:rPr>
      </w:pPr>
    </w:p>
    <w:p w:rsidR="00FC0337" w:rsidRPr="00D96C56" w:rsidRDefault="00FC0337" w:rsidP="00FC0337">
      <w:pPr>
        <w:spacing w:after="0"/>
        <w:jc w:val="both"/>
        <w:rPr>
          <w:bCs/>
          <w:sz w:val="24"/>
          <w:szCs w:val="24"/>
        </w:rPr>
      </w:pPr>
    </w:p>
    <w:p w:rsidR="00B74A82" w:rsidRDefault="00B31A08" w:rsidP="00D96C56">
      <w:pPr>
        <w:pStyle w:val="Prrafodelista"/>
        <w:numPr>
          <w:ilvl w:val="0"/>
          <w:numId w:val="30"/>
        </w:numPr>
        <w:jc w:val="both"/>
        <w:rPr>
          <w:rFonts w:ascii="Calibri" w:hAnsi="Calibri" w:cs="Calibri"/>
          <w:b/>
          <w:bCs/>
          <w:lang w:eastAsia="en-US"/>
        </w:rPr>
      </w:pPr>
      <w:r w:rsidRPr="00650059">
        <w:rPr>
          <w:rFonts w:ascii="Calibri" w:hAnsi="Calibri" w:cs="Calibri"/>
          <w:b/>
          <w:bCs/>
          <w:lang w:eastAsia="en-US"/>
        </w:rPr>
        <w:t>Motivos para que las empresas no hagan énfasis en la realización de los análisis financieros</w:t>
      </w:r>
      <w:r w:rsidR="003B22AA" w:rsidRPr="00650059">
        <w:rPr>
          <w:rFonts w:ascii="Calibri" w:hAnsi="Calibri" w:cs="Calibri"/>
          <w:b/>
          <w:bCs/>
          <w:lang w:eastAsia="en-US"/>
        </w:rPr>
        <w:t>.</w:t>
      </w:r>
    </w:p>
    <w:p w:rsidR="00D96C56" w:rsidRPr="00FC0337" w:rsidRDefault="00D96C56" w:rsidP="00FC0337">
      <w:pPr>
        <w:spacing w:after="0"/>
        <w:jc w:val="both"/>
        <w:rPr>
          <w:b/>
          <w:bCs/>
          <w:sz w:val="24"/>
          <w:szCs w:val="24"/>
        </w:rPr>
      </w:pPr>
    </w:p>
    <w:p w:rsidR="00B31A08" w:rsidRPr="00D96C56" w:rsidRDefault="00234D08" w:rsidP="00FC0337">
      <w:pPr>
        <w:spacing w:after="0"/>
        <w:jc w:val="both"/>
        <w:rPr>
          <w:bCs/>
          <w:sz w:val="24"/>
          <w:szCs w:val="24"/>
        </w:rPr>
      </w:pPr>
      <w:r w:rsidRPr="00D96C56">
        <w:rPr>
          <w:bCs/>
          <w:sz w:val="24"/>
          <w:szCs w:val="24"/>
        </w:rPr>
        <w:t xml:space="preserve">La falta de cultura financiera se constituye en el primer factor que incide en el hecho de que la Micro y Pequeñas Empresas no hagan énfasis en el análisis financiero, en segundo lugar se considera que los pequeños empresarios utilizan la información contable únicamente con fines fiscales mientras que la informalidad y los costos son considerados menos influyentes. </w:t>
      </w:r>
    </w:p>
    <w:p w:rsidR="00B74A82" w:rsidRDefault="00B74A82" w:rsidP="00191710">
      <w:pPr>
        <w:spacing w:after="0"/>
        <w:jc w:val="center"/>
        <w:rPr>
          <w:noProof/>
          <w:lang w:val="es-CO" w:eastAsia="es-CO"/>
        </w:rPr>
      </w:pPr>
      <w:r w:rsidRPr="00650059">
        <w:rPr>
          <w:noProof/>
          <w:lang w:val="es-ES" w:eastAsia="es-ES"/>
        </w:rPr>
        <w:drawing>
          <wp:inline distT="0" distB="0" distL="0" distR="0">
            <wp:extent cx="5331257" cy="1887322"/>
            <wp:effectExtent l="19050" t="0" r="21793" b="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DB470F" w:rsidRPr="00D9510E" w:rsidRDefault="00C17260" w:rsidP="00191710">
      <w:pPr>
        <w:tabs>
          <w:tab w:val="left" w:pos="5598"/>
        </w:tabs>
        <w:spacing w:after="0" w:line="240" w:lineRule="auto"/>
        <w:jc w:val="both"/>
        <w:rPr>
          <w:bCs/>
          <w:sz w:val="16"/>
          <w:szCs w:val="16"/>
        </w:rPr>
      </w:pPr>
      <w:r>
        <w:rPr>
          <w:bCs/>
          <w:sz w:val="18"/>
          <w:szCs w:val="18"/>
        </w:rPr>
        <w:t xml:space="preserve">      </w:t>
      </w:r>
      <w:r w:rsidR="00D9510E" w:rsidRPr="00B2669D">
        <w:rPr>
          <w:rFonts w:ascii="Candara" w:hAnsi="Candara" w:cs="Tahoma"/>
          <w:bCs/>
          <w:sz w:val="16"/>
          <w:szCs w:val="16"/>
          <w:lang w:val="es-CO"/>
        </w:rPr>
        <w:t xml:space="preserve">Gráfico No. </w:t>
      </w:r>
      <w:r w:rsidR="00B2669D">
        <w:rPr>
          <w:rFonts w:ascii="Candara" w:hAnsi="Candara" w:cs="Tahoma"/>
          <w:bCs/>
          <w:sz w:val="16"/>
          <w:szCs w:val="16"/>
          <w:lang w:val="es-CO"/>
        </w:rPr>
        <w:t>6</w:t>
      </w:r>
      <w:r w:rsidR="00DB470F">
        <w:rPr>
          <w:rFonts w:ascii="Candara" w:hAnsi="Candara" w:cs="Tahoma"/>
          <w:bCs/>
          <w:sz w:val="16"/>
          <w:szCs w:val="16"/>
          <w:lang w:val="es-CO"/>
        </w:rPr>
        <w:t xml:space="preserve">. </w:t>
      </w:r>
      <w:r w:rsidR="00DB470F" w:rsidRPr="00D9510E">
        <w:rPr>
          <w:bCs/>
          <w:sz w:val="16"/>
          <w:szCs w:val="16"/>
        </w:rPr>
        <w:t xml:space="preserve">Fuente: </w:t>
      </w:r>
      <w:r w:rsidR="00DB470F">
        <w:rPr>
          <w:bCs/>
          <w:sz w:val="16"/>
          <w:szCs w:val="16"/>
        </w:rPr>
        <w:t>Elaboración</w:t>
      </w:r>
      <w:r w:rsidR="00DB470F" w:rsidRPr="00D9510E">
        <w:rPr>
          <w:bCs/>
          <w:sz w:val="16"/>
          <w:szCs w:val="16"/>
        </w:rPr>
        <w:t xml:space="preserve"> propia</w:t>
      </w:r>
    </w:p>
    <w:p w:rsidR="00B31A08" w:rsidRPr="00650059" w:rsidRDefault="00B31A08" w:rsidP="00FC0337">
      <w:pPr>
        <w:pStyle w:val="Prrafodelista"/>
        <w:numPr>
          <w:ilvl w:val="0"/>
          <w:numId w:val="30"/>
        </w:numPr>
        <w:jc w:val="both"/>
        <w:rPr>
          <w:rFonts w:cs="Calibri"/>
          <w:b/>
          <w:bCs/>
          <w:sz w:val="22"/>
          <w:szCs w:val="22"/>
        </w:rPr>
      </w:pPr>
      <w:r w:rsidRPr="00650059">
        <w:rPr>
          <w:rFonts w:ascii="Calibri" w:hAnsi="Calibri" w:cs="Calibri"/>
          <w:b/>
          <w:bCs/>
          <w:lang w:eastAsia="en-US"/>
        </w:rPr>
        <w:lastRenderedPageBreak/>
        <w:t>Metodología de gestión de la información realiza</w:t>
      </w:r>
      <w:r w:rsidR="00D96C56">
        <w:rPr>
          <w:rFonts w:ascii="Calibri" w:hAnsi="Calibri" w:cs="Calibri"/>
          <w:b/>
          <w:bCs/>
          <w:lang w:eastAsia="en-US"/>
        </w:rPr>
        <w:t>da</w:t>
      </w:r>
      <w:r w:rsidRPr="00650059">
        <w:rPr>
          <w:rFonts w:ascii="Calibri" w:hAnsi="Calibri" w:cs="Calibri"/>
          <w:b/>
          <w:bCs/>
          <w:lang w:eastAsia="en-US"/>
        </w:rPr>
        <w:t xml:space="preserve"> para conocer si las condiciones económicas y financieras de la empresa son favorables o desfavorables</w:t>
      </w:r>
      <w:r w:rsidR="003B22AA" w:rsidRPr="00650059">
        <w:rPr>
          <w:rFonts w:ascii="Calibri" w:hAnsi="Calibri" w:cs="Calibri"/>
          <w:b/>
          <w:bCs/>
          <w:lang w:eastAsia="en-US"/>
        </w:rPr>
        <w:t>.</w:t>
      </w:r>
    </w:p>
    <w:p w:rsidR="00B31A08" w:rsidRPr="00FC0337" w:rsidRDefault="00B31A08" w:rsidP="00FC0337">
      <w:pPr>
        <w:spacing w:after="0"/>
        <w:jc w:val="both"/>
        <w:rPr>
          <w:b/>
          <w:bCs/>
          <w:sz w:val="24"/>
          <w:szCs w:val="24"/>
        </w:rPr>
      </w:pPr>
    </w:p>
    <w:p w:rsidR="00234D08" w:rsidRDefault="00234D08" w:rsidP="00FC0337">
      <w:pPr>
        <w:spacing w:after="0"/>
        <w:jc w:val="both"/>
        <w:rPr>
          <w:bCs/>
          <w:sz w:val="24"/>
          <w:szCs w:val="24"/>
        </w:rPr>
      </w:pPr>
      <w:r w:rsidRPr="00D96C56">
        <w:rPr>
          <w:bCs/>
          <w:sz w:val="24"/>
          <w:szCs w:val="24"/>
        </w:rPr>
        <w:t xml:space="preserve">El 50% de los encuestados considera </w:t>
      </w:r>
      <w:r w:rsidR="00D96C56">
        <w:rPr>
          <w:bCs/>
          <w:sz w:val="24"/>
          <w:szCs w:val="24"/>
        </w:rPr>
        <w:t xml:space="preserve">que </w:t>
      </w:r>
      <w:r w:rsidRPr="00D96C56">
        <w:rPr>
          <w:bCs/>
          <w:sz w:val="24"/>
          <w:szCs w:val="24"/>
        </w:rPr>
        <w:t xml:space="preserve">un conocimiento profundo del mercado en que se desenvuelve </w:t>
      </w:r>
      <w:r w:rsidR="00D645D9" w:rsidRPr="00D96C56">
        <w:rPr>
          <w:bCs/>
          <w:sz w:val="24"/>
          <w:szCs w:val="24"/>
        </w:rPr>
        <w:t>el negocio es importante para visualizar las condiciones económicas y financieras de la empresa, el 33% consideran la razonabilidad de los costos y los gastos como factor preponderante, el 25% opina que los planes a mediano y largo plazo son importantes, el 17% le da importancia a la rentabilidad del sector mientras que el análisis de presupuestos y la auditoría de facturas se ubican en última opción con un 8% del total de encuestados.</w:t>
      </w:r>
    </w:p>
    <w:p w:rsidR="00FC0337" w:rsidRPr="00D96C56" w:rsidRDefault="00FC0337" w:rsidP="00FC0337">
      <w:pPr>
        <w:spacing w:after="0"/>
        <w:jc w:val="both"/>
        <w:rPr>
          <w:bCs/>
          <w:sz w:val="24"/>
          <w:szCs w:val="24"/>
        </w:rPr>
      </w:pPr>
    </w:p>
    <w:p w:rsidR="00D03DC2" w:rsidRDefault="00B31A08" w:rsidP="00191710">
      <w:pPr>
        <w:spacing w:after="0"/>
        <w:jc w:val="center"/>
        <w:rPr>
          <w:b/>
          <w:bCs/>
        </w:rPr>
      </w:pPr>
      <w:r w:rsidRPr="00650059">
        <w:rPr>
          <w:b/>
          <w:bCs/>
          <w:noProof/>
          <w:lang w:val="es-ES" w:eastAsia="es-ES"/>
        </w:rPr>
        <w:drawing>
          <wp:inline distT="0" distB="0" distL="0" distR="0">
            <wp:extent cx="5453380" cy="2705100"/>
            <wp:effectExtent l="19050" t="0" r="13970" b="0"/>
            <wp:docPr id="14"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B470F" w:rsidRPr="00D9510E" w:rsidRDefault="00C17260" w:rsidP="00191710">
      <w:pPr>
        <w:tabs>
          <w:tab w:val="left" w:pos="5598"/>
        </w:tabs>
        <w:spacing w:after="0" w:line="240" w:lineRule="auto"/>
        <w:jc w:val="both"/>
        <w:rPr>
          <w:bCs/>
          <w:sz w:val="16"/>
          <w:szCs w:val="16"/>
        </w:rPr>
      </w:pPr>
      <w:r>
        <w:rPr>
          <w:bCs/>
          <w:sz w:val="18"/>
          <w:szCs w:val="18"/>
        </w:rPr>
        <w:t xml:space="preserve">    </w:t>
      </w:r>
      <w:r w:rsidR="00D9510E" w:rsidRPr="00B2669D">
        <w:rPr>
          <w:rFonts w:ascii="Candara" w:hAnsi="Candara" w:cs="Tahoma"/>
          <w:bCs/>
          <w:sz w:val="16"/>
          <w:szCs w:val="16"/>
          <w:lang w:val="es-CO"/>
        </w:rPr>
        <w:t xml:space="preserve">Gráfico No. </w:t>
      </w:r>
      <w:r w:rsidR="00B2669D">
        <w:rPr>
          <w:rFonts w:ascii="Candara" w:hAnsi="Candara" w:cs="Tahoma"/>
          <w:bCs/>
          <w:sz w:val="16"/>
          <w:szCs w:val="16"/>
          <w:lang w:val="es-CO"/>
        </w:rPr>
        <w:t>7</w:t>
      </w:r>
      <w:r w:rsidR="00DB470F">
        <w:rPr>
          <w:rFonts w:ascii="Candara" w:hAnsi="Candara" w:cs="Tahoma"/>
          <w:bCs/>
          <w:sz w:val="16"/>
          <w:szCs w:val="16"/>
          <w:lang w:val="es-CO"/>
        </w:rPr>
        <w:t xml:space="preserve">. </w:t>
      </w:r>
      <w:r w:rsidR="00DB470F" w:rsidRPr="00D9510E">
        <w:rPr>
          <w:bCs/>
          <w:sz w:val="16"/>
          <w:szCs w:val="16"/>
        </w:rPr>
        <w:t xml:space="preserve">Fuente: </w:t>
      </w:r>
      <w:r w:rsidR="00DB470F">
        <w:rPr>
          <w:bCs/>
          <w:sz w:val="16"/>
          <w:szCs w:val="16"/>
        </w:rPr>
        <w:t>Elaboración</w:t>
      </w:r>
      <w:r w:rsidR="00DB470F" w:rsidRPr="00D9510E">
        <w:rPr>
          <w:bCs/>
          <w:sz w:val="16"/>
          <w:szCs w:val="16"/>
        </w:rPr>
        <w:t xml:space="preserve"> propia</w:t>
      </w:r>
    </w:p>
    <w:p w:rsidR="00DB470F" w:rsidRPr="00FC0337" w:rsidRDefault="00DB470F" w:rsidP="00191710">
      <w:pPr>
        <w:tabs>
          <w:tab w:val="left" w:pos="5598"/>
        </w:tabs>
        <w:spacing w:after="0" w:line="240" w:lineRule="auto"/>
        <w:jc w:val="both"/>
        <w:rPr>
          <w:bCs/>
        </w:rPr>
      </w:pPr>
    </w:p>
    <w:p w:rsidR="00D9510E" w:rsidRPr="00650059" w:rsidRDefault="00D9510E" w:rsidP="00DB470F">
      <w:pPr>
        <w:spacing w:after="0"/>
        <w:rPr>
          <w:b/>
          <w:bCs/>
        </w:rPr>
      </w:pPr>
    </w:p>
    <w:p w:rsidR="00B31A08" w:rsidRPr="00650059" w:rsidRDefault="003B22AA" w:rsidP="00FC0337">
      <w:pPr>
        <w:pStyle w:val="Prrafodelista"/>
        <w:numPr>
          <w:ilvl w:val="0"/>
          <w:numId w:val="33"/>
        </w:numPr>
        <w:jc w:val="both"/>
        <w:rPr>
          <w:rFonts w:ascii="Calibri" w:hAnsi="Calibri" w:cs="Calibri"/>
          <w:b/>
          <w:bCs/>
          <w:lang w:eastAsia="en-US"/>
        </w:rPr>
      </w:pPr>
      <w:r w:rsidRPr="00650059">
        <w:rPr>
          <w:rFonts w:ascii="Calibri" w:hAnsi="Calibri" w:cs="Calibri"/>
          <w:b/>
          <w:bCs/>
          <w:lang w:eastAsia="en-US"/>
        </w:rPr>
        <w:t>Falencias administrativas y dificultades de orden económico que presenta comúnmente las empresas.</w:t>
      </w:r>
    </w:p>
    <w:p w:rsidR="003B22AA" w:rsidRPr="00FC0337" w:rsidRDefault="003B22AA" w:rsidP="00FC0337">
      <w:pPr>
        <w:spacing w:after="0"/>
        <w:jc w:val="both"/>
        <w:rPr>
          <w:b/>
          <w:bCs/>
          <w:sz w:val="24"/>
          <w:szCs w:val="24"/>
        </w:rPr>
      </w:pPr>
    </w:p>
    <w:p w:rsidR="003B22AA" w:rsidRPr="00D96C56" w:rsidRDefault="00D645D9" w:rsidP="00FC0337">
      <w:pPr>
        <w:spacing w:after="0"/>
        <w:jc w:val="both"/>
        <w:rPr>
          <w:bCs/>
          <w:sz w:val="24"/>
          <w:szCs w:val="24"/>
        </w:rPr>
      </w:pPr>
      <w:r w:rsidRPr="00D96C56">
        <w:rPr>
          <w:bCs/>
          <w:sz w:val="24"/>
          <w:szCs w:val="24"/>
        </w:rPr>
        <w:t>Entre las falencias administrativas que se presentan en las empresas se encuentra en primer lugar la falta de planeación</w:t>
      </w:r>
      <w:r w:rsidR="00D96C56">
        <w:rPr>
          <w:bCs/>
          <w:sz w:val="24"/>
          <w:szCs w:val="24"/>
        </w:rPr>
        <w:t>;</w:t>
      </w:r>
      <w:r w:rsidRPr="00D96C56">
        <w:rPr>
          <w:bCs/>
          <w:sz w:val="24"/>
          <w:szCs w:val="24"/>
        </w:rPr>
        <w:t xml:space="preserve"> en segundo lugar problemas de liquidez</w:t>
      </w:r>
      <w:r w:rsidR="00A02795">
        <w:rPr>
          <w:bCs/>
          <w:sz w:val="24"/>
          <w:szCs w:val="24"/>
        </w:rPr>
        <w:t>;</w:t>
      </w:r>
      <w:r w:rsidRPr="00D96C56">
        <w:rPr>
          <w:bCs/>
          <w:sz w:val="24"/>
          <w:szCs w:val="24"/>
        </w:rPr>
        <w:t xml:space="preserve"> seguidos de otras dificultades en temas de control interno, segregación de funciones, dependencia de clientes o productos</w:t>
      </w:r>
      <w:r w:rsidR="00A02795">
        <w:rPr>
          <w:bCs/>
          <w:sz w:val="24"/>
          <w:szCs w:val="24"/>
        </w:rPr>
        <w:t>;</w:t>
      </w:r>
      <w:r w:rsidRPr="00D96C56">
        <w:rPr>
          <w:bCs/>
          <w:sz w:val="24"/>
          <w:szCs w:val="24"/>
        </w:rPr>
        <w:t xml:space="preserve"> y en menor proporción</w:t>
      </w:r>
      <w:r w:rsidR="00A02795">
        <w:rPr>
          <w:bCs/>
          <w:sz w:val="24"/>
          <w:szCs w:val="24"/>
        </w:rPr>
        <w:t>,</w:t>
      </w:r>
      <w:r w:rsidRPr="00D96C56">
        <w:rPr>
          <w:bCs/>
          <w:sz w:val="24"/>
          <w:szCs w:val="24"/>
        </w:rPr>
        <w:t xml:space="preserve"> se encuentran problemas de automatización en procesos contables, informalidad, falta de estrategias, costos en materia laboral y de impuestos</w:t>
      </w:r>
      <w:r w:rsidR="00B66BE0" w:rsidRPr="00D96C56">
        <w:rPr>
          <w:bCs/>
          <w:sz w:val="24"/>
          <w:szCs w:val="24"/>
        </w:rPr>
        <w:t>.</w:t>
      </w:r>
    </w:p>
    <w:p w:rsidR="00B31A08" w:rsidRPr="00650059" w:rsidRDefault="00B31A08">
      <w:pPr>
        <w:spacing w:after="0" w:line="240" w:lineRule="auto"/>
        <w:rPr>
          <w:lang w:val="es-ES"/>
        </w:rPr>
      </w:pPr>
    </w:p>
    <w:p w:rsidR="00B31A08" w:rsidRPr="00650059" w:rsidRDefault="00C02F03">
      <w:pPr>
        <w:spacing w:after="0" w:line="240" w:lineRule="auto"/>
        <w:rPr>
          <w:lang w:val="es-ES"/>
        </w:rPr>
      </w:pPr>
      <w:r w:rsidRPr="00650059">
        <w:rPr>
          <w:noProof/>
          <w:lang w:val="es-ES" w:eastAsia="es-ES"/>
        </w:rPr>
        <w:lastRenderedPageBreak/>
        <w:drawing>
          <wp:inline distT="0" distB="0" distL="0" distR="0">
            <wp:extent cx="5611495" cy="3381375"/>
            <wp:effectExtent l="19050" t="0" r="27305" b="0"/>
            <wp:docPr id="1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B470F" w:rsidRDefault="00C17260" w:rsidP="00DB470F">
      <w:pPr>
        <w:tabs>
          <w:tab w:val="left" w:pos="5598"/>
        </w:tabs>
        <w:spacing w:after="0" w:line="240" w:lineRule="auto"/>
        <w:jc w:val="both"/>
        <w:rPr>
          <w:bCs/>
          <w:sz w:val="16"/>
          <w:szCs w:val="16"/>
        </w:rPr>
      </w:pPr>
      <w:r>
        <w:rPr>
          <w:lang w:val="es-ES"/>
        </w:rPr>
        <w:t xml:space="preserve"> </w:t>
      </w:r>
      <w:r w:rsidR="00D9510E">
        <w:rPr>
          <w:lang w:val="es-ES"/>
        </w:rPr>
        <w:t xml:space="preserve"> </w:t>
      </w:r>
      <w:r w:rsidR="00D9510E" w:rsidRPr="00B2669D">
        <w:rPr>
          <w:rFonts w:ascii="Candara" w:hAnsi="Candara" w:cs="Tahoma"/>
          <w:bCs/>
          <w:sz w:val="16"/>
          <w:szCs w:val="16"/>
          <w:lang w:val="es-CO"/>
        </w:rPr>
        <w:t xml:space="preserve">Gráfico No. </w:t>
      </w:r>
      <w:r w:rsidR="00B2669D">
        <w:rPr>
          <w:rFonts w:ascii="Candara" w:hAnsi="Candara" w:cs="Tahoma"/>
          <w:bCs/>
          <w:sz w:val="16"/>
          <w:szCs w:val="16"/>
          <w:lang w:val="es-CO"/>
        </w:rPr>
        <w:t>8</w:t>
      </w:r>
      <w:r w:rsidR="00DB470F">
        <w:rPr>
          <w:rFonts w:ascii="Candara" w:hAnsi="Candara" w:cs="Tahoma"/>
          <w:bCs/>
          <w:sz w:val="16"/>
          <w:szCs w:val="16"/>
          <w:lang w:val="es-CO"/>
        </w:rPr>
        <w:t xml:space="preserve">. </w:t>
      </w:r>
      <w:r w:rsidR="00DB470F" w:rsidRPr="00D9510E">
        <w:rPr>
          <w:bCs/>
          <w:sz w:val="16"/>
          <w:szCs w:val="16"/>
        </w:rPr>
        <w:t xml:space="preserve">Fuente: </w:t>
      </w:r>
      <w:r w:rsidR="00DB470F">
        <w:rPr>
          <w:bCs/>
          <w:sz w:val="16"/>
          <w:szCs w:val="16"/>
        </w:rPr>
        <w:t>Elaboración</w:t>
      </w:r>
      <w:r w:rsidR="00DB470F" w:rsidRPr="00D9510E">
        <w:rPr>
          <w:bCs/>
          <w:sz w:val="16"/>
          <w:szCs w:val="16"/>
        </w:rPr>
        <w:t xml:space="preserve"> propia</w:t>
      </w:r>
    </w:p>
    <w:p w:rsidR="008E1233" w:rsidRPr="00FC0337" w:rsidRDefault="008E1233" w:rsidP="00DB470F">
      <w:pPr>
        <w:tabs>
          <w:tab w:val="left" w:pos="5598"/>
        </w:tabs>
        <w:spacing w:after="0" w:line="240" w:lineRule="auto"/>
        <w:jc w:val="both"/>
        <w:rPr>
          <w:bCs/>
        </w:rPr>
      </w:pPr>
    </w:p>
    <w:p w:rsidR="008E1233" w:rsidRPr="00FC0337" w:rsidRDefault="008E1233" w:rsidP="00DB470F">
      <w:pPr>
        <w:tabs>
          <w:tab w:val="left" w:pos="5598"/>
        </w:tabs>
        <w:spacing w:after="0" w:line="240" w:lineRule="auto"/>
        <w:jc w:val="both"/>
        <w:rPr>
          <w:bCs/>
        </w:rPr>
      </w:pPr>
    </w:p>
    <w:p w:rsidR="00B31A08" w:rsidRPr="00650059" w:rsidRDefault="00177C5B" w:rsidP="00D96C56">
      <w:pPr>
        <w:pStyle w:val="Prrafodelista"/>
        <w:numPr>
          <w:ilvl w:val="0"/>
          <w:numId w:val="33"/>
        </w:numPr>
        <w:jc w:val="both"/>
        <w:rPr>
          <w:rFonts w:ascii="Calibri" w:hAnsi="Calibri" w:cs="Calibri"/>
          <w:b/>
          <w:bCs/>
          <w:lang w:eastAsia="en-US"/>
        </w:rPr>
      </w:pPr>
      <w:r w:rsidRPr="00650059">
        <w:rPr>
          <w:rFonts w:ascii="Calibri" w:hAnsi="Calibri" w:cs="Calibri"/>
          <w:b/>
          <w:bCs/>
          <w:lang w:eastAsia="en-US"/>
        </w:rPr>
        <w:t xml:space="preserve">Herramientas de análisis financiero indispensables para detectar oportunamente el riesgo de continuidad en </w:t>
      </w:r>
      <w:r w:rsidR="004C7506">
        <w:rPr>
          <w:rFonts w:ascii="Calibri" w:hAnsi="Calibri" w:cs="Calibri"/>
          <w:b/>
          <w:bCs/>
          <w:lang w:eastAsia="en-US"/>
        </w:rPr>
        <w:t>las Micro y Pequeñas Empresas</w:t>
      </w:r>
      <w:r w:rsidRPr="00650059">
        <w:rPr>
          <w:rFonts w:ascii="Calibri" w:hAnsi="Calibri" w:cs="Calibri"/>
          <w:b/>
          <w:bCs/>
          <w:lang w:eastAsia="en-US"/>
        </w:rPr>
        <w:t>.</w:t>
      </w:r>
    </w:p>
    <w:p w:rsidR="00B31A08" w:rsidRPr="00FC0337" w:rsidRDefault="00B31A08">
      <w:pPr>
        <w:spacing w:after="0" w:line="240" w:lineRule="auto"/>
        <w:rPr>
          <w:sz w:val="24"/>
          <w:szCs w:val="24"/>
          <w:lang w:val="es-ES"/>
        </w:rPr>
      </w:pPr>
    </w:p>
    <w:p w:rsidR="00B31A08" w:rsidRDefault="009C13F1" w:rsidP="00D96C56">
      <w:pPr>
        <w:spacing w:after="0" w:line="240" w:lineRule="auto"/>
        <w:jc w:val="both"/>
        <w:rPr>
          <w:bCs/>
          <w:sz w:val="24"/>
          <w:szCs w:val="24"/>
        </w:rPr>
      </w:pPr>
      <w:r w:rsidRPr="00D96C56">
        <w:rPr>
          <w:bCs/>
          <w:sz w:val="24"/>
          <w:szCs w:val="24"/>
        </w:rPr>
        <w:t>Las herramientas de análisis financiero utilizadas con mayor frecuencia por los contadores encuestados son los indicadores financieros y los flujos de caja, seguidas por el análisis horizontal y vertical, los presupuestos y en menor medida el análisis de costos y capacitación financiera.</w:t>
      </w:r>
    </w:p>
    <w:p w:rsidR="00534038" w:rsidRPr="00D96C56" w:rsidRDefault="00534038" w:rsidP="00D96C56">
      <w:pPr>
        <w:spacing w:after="0" w:line="240" w:lineRule="auto"/>
        <w:jc w:val="both"/>
        <w:rPr>
          <w:bCs/>
          <w:sz w:val="24"/>
          <w:szCs w:val="24"/>
        </w:rPr>
      </w:pPr>
    </w:p>
    <w:p w:rsidR="00B31A08" w:rsidRPr="00650059" w:rsidRDefault="00177C5B" w:rsidP="00177C5B">
      <w:pPr>
        <w:spacing w:after="0" w:line="240" w:lineRule="auto"/>
        <w:jc w:val="center"/>
        <w:rPr>
          <w:lang w:val="es-ES"/>
        </w:rPr>
      </w:pPr>
      <w:r w:rsidRPr="00650059">
        <w:rPr>
          <w:noProof/>
          <w:lang w:val="es-ES" w:eastAsia="es-ES"/>
        </w:rPr>
        <w:drawing>
          <wp:inline distT="0" distB="0" distL="0" distR="0">
            <wp:extent cx="5615609" cy="2433100"/>
            <wp:effectExtent l="19050" t="0" r="23191" b="5300"/>
            <wp:docPr id="1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85379" w:rsidRPr="00D9510E" w:rsidRDefault="00C17260" w:rsidP="00B85379">
      <w:pPr>
        <w:tabs>
          <w:tab w:val="left" w:pos="5598"/>
        </w:tabs>
        <w:spacing w:after="0" w:line="240" w:lineRule="auto"/>
        <w:jc w:val="both"/>
        <w:rPr>
          <w:bCs/>
          <w:sz w:val="16"/>
          <w:szCs w:val="16"/>
        </w:rPr>
      </w:pPr>
      <w:r>
        <w:rPr>
          <w:rFonts w:ascii="Candara" w:hAnsi="Candara" w:cs="Tahoma"/>
          <w:bCs/>
          <w:sz w:val="16"/>
          <w:szCs w:val="16"/>
          <w:lang w:val="es-CO"/>
        </w:rPr>
        <w:t xml:space="preserve">   </w:t>
      </w:r>
      <w:r w:rsidR="00D9510E" w:rsidRPr="00B2669D">
        <w:rPr>
          <w:rFonts w:ascii="Candara" w:hAnsi="Candara" w:cs="Tahoma"/>
          <w:bCs/>
          <w:sz w:val="16"/>
          <w:szCs w:val="16"/>
          <w:lang w:val="es-CO"/>
        </w:rPr>
        <w:t xml:space="preserve">Gráfico No. </w:t>
      </w:r>
      <w:r w:rsidR="00B2669D">
        <w:rPr>
          <w:rFonts w:ascii="Candara" w:hAnsi="Candara" w:cs="Tahoma"/>
          <w:bCs/>
          <w:sz w:val="16"/>
          <w:szCs w:val="16"/>
          <w:lang w:val="es-CO"/>
        </w:rPr>
        <w:t>9</w:t>
      </w:r>
      <w:r w:rsidR="00B85379">
        <w:rPr>
          <w:rFonts w:ascii="Candara" w:hAnsi="Candara" w:cs="Tahoma"/>
          <w:bCs/>
          <w:sz w:val="16"/>
          <w:szCs w:val="16"/>
          <w:lang w:val="es-CO"/>
        </w:rPr>
        <w:t xml:space="preserve">. </w:t>
      </w:r>
      <w:r w:rsidR="00B85379" w:rsidRPr="00D9510E">
        <w:rPr>
          <w:bCs/>
          <w:sz w:val="16"/>
          <w:szCs w:val="16"/>
        </w:rPr>
        <w:t xml:space="preserve">Fuente: </w:t>
      </w:r>
      <w:r w:rsidR="00B85379">
        <w:rPr>
          <w:bCs/>
          <w:sz w:val="16"/>
          <w:szCs w:val="16"/>
        </w:rPr>
        <w:t>Elaboración</w:t>
      </w:r>
      <w:r w:rsidR="00B85379" w:rsidRPr="00D9510E">
        <w:rPr>
          <w:bCs/>
          <w:sz w:val="16"/>
          <w:szCs w:val="16"/>
        </w:rPr>
        <w:t xml:space="preserve"> propia</w:t>
      </w:r>
    </w:p>
    <w:p w:rsidR="00BA11C0" w:rsidRPr="00D96C56" w:rsidRDefault="00BA11C0" w:rsidP="00D96C56">
      <w:pPr>
        <w:pStyle w:val="Ttulo1"/>
        <w:jc w:val="both"/>
        <w:rPr>
          <w:rFonts w:ascii="Calibri" w:hAnsi="Calibri" w:cs="Calibri"/>
          <w:b w:val="0"/>
          <w:color w:val="auto"/>
          <w:sz w:val="24"/>
          <w:szCs w:val="24"/>
        </w:rPr>
      </w:pPr>
      <w:bookmarkStart w:id="8" w:name="_Toc283929127"/>
      <w:r w:rsidRPr="00D96C56">
        <w:rPr>
          <w:rFonts w:ascii="Calibri" w:hAnsi="Calibri" w:cs="Calibri"/>
          <w:b w:val="0"/>
          <w:color w:val="auto"/>
          <w:sz w:val="24"/>
          <w:szCs w:val="24"/>
        </w:rPr>
        <w:lastRenderedPageBreak/>
        <w:t xml:space="preserve">De las encuestas realizadas se puede concluir que los aspectos de análisis financiero </w:t>
      </w:r>
      <w:r w:rsidR="006173D9" w:rsidRPr="00D96C56">
        <w:rPr>
          <w:rFonts w:ascii="Calibri" w:hAnsi="Calibri" w:cs="Calibri"/>
          <w:b w:val="0"/>
          <w:color w:val="auto"/>
          <w:sz w:val="24"/>
          <w:szCs w:val="24"/>
        </w:rPr>
        <w:t>más relevantes al interior de</w:t>
      </w:r>
      <w:r w:rsidRPr="00D96C56">
        <w:rPr>
          <w:rFonts w:ascii="Calibri" w:hAnsi="Calibri" w:cs="Calibri"/>
          <w:b w:val="0"/>
          <w:color w:val="auto"/>
          <w:sz w:val="24"/>
          <w:szCs w:val="24"/>
        </w:rPr>
        <w:t xml:space="preserve"> </w:t>
      </w:r>
      <w:r w:rsidR="00F11DD5" w:rsidRPr="00D96C56">
        <w:rPr>
          <w:rFonts w:ascii="Calibri" w:hAnsi="Calibri" w:cs="Calibri"/>
          <w:b w:val="0"/>
          <w:color w:val="auto"/>
          <w:sz w:val="24"/>
          <w:szCs w:val="24"/>
        </w:rPr>
        <w:t xml:space="preserve">las Micro y Pequeñas Empresas </w:t>
      </w:r>
      <w:r w:rsidRPr="00D96C56">
        <w:rPr>
          <w:rFonts w:ascii="Calibri" w:hAnsi="Calibri" w:cs="Calibri"/>
          <w:b w:val="0"/>
          <w:color w:val="auto"/>
          <w:sz w:val="24"/>
          <w:szCs w:val="24"/>
        </w:rPr>
        <w:t>en la ciudad de Medellín son:</w:t>
      </w:r>
      <w:bookmarkEnd w:id="8"/>
    </w:p>
    <w:p w:rsidR="00BA11C0" w:rsidRPr="00D96C56" w:rsidRDefault="00BA11C0" w:rsidP="00D96C56">
      <w:pPr>
        <w:jc w:val="both"/>
        <w:rPr>
          <w:bCs/>
          <w:sz w:val="24"/>
          <w:szCs w:val="24"/>
        </w:rPr>
      </w:pPr>
    </w:p>
    <w:p w:rsidR="00BA11C0" w:rsidRPr="00D96C56" w:rsidRDefault="00BA11C0" w:rsidP="00D96C56">
      <w:pPr>
        <w:pStyle w:val="Prrafodelista"/>
        <w:numPr>
          <w:ilvl w:val="0"/>
          <w:numId w:val="35"/>
        </w:numPr>
        <w:jc w:val="both"/>
        <w:rPr>
          <w:rFonts w:ascii="Calibri" w:hAnsi="Calibri" w:cs="Calibri"/>
          <w:bCs/>
          <w:lang w:val="es-PE" w:eastAsia="en-US"/>
        </w:rPr>
      </w:pPr>
      <w:r w:rsidRPr="00D96C56">
        <w:rPr>
          <w:rFonts w:ascii="Calibri" w:hAnsi="Calibri" w:cs="Calibri"/>
          <w:bCs/>
          <w:lang w:val="es-PE" w:eastAsia="en-US"/>
        </w:rPr>
        <w:t>Realizar un adecuado sistema de información contable.</w:t>
      </w:r>
    </w:p>
    <w:p w:rsidR="00BA11C0" w:rsidRPr="00D96C56" w:rsidRDefault="00BA11C0" w:rsidP="00D96C56">
      <w:pPr>
        <w:pStyle w:val="Prrafodelista"/>
        <w:numPr>
          <w:ilvl w:val="0"/>
          <w:numId w:val="35"/>
        </w:numPr>
        <w:jc w:val="both"/>
        <w:rPr>
          <w:rFonts w:ascii="Calibri" w:hAnsi="Calibri" w:cs="Calibri"/>
          <w:bCs/>
          <w:lang w:val="es-PE" w:eastAsia="en-US"/>
        </w:rPr>
      </w:pPr>
      <w:r w:rsidRPr="00D96C56">
        <w:rPr>
          <w:rFonts w:ascii="Calibri" w:hAnsi="Calibri" w:cs="Calibri"/>
          <w:bCs/>
          <w:lang w:val="es-PE" w:eastAsia="en-US"/>
        </w:rPr>
        <w:t xml:space="preserve">Incentivar al interior de las empresas el fomento de una cultura financiera que posibilite a sus dirigentes un entendimiento más amplio de </w:t>
      </w:r>
      <w:r w:rsidR="006173D9" w:rsidRPr="00D96C56">
        <w:rPr>
          <w:rFonts w:ascii="Calibri" w:hAnsi="Calibri" w:cs="Calibri"/>
          <w:bCs/>
          <w:lang w:val="es-PE" w:eastAsia="en-US"/>
        </w:rPr>
        <w:t>sus estados financieros con el fin de proyectar su empresa.</w:t>
      </w:r>
    </w:p>
    <w:p w:rsidR="006173D9" w:rsidRPr="00D96C56" w:rsidRDefault="006173D9" w:rsidP="00D96C56">
      <w:pPr>
        <w:pStyle w:val="Prrafodelista"/>
        <w:numPr>
          <w:ilvl w:val="0"/>
          <w:numId w:val="35"/>
        </w:numPr>
        <w:jc w:val="both"/>
        <w:rPr>
          <w:rFonts w:ascii="Calibri" w:hAnsi="Calibri" w:cs="Calibri"/>
          <w:bCs/>
          <w:lang w:val="es-PE" w:eastAsia="en-US"/>
        </w:rPr>
      </w:pPr>
      <w:r w:rsidRPr="00D96C56">
        <w:rPr>
          <w:rFonts w:ascii="Calibri" w:hAnsi="Calibri" w:cs="Calibri"/>
          <w:bCs/>
          <w:lang w:val="es-PE" w:eastAsia="en-US"/>
        </w:rPr>
        <w:t xml:space="preserve">Las mayores dificultades de </w:t>
      </w:r>
      <w:r w:rsidR="00F11DD5" w:rsidRPr="00D96C56">
        <w:rPr>
          <w:rFonts w:ascii="Calibri" w:hAnsi="Calibri" w:cs="Calibri"/>
          <w:bCs/>
          <w:lang w:val="es-PE" w:eastAsia="en-US"/>
        </w:rPr>
        <w:t xml:space="preserve">las Micro y Pequeñas Empresas </w:t>
      </w:r>
      <w:r w:rsidRPr="00D96C56">
        <w:rPr>
          <w:rFonts w:ascii="Calibri" w:hAnsi="Calibri" w:cs="Calibri"/>
          <w:bCs/>
          <w:lang w:val="es-PE" w:eastAsia="en-US"/>
        </w:rPr>
        <w:t>incluyen problemas de planeación, liquidez, sobreendeudamiento y flujos de caja negativos.</w:t>
      </w:r>
    </w:p>
    <w:p w:rsidR="006173D9" w:rsidRDefault="006173D9" w:rsidP="00D96C56">
      <w:pPr>
        <w:pStyle w:val="Prrafodelista"/>
        <w:numPr>
          <w:ilvl w:val="0"/>
          <w:numId w:val="35"/>
        </w:numPr>
        <w:jc w:val="both"/>
        <w:rPr>
          <w:rFonts w:ascii="Calibri" w:hAnsi="Calibri" w:cs="Calibri"/>
          <w:bCs/>
          <w:lang w:val="es-PE" w:eastAsia="en-US"/>
        </w:rPr>
      </w:pPr>
      <w:r w:rsidRPr="00D96C56">
        <w:rPr>
          <w:rFonts w:ascii="Calibri" w:hAnsi="Calibri" w:cs="Calibri"/>
          <w:bCs/>
          <w:lang w:val="es-PE" w:eastAsia="en-US"/>
        </w:rPr>
        <w:t>Las herramientas de análisis financiero más utilizadas se centran en las proyecciones, los flujos de caja y los indicadores financieros.</w:t>
      </w:r>
    </w:p>
    <w:p w:rsidR="00534038" w:rsidRDefault="00534038" w:rsidP="00534038">
      <w:pPr>
        <w:jc w:val="both"/>
        <w:rPr>
          <w:bCs/>
        </w:rPr>
      </w:pPr>
    </w:p>
    <w:p w:rsidR="00534038" w:rsidRPr="00534038" w:rsidRDefault="00534038" w:rsidP="00534038">
      <w:pPr>
        <w:jc w:val="both"/>
        <w:rPr>
          <w:bCs/>
        </w:rPr>
      </w:pPr>
    </w:p>
    <w:p w:rsidR="0077246C" w:rsidRPr="00897BB6" w:rsidRDefault="00B31A08" w:rsidP="00744D6C">
      <w:pPr>
        <w:pStyle w:val="Ttulo1"/>
        <w:jc w:val="center"/>
        <w:rPr>
          <w:rFonts w:ascii="Calibri" w:hAnsi="Calibri"/>
          <w:color w:val="auto"/>
          <w:lang w:val="es-ES"/>
        </w:rPr>
      </w:pPr>
      <w:bookmarkStart w:id="9" w:name="_Toc283929128"/>
      <w:r w:rsidRPr="00650059">
        <w:rPr>
          <w:lang w:val="es-ES"/>
        </w:rPr>
        <w:br w:type="page"/>
      </w:r>
      <w:r w:rsidR="00377B18" w:rsidRPr="00377B18">
        <w:rPr>
          <w:noProof/>
          <w:lang w:val="es-CO" w:eastAsia="es-CO"/>
        </w:rPr>
        <w:lastRenderedPageBreak/>
        <w:pict>
          <v:shape id="_x0000_s1065" type="#_x0000_t136" style="position:absolute;left:0;text-align:left;margin-left:-24.6pt;margin-top:259.6pt;width:469.05pt;height:164.5pt;z-index:251666432;mso-position-horizontal-relative:margin;mso-position-vertical-relative:margin" fillcolor="#369" stroked="f">
            <v:shadow on="t" type="double" color="#b2b2b2" opacity=".5" color2="shadow add(102)" offset="-3pt,-3pt" offset2="-6pt,-6pt"/>
            <v:textpath style="font-family:&quot;Calibri&quot;;font-size:20pt;font-weight:bold;font-style:italic;v-text-kern:t" trim="t" fitpath="t" string="CAPÍTULO IV&#10;&#10;&quot;Modelo de Análisis Financiero orientado &#10;a detectar el riesgo de continuidad en &#10;Micro y Pequeñas Empresas&quot;&#10;"/>
            <w10:wrap type="square" anchorx="margin" anchory="margin"/>
          </v:shape>
        </w:pict>
      </w:r>
      <w:r w:rsidR="00B85513" w:rsidRPr="00650059">
        <w:rPr>
          <w:lang w:val="es-ES"/>
        </w:rPr>
        <w:br w:type="page"/>
      </w:r>
      <w:bookmarkStart w:id="10" w:name="_Toc283929129"/>
      <w:r w:rsidR="00AA7B99" w:rsidRPr="00897BB6">
        <w:rPr>
          <w:rFonts w:ascii="Calibri" w:hAnsi="Calibri"/>
          <w:color w:val="auto"/>
          <w:lang w:val="es-ES"/>
        </w:rPr>
        <w:lastRenderedPageBreak/>
        <w:t xml:space="preserve">CAPÍTULO </w:t>
      </w:r>
      <w:r w:rsidR="00D64611" w:rsidRPr="00897BB6">
        <w:rPr>
          <w:rFonts w:ascii="Calibri" w:hAnsi="Calibri"/>
          <w:color w:val="auto"/>
          <w:lang w:val="es-ES"/>
        </w:rPr>
        <w:t>IV</w:t>
      </w:r>
      <w:bookmarkEnd w:id="9"/>
      <w:bookmarkEnd w:id="10"/>
    </w:p>
    <w:p w:rsidR="00CF29C1" w:rsidRPr="00650059" w:rsidRDefault="00CF29C1" w:rsidP="00DA4239">
      <w:pPr>
        <w:spacing w:after="0" w:line="240" w:lineRule="auto"/>
        <w:jc w:val="center"/>
        <w:rPr>
          <w:rFonts w:cs="Times New Roman"/>
          <w:b/>
          <w:bCs/>
          <w:sz w:val="28"/>
          <w:szCs w:val="28"/>
          <w:lang w:val="es-ES"/>
        </w:rPr>
      </w:pPr>
    </w:p>
    <w:p w:rsidR="00511432" w:rsidRPr="00650059" w:rsidRDefault="00511432" w:rsidP="00897BB6">
      <w:pPr>
        <w:pStyle w:val="Ttulo2"/>
        <w:rPr>
          <w:rFonts w:ascii="Calibri" w:hAnsi="Calibri"/>
          <w:i/>
          <w:color w:val="auto"/>
          <w:sz w:val="28"/>
          <w:szCs w:val="28"/>
          <w:lang w:val="es-CO"/>
        </w:rPr>
      </w:pPr>
      <w:bookmarkStart w:id="11" w:name="_Toc283929130"/>
      <w:r w:rsidRPr="00650059">
        <w:rPr>
          <w:rFonts w:ascii="Calibri" w:hAnsi="Calibri"/>
          <w:i/>
          <w:color w:val="auto"/>
          <w:sz w:val="28"/>
          <w:szCs w:val="28"/>
          <w:lang w:val="es-CO"/>
        </w:rPr>
        <w:t xml:space="preserve">Modelo </w:t>
      </w:r>
      <w:r w:rsidR="00585191" w:rsidRPr="00650059">
        <w:rPr>
          <w:rFonts w:ascii="Calibri" w:hAnsi="Calibri"/>
          <w:i/>
          <w:color w:val="auto"/>
          <w:sz w:val="28"/>
          <w:szCs w:val="28"/>
          <w:lang w:val="es-CO"/>
        </w:rPr>
        <w:t xml:space="preserve">de </w:t>
      </w:r>
      <w:r w:rsidR="00335ADD" w:rsidRPr="00650059">
        <w:rPr>
          <w:rFonts w:ascii="Calibri" w:hAnsi="Calibri"/>
          <w:i/>
          <w:color w:val="auto"/>
          <w:sz w:val="28"/>
          <w:szCs w:val="28"/>
          <w:lang w:val="es-CO"/>
        </w:rPr>
        <w:t>A</w:t>
      </w:r>
      <w:r w:rsidR="00585191" w:rsidRPr="00650059">
        <w:rPr>
          <w:rFonts w:ascii="Calibri" w:hAnsi="Calibri"/>
          <w:i/>
          <w:color w:val="auto"/>
          <w:sz w:val="28"/>
          <w:szCs w:val="28"/>
          <w:lang w:val="es-CO"/>
        </w:rPr>
        <w:t xml:space="preserve">nálisis </w:t>
      </w:r>
      <w:r w:rsidR="00335ADD" w:rsidRPr="00650059">
        <w:rPr>
          <w:rFonts w:ascii="Calibri" w:hAnsi="Calibri"/>
          <w:i/>
          <w:color w:val="auto"/>
          <w:sz w:val="28"/>
          <w:szCs w:val="28"/>
          <w:lang w:val="es-CO"/>
        </w:rPr>
        <w:t>F</w:t>
      </w:r>
      <w:r w:rsidR="00585191" w:rsidRPr="00650059">
        <w:rPr>
          <w:rFonts w:ascii="Calibri" w:hAnsi="Calibri"/>
          <w:i/>
          <w:color w:val="auto"/>
          <w:sz w:val="28"/>
          <w:szCs w:val="28"/>
          <w:lang w:val="es-CO"/>
        </w:rPr>
        <w:t xml:space="preserve">inanciero </w:t>
      </w:r>
      <w:r w:rsidR="00282FCD" w:rsidRPr="00650059">
        <w:rPr>
          <w:rFonts w:ascii="Calibri" w:hAnsi="Calibri"/>
          <w:i/>
          <w:color w:val="auto"/>
          <w:sz w:val="28"/>
          <w:szCs w:val="28"/>
          <w:lang w:val="es-CO"/>
        </w:rPr>
        <w:t xml:space="preserve">orientado a detectar el riesgo de continuidad en </w:t>
      </w:r>
      <w:r w:rsidR="00335ADD" w:rsidRPr="00650059">
        <w:rPr>
          <w:rFonts w:ascii="Calibri" w:hAnsi="Calibri"/>
          <w:i/>
          <w:color w:val="auto"/>
          <w:sz w:val="28"/>
          <w:szCs w:val="28"/>
          <w:lang w:val="es-CO"/>
        </w:rPr>
        <w:t>M</w:t>
      </w:r>
      <w:r w:rsidRPr="00650059">
        <w:rPr>
          <w:rFonts w:ascii="Calibri" w:hAnsi="Calibri"/>
          <w:i/>
          <w:color w:val="auto"/>
          <w:sz w:val="28"/>
          <w:szCs w:val="28"/>
          <w:lang w:val="es-CO"/>
        </w:rPr>
        <w:t xml:space="preserve">icro y </w:t>
      </w:r>
      <w:r w:rsidR="00335ADD" w:rsidRPr="00650059">
        <w:rPr>
          <w:rFonts w:ascii="Calibri" w:hAnsi="Calibri"/>
          <w:i/>
          <w:color w:val="auto"/>
          <w:sz w:val="28"/>
          <w:szCs w:val="28"/>
          <w:lang w:val="es-CO"/>
        </w:rPr>
        <w:t>P</w:t>
      </w:r>
      <w:r w:rsidRPr="00650059">
        <w:rPr>
          <w:rFonts w:ascii="Calibri" w:hAnsi="Calibri"/>
          <w:i/>
          <w:color w:val="auto"/>
          <w:sz w:val="28"/>
          <w:szCs w:val="28"/>
          <w:lang w:val="es-CO"/>
        </w:rPr>
        <w:t>equeña</w:t>
      </w:r>
      <w:r w:rsidR="00282FCD" w:rsidRPr="00650059">
        <w:rPr>
          <w:rFonts w:ascii="Calibri" w:hAnsi="Calibri"/>
          <w:i/>
          <w:color w:val="auto"/>
          <w:sz w:val="28"/>
          <w:szCs w:val="28"/>
          <w:lang w:val="es-CO"/>
        </w:rPr>
        <w:t>s</w:t>
      </w:r>
      <w:r w:rsidRPr="00650059">
        <w:rPr>
          <w:rFonts w:ascii="Calibri" w:hAnsi="Calibri"/>
          <w:i/>
          <w:color w:val="auto"/>
          <w:sz w:val="28"/>
          <w:szCs w:val="28"/>
          <w:lang w:val="es-CO"/>
        </w:rPr>
        <w:t xml:space="preserve"> </w:t>
      </w:r>
      <w:r w:rsidR="00335ADD" w:rsidRPr="00650059">
        <w:rPr>
          <w:rFonts w:ascii="Calibri" w:hAnsi="Calibri"/>
          <w:i/>
          <w:color w:val="auto"/>
          <w:sz w:val="28"/>
          <w:szCs w:val="28"/>
          <w:lang w:val="es-CO"/>
        </w:rPr>
        <w:t>E</w:t>
      </w:r>
      <w:r w:rsidRPr="00650059">
        <w:rPr>
          <w:rFonts w:ascii="Calibri" w:hAnsi="Calibri"/>
          <w:i/>
          <w:color w:val="auto"/>
          <w:sz w:val="28"/>
          <w:szCs w:val="28"/>
          <w:lang w:val="es-CO"/>
        </w:rPr>
        <w:t>mpresa</w:t>
      </w:r>
      <w:r w:rsidR="00282FCD" w:rsidRPr="00650059">
        <w:rPr>
          <w:rFonts w:ascii="Calibri" w:hAnsi="Calibri"/>
          <w:i/>
          <w:color w:val="auto"/>
          <w:sz w:val="28"/>
          <w:szCs w:val="28"/>
          <w:lang w:val="es-CO"/>
        </w:rPr>
        <w:t>s</w:t>
      </w:r>
      <w:bookmarkEnd w:id="11"/>
    </w:p>
    <w:p w:rsidR="00511432" w:rsidRPr="00650059" w:rsidRDefault="00511432" w:rsidP="00DA4239">
      <w:pPr>
        <w:tabs>
          <w:tab w:val="left" w:pos="5598"/>
        </w:tabs>
        <w:spacing w:after="0" w:line="240" w:lineRule="auto"/>
        <w:jc w:val="center"/>
        <w:rPr>
          <w:b/>
          <w:bCs/>
          <w:i/>
          <w:sz w:val="28"/>
          <w:szCs w:val="28"/>
          <w:lang w:val="es-ES"/>
        </w:rPr>
      </w:pPr>
    </w:p>
    <w:p w:rsidR="00EE1569" w:rsidRPr="00650059" w:rsidRDefault="00EE1569" w:rsidP="00EE1569">
      <w:pPr>
        <w:tabs>
          <w:tab w:val="left" w:pos="5598"/>
        </w:tabs>
        <w:spacing w:after="0"/>
        <w:jc w:val="both"/>
        <w:rPr>
          <w:bCs/>
          <w:sz w:val="24"/>
          <w:szCs w:val="24"/>
          <w:lang w:val="es-CO"/>
        </w:rPr>
      </w:pPr>
      <w:r w:rsidRPr="00650059">
        <w:rPr>
          <w:bCs/>
          <w:sz w:val="24"/>
          <w:szCs w:val="24"/>
          <w:lang w:val="es-CO"/>
        </w:rPr>
        <w:t xml:space="preserve">Cuando </w:t>
      </w:r>
      <w:r w:rsidR="00193F02" w:rsidRPr="00650059">
        <w:rPr>
          <w:bCs/>
          <w:sz w:val="24"/>
          <w:szCs w:val="24"/>
          <w:lang w:val="es-CO"/>
        </w:rPr>
        <w:t>se habla</w:t>
      </w:r>
      <w:r w:rsidRPr="00650059">
        <w:rPr>
          <w:bCs/>
          <w:sz w:val="24"/>
          <w:szCs w:val="24"/>
          <w:lang w:val="es-CO"/>
        </w:rPr>
        <w:t xml:space="preserve"> de un modelo aplicable a </w:t>
      </w:r>
      <w:r w:rsidR="004C7506">
        <w:rPr>
          <w:bCs/>
          <w:sz w:val="24"/>
          <w:szCs w:val="24"/>
          <w:lang w:val="es-CO"/>
        </w:rPr>
        <w:t>las Micro y Pequeñas Empresas</w:t>
      </w:r>
      <w:r w:rsidRPr="00650059">
        <w:rPr>
          <w:bCs/>
          <w:sz w:val="24"/>
          <w:szCs w:val="24"/>
          <w:lang w:val="es-CO"/>
        </w:rPr>
        <w:t>, se debe tener claro que para su adecuada aplicación, éste debe encontrarse enmarcado dentro de un ámbito en donde la cultura financiera esté presente, ya que de allí parten una serie de factores que le darán sustento y aplicabilidad y que en ausencia de dicha cultura se prestaría para subestimar la información financiera, además de no hacerla útil para la toma de decisiones.</w:t>
      </w:r>
    </w:p>
    <w:p w:rsidR="00EE1569" w:rsidRPr="00650059" w:rsidRDefault="00EE1569" w:rsidP="00EE1569">
      <w:pPr>
        <w:tabs>
          <w:tab w:val="left" w:pos="5598"/>
        </w:tabs>
        <w:spacing w:after="0"/>
        <w:jc w:val="both"/>
        <w:rPr>
          <w:bCs/>
          <w:sz w:val="24"/>
          <w:szCs w:val="24"/>
          <w:lang w:val="es-CO"/>
        </w:rPr>
      </w:pPr>
    </w:p>
    <w:p w:rsidR="00EE1569" w:rsidRPr="00650059" w:rsidRDefault="00EE1569" w:rsidP="00EE1569">
      <w:pPr>
        <w:jc w:val="both"/>
        <w:rPr>
          <w:sz w:val="24"/>
          <w:szCs w:val="24"/>
          <w:lang w:val="es-ES"/>
        </w:rPr>
      </w:pPr>
      <w:r w:rsidRPr="00650059">
        <w:rPr>
          <w:sz w:val="24"/>
          <w:szCs w:val="24"/>
          <w:lang w:val="es-ES"/>
        </w:rPr>
        <w:t xml:space="preserve">La necesidad de un modelo adaptable a </w:t>
      </w:r>
      <w:r w:rsidR="00F11DD5">
        <w:rPr>
          <w:sz w:val="24"/>
          <w:szCs w:val="24"/>
          <w:lang w:val="es-ES"/>
        </w:rPr>
        <w:t xml:space="preserve">las Micro y Pequeñas Empresas </w:t>
      </w:r>
      <w:r w:rsidRPr="00650059">
        <w:rPr>
          <w:sz w:val="24"/>
          <w:szCs w:val="24"/>
          <w:lang w:val="es-ES"/>
        </w:rPr>
        <w:t>es pertinente, ya que al simplificar la realidad éste permite enfrentar los diferentes escenarios de una manera más clara. La permanencia de la empresa en el tiempo compromete una serie de variables que se encuentran en el entorno relacionadas con recursos, proveedores, formas de financiación, recurso humano, entre otros, las cuales deben conjugarse con la información financiera del ente para lograr sortear los diferentes obstáculos que se presentan.  Dichas variables deben tomarse teniendo en cuenta la realidad que rodea a este tipo de empresas, al menos las más importantes, puesto que ellas serán las que permitan un mayor acercamiento a la realidad que vive la empresa y que le ayudará a la detección oportuna de los problemas de financiación, inversión y operación.</w:t>
      </w:r>
    </w:p>
    <w:p w:rsidR="00EE1569" w:rsidRPr="00650059" w:rsidRDefault="00EE1569" w:rsidP="00EE1569">
      <w:pPr>
        <w:jc w:val="both"/>
        <w:rPr>
          <w:sz w:val="24"/>
          <w:szCs w:val="24"/>
        </w:rPr>
      </w:pPr>
      <w:r w:rsidRPr="00650059">
        <w:rPr>
          <w:sz w:val="24"/>
          <w:szCs w:val="24"/>
          <w:lang w:val="es-ES"/>
        </w:rPr>
        <w:t xml:space="preserve">La utilización de un modelo básico financiero, debe tener en cuenta las limitaciones de información aplicando un análisis concienzudo apoyado en la ciencia contable, y por medio de ésta poder realizar un análisis financiero objetivo. </w:t>
      </w:r>
      <w:r w:rsidRPr="00650059">
        <w:rPr>
          <w:sz w:val="24"/>
          <w:szCs w:val="24"/>
        </w:rPr>
        <w:t xml:space="preserve">Todo análisis financiero debe estar enfocado al logro de un objetivo, es aquí donde se pone a prueba su funcionalidad, ya que por las particularidades de </w:t>
      </w:r>
      <w:r w:rsidR="004C7506">
        <w:rPr>
          <w:sz w:val="24"/>
          <w:szCs w:val="24"/>
        </w:rPr>
        <w:t>las Micro y Pequeñas Empresas</w:t>
      </w:r>
      <w:r w:rsidRPr="00650059">
        <w:rPr>
          <w:sz w:val="24"/>
          <w:szCs w:val="24"/>
        </w:rPr>
        <w:t>, éste debe ser sencillo, claro, práctico y de fácil entendimiento para que los pequeños empresarios puedan aplicarlo y utilizarlo adecuadamente.</w:t>
      </w:r>
    </w:p>
    <w:p w:rsidR="00EE1569" w:rsidRPr="00650059" w:rsidRDefault="00EE1569" w:rsidP="00EE1569">
      <w:pPr>
        <w:jc w:val="both"/>
        <w:rPr>
          <w:sz w:val="24"/>
          <w:szCs w:val="24"/>
        </w:rPr>
      </w:pPr>
      <w:r w:rsidRPr="00650059">
        <w:rPr>
          <w:sz w:val="24"/>
          <w:szCs w:val="24"/>
        </w:rPr>
        <w:t>Antes de iniciar con la propuesta del modelo para Micro y Pequeñas Empresas, se considera oportuno que el empresario lea las siguientes preguntas útiles para que se cuestione sobre qué aspectos de su negocio están descuidados y por tanto en cuáles indicadores debe hacer énfasis a la hora de realizar su análisis financiero.</w:t>
      </w:r>
    </w:p>
    <w:p w:rsidR="0035500A" w:rsidRPr="00650059" w:rsidRDefault="0035500A" w:rsidP="00EE1569">
      <w:pPr>
        <w:jc w:val="both"/>
        <w:rPr>
          <w:b/>
          <w:sz w:val="24"/>
          <w:szCs w:val="24"/>
        </w:rPr>
      </w:pPr>
    </w:p>
    <w:p w:rsidR="0035500A" w:rsidRPr="00650059" w:rsidRDefault="0035500A" w:rsidP="00EE1569">
      <w:pPr>
        <w:jc w:val="both"/>
        <w:rPr>
          <w:b/>
          <w:sz w:val="24"/>
          <w:szCs w:val="24"/>
        </w:rPr>
      </w:pPr>
    </w:p>
    <w:p w:rsidR="00EE1569" w:rsidRPr="00650059" w:rsidRDefault="00EE1569" w:rsidP="00EE1569">
      <w:pPr>
        <w:jc w:val="both"/>
        <w:rPr>
          <w:b/>
          <w:sz w:val="24"/>
          <w:szCs w:val="24"/>
        </w:rPr>
      </w:pPr>
      <w:r w:rsidRPr="00650059">
        <w:rPr>
          <w:b/>
          <w:sz w:val="24"/>
          <w:szCs w:val="24"/>
        </w:rPr>
        <w:lastRenderedPageBreak/>
        <w:t>Cultura financiera:</w:t>
      </w:r>
    </w:p>
    <w:p w:rsidR="00EE1569" w:rsidRPr="00A02795" w:rsidRDefault="00EE1569" w:rsidP="00A02795">
      <w:pPr>
        <w:jc w:val="both"/>
        <w:rPr>
          <w:bCs/>
          <w:sz w:val="24"/>
          <w:szCs w:val="24"/>
          <w:lang w:val="es-CO"/>
        </w:rPr>
      </w:pPr>
      <w:r w:rsidRPr="00A02795">
        <w:rPr>
          <w:bCs/>
          <w:sz w:val="24"/>
          <w:szCs w:val="24"/>
          <w:lang w:val="es-CO"/>
        </w:rPr>
        <w:t>¿Ha asistido a alguna capacitación en temas contables, tributarios y financieros?</w:t>
      </w:r>
    </w:p>
    <w:p w:rsidR="00EE1569" w:rsidRPr="00A02795" w:rsidRDefault="00EE1569" w:rsidP="00A02795">
      <w:pPr>
        <w:jc w:val="both"/>
        <w:rPr>
          <w:bCs/>
          <w:sz w:val="24"/>
          <w:szCs w:val="24"/>
          <w:lang w:val="es-CO"/>
        </w:rPr>
      </w:pPr>
      <w:r w:rsidRPr="00A02795">
        <w:rPr>
          <w:bCs/>
          <w:sz w:val="24"/>
          <w:szCs w:val="24"/>
          <w:lang w:val="es-CO"/>
        </w:rPr>
        <w:t>¿Para usted la contabilidad es una herramienta importante dentro de su empresa?</w:t>
      </w:r>
    </w:p>
    <w:p w:rsidR="00EE1569" w:rsidRPr="00A02795" w:rsidRDefault="00EE1569" w:rsidP="00A02795">
      <w:pPr>
        <w:jc w:val="both"/>
        <w:rPr>
          <w:bCs/>
          <w:sz w:val="24"/>
          <w:szCs w:val="24"/>
          <w:lang w:val="es-CO"/>
        </w:rPr>
      </w:pPr>
      <w:r w:rsidRPr="00A02795">
        <w:rPr>
          <w:bCs/>
          <w:sz w:val="24"/>
          <w:szCs w:val="24"/>
          <w:lang w:val="es-CO"/>
        </w:rPr>
        <w:t>¿Sabe leer los estados financieros y extractar de ellos información que le advierta de los riesgos?</w:t>
      </w:r>
    </w:p>
    <w:p w:rsidR="00EE1569" w:rsidRDefault="00EE1569" w:rsidP="00FC0337">
      <w:pPr>
        <w:spacing w:after="0"/>
        <w:jc w:val="both"/>
        <w:rPr>
          <w:bCs/>
          <w:sz w:val="24"/>
          <w:szCs w:val="24"/>
          <w:lang w:val="es-CO"/>
        </w:rPr>
      </w:pPr>
      <w:r w:rsidRPr="00A02795">
        <w:rPr>
          <w:bCs/>
          <w:sz w:val="24"/>
          <w:szCs w:val="24"/>
          <w:lang w:val="es-CO"/>
        </w:rPr>
        <w:t>¿Emplea personal capacitado en aspectos contables y financieros?</w:t>
      </w:r>
    </w:p>
    <w:p w:rsidR="00FC0337" w:rsidRPr="00A02795" w:rsidRDefault="00FC0337" w:rsidP="00FC0337">
      <w:pPr>
        <w:spacing w:after="0"/>
        <w:jc w:val="both"/>
        <w:rPr>
          <w:bCs/>
          <w:sz w:val="24"/>
          <w:szCs w:val="24"/>
          <w:lang w:val="es-CO"/>
        </w:rPr>
      </w:pPr>
    </w:p>
    <w:p w:rsidR="00EE1569" w:rsidRDefault="00EE1569" w:rsidP="00FC0337">
      <w:pPr>
        <w:spacing w:after="0"/>
        <w:jc w:val="both"/>
        <w:rPr>
          <w:b/>
          <w:sz w:val="24"/>
          <w:szCs w:val="24"/>
        </w:rPr>
      </w:pPr>
      <w:r w:rsidRPr="00650059">
        <w:rPr>
          <w:b/>
          <w:sz w:val="24"/>
          <w:szCs w:val="24"/>
        </w:rPr>
        <w:t>Entorno económico:</w:t>
      </w:r>
    </w:p>
    <w:p w:rsidR="00FC0337" w:rsidRPr="00650059" w:rsidRDefault="00FC0337" w:rsidP="00FC0337">
      <w:pPr>
        <w:spacing w:after="0"/>
        <w:jc w:val="both"/>
        <w:rPr>
          <w:b/>
          <w:sz w:val="24"/>
          <w:szCs w:val="24"/>
        </w:rPr>
      </w:pPr>
    </w:p>
    <w:p w:rsidR="00EE1569" w:rsidRPr="00A02795" w:rsidRDefault="00EE1569" w:rsidP="00FC0337">
      <w:pPr>
        <w:spacing w:after="0"/>
        <w:jc w:val="both"/>
        <w:rPr>
          <w:bCs/>
          <w:sz w:val="24"/>
          <w:szCs w:val="24"/>
          <w:lang w:val="es-CO"/>
        </w:rPr>
      </w:pPr>
      <w:r w:rsidRPr="00A02795">
        <w:rPr>
          <w:bCs/>
          <w:sz w:val="24"/>
          <w:szCs w:val="24"/>
          <w:lang w:val="es-CO"/>
        </w:rPr>
        <w:t xml:space="preserve">Valdría la pena preguntarse entonces cuáles son las ventajas y desventajas de la empresa enfocándola dentro del </w:t>
      </w:r>
      <w:r w:rsidR="004B6509" w:rsidRPr="00A02795">
        <w:rPr>
          <w:bCs/>
          <w:sz w:val="24"/>
          <w:szCs w:val="24"/>
          <w:lang w:val="es-CO"/>
        </w:rPr>
        <w:t>sector económico</w:t>
      </w:r>
      <w:r w:rsidRPr="00A02795">
        <w:rPr>
          <w:bCs/>
          <w:sz w:val="24"/>
          <w:szCs w:val="24"/>
          <w:lang w:val="es-CO"/>
        </w:rPr>
        <w:t xml:space="preserve"> en que se desempeña, para ello se plantean algunos interrogantes que una vez resueltos pueden ofrecer un panorama global para visualizar la empresa dentro </w:t>
      </w:r>
      <w:r w:rsidR="004B6509" w:rsidRPr="00A02795">
        <w:rPr>
          <w:bCs/>
          <w:sz w:val="24"/>
          <w:szCs w:val="24"/>
          <w:lang w:val="es-CO"/>
        </w:rPr>
        <w:t>de su entorno</w:t>
      </w:r>
      <w:r w:rsidRPr="00A02795">
        <w:rPr>
          <w:bCs/>
          <w:sz w:val="24"/>
          <w:szCs w:val="24"/>
          <w:lang w:val="es-CO"/>
        </w:rPr>
        <w:t>.</w:t>
      </w:r>
    </w:p>
    <w:p w:rsidR="00EE1569" w:rsidRPr="00A02795" w:rsidRDefault="00EE1569" w:rsidP="00A02795">
      <w:pPr>
        <w:jc w:val="both"/>
        <w:rPr>
          <w:bCs/>
          <w:sz w:val="24"/>
          <w:szCs w:val="24"/>
          <w:lang w:val="es-CO"/>
        </w:rPr>
      </w:pPr>
      <w:r w:rsidRPr="00A02795">
        <w:rPr>
          <w:bCs/>
          <w:sz w:val="24"/>
          <w:szCs w:val="24"/>
          <w:lang w:val="es-CO"/>
        </w:rPr>
        <w:t>¿Tiene definidos los factores económicos, políticos, sociales, tecnológicos, medioambientales que puedan afectar su negocio?</w:t>
      </w:r>
    </w:p>
    <w:p w:rsidR="00EE1569" w:rsidRPr="00A02795" w:rsidRDefault="00EE1569" w:rsidP="00A02795">
      <w:pPr>
        <w:jc w:val="both"/>
        <w:rPr>
          <w:bCs/>
          <w:sz w:val="24"/>
          <w:szCs w:val="24"/>
          <w:lang w:val="es-CO"/>
        </w:rPr>
      </w:pPr>
      <w:r w:rsidRPr="00A02795">
        <w:rPr>
          <w:bCs/>
          <w:sz w:val="24"/>
          <w:szCs w:val="24"/>
          <w:lang w:val="es-CO"/>
        </w:rPr>
        <w:t xml:space="preserve">¿Conoce a profundidad el segmento de mercado en que se desenvuelve su empresa? </w:t>
      </w:r>
    </w:p>
    <w:p w:rsidR="00EE1569" w:rsidRPr="00A02795" w:rsidRDefault="00EE1569" w:rsidP="00A02795">
      <w:pPr>
        <w:jc w:val="both"/>
        <w:rPr>
          <w:bCs/>
          <w:sz w:val="24"/>
          <w:szCs w:val="24"/>
          <w:lang w:val="es-CO"/>
        </w:rPr>
      </w:pPr>
      <w:r w:rsidRPr="00A02795">
        <w:rPr>
          <w:bCs/>
          <w:sz w:val="24"/>
          <w:szCs w:val="24"/>
          <w:lang w:val="es-CO"/>
        </w:rPr>
        <w:t>¿Su producto o servicio resuelve algún problema o necesidad de mercado?</w:t>
      </w:r>
    </w:p>
    <w:p w:rsidR="00EE1569" w:rsidRPr="00A02795" w:rsidRDefault="00EE1569" w:rsidP="00A02795">
      <w:pPr>
        <w:jc w:val="both"/>
        <w:rPr>
          <w:bCs/>
          <w:sz w:val="24"/>
          <w:szCs w:val="24"/>
          <w:lang w:val="es-CO"/>
        </w:rPr>
      </w:pPr>
      <w:r w:rsidRPr="00A02795">
        <w:rPr>
          <w:bCs/>
          <w:sz w:val="24"/>
          <w:szCs w:val="24"/>
          <w:lang w:val="es-CO"/>
        </w:rPr>
        <w:t>¿Conoce los requerimientos legales para que su empresa opere sin contratiempos?</w:t>
      </w:r>
    </w:p>
    <w:p w:rsidR="00EE1569" w:rsidRPr="00A02795" w:rsidRDefault="00EE1569" w:rsidP="00A02795">
      <w:pPr>
        <w:jc w:val="both"/>
        <w:rPr>
          <w:bCs/>
          <w:sz w:val="24"/>
          <w:szCs w:val="24"/>
          <w:lang w:val="es-CO"/>
        </w:rPr>
      </w:pPr>
      <w:r w:rsidRPr="00A02795">
        <w:rPr>
          <w:bCs/>
          <w:sz w:val="24"/>
          <w:szCs w:val="24"/>
          <w:lang w:val="es-CO"/>
        </w:rPr>
        <w:t>¿Ha analizado el comportamiento de los clientes y proveedores asociados a su empresa?</w:t>
      </w:r>
    </w:p>
    <w:p w:rsidR="00EE1569" w:rsidRPr="00A02795" w:rsidRDefault="00EE1569" w:rsidP="00A02795">
      <w:pPr>
        <w:jc w:val="both"/>
        <w:rPr>
          <w:bCs/>
          <w:sz w:val="24"/>
          <w:szCs w:val="24"/>
          <w:lang w:val="es-CO"/>
        </w:rPr>
      </w:pPr>
      <w:r w:rsidRPr="00A02795">
        <w:rPr>
          <w:bCs/>
          <w:sz w:val="24"/>
          <w:szCs w:val="24"/>
          <w:lang w:val="es-CO"/>
        </w:rPr>
        <w:t>¿Ha realizado un estudio sobre su competencia dentro del mercado?</w:t>
      </w:r>
    </w:p>
    <w:p w:rsidR="00EE1569" w:rsidRPr="00A02795" w:rsidRDefault="00EE1569" w:rsidP="00A02795">
      <w:pPr>
        <w:jc w:val="both"/>
        <w:rPr>
          <w:bCs/>
          <w:sz w:val="24"/>
          <w:szCs w:val="24"/>
          <w:lang w:val="es-CO"/>
        </w:rPr>
      </w:pPr>
      <w:r w:rsidRPr="00A02795">
        <w:rPr>
          <w:bCs/>
          <w:sz w:val="24"/>
          <w:szCs w:val="24"/>
          <w:lang w:val="es-CO"/>
        </w:rPr>
        <w:t>¿Tiene estimado un plan de mercadeo para sus productos o servicios?</w:t>
      </w:r>
    </w:p>
    <w:p w:rsidR="00EE1569" w:rsidRDefault="00EE1569" w:rsidP="00FC0337">
      <w:pPr>
        <w:spacing w:after="0"/>
        <w:jc w:val="both"/>
        <w:rPr>
          <w:bCs/>
          <w:sz w:val="24"/>
          <w:szCs w:val="24"/>
          <w:lang w:val="es-CO"/>
        </w:rPr>
      </w:pPr>
      <w:r w:rsidRPr="00A02795">
        <w:rPr>
          <w:bCs/>
          <w:sz w:val="24"/>
          <w:szCs w:val="24"/>
          <w:lang w:val="es-CO"/>
        </w:rPr>
        <w:t xml:space="preserve">Una vez resueltos los anteriores interrogantes, es oportuno preguntarse sobre los tres problemas fundamentales a que se enfrenta </w:t>
      </w:r>
      <w:r w:rsidR="00F11DD5" w:rsidRPr="00A02795">
        <w:rPr>
          <w:bCs/>
          <w:sz w:val="24"/>
          <w:szCs w:val="24"/>
          <w:lang w:val="es-CO"/>
        </w:rPr>
        <w:t xml:space="preserve">las Micro y Pequeñas Empresas </w:t>
      </w:r>
      <w:r w:rsidR="004B6509" w:rsidRPr="00A02795">
        <w:rPr>
          <w:bCs/>
          <w:sz w:val="24"/>
          <w:szCs w:val="24"/>
          <w:lang w:val="es-CO"/>
        </w:rPr>
        <w:t>a los cuáles debe prestar</w:t>
      </w:r>
      <w:r w:rsidRPr="00A02795">
        <w:rPr>
          <w:bCs/>
          <w:sz w:val="24"/>
          <w:szCs w:val="24"/>
          <w:lang w:val="es-CO"/>
        </w:rPr>
        <w:t xml:space="preserve"> suficiente atención para lograr cumplir con el supuesto de empresa en marcha.</w:t>
      </w:r>
    </w:p>
    <w:p w:rsidR="00FC0337" w:rsidRPr="00A02795" w:rsidRDefault="00FC0337" w:rsidP="00FC0337">
      <w:pPr>
        <w:spacing w:after="0"/>
        <w:jc w:val="both"/>
        <w:rPr>
          <w:bCs/>
          <w:sz w:val="24"/>
          <w:szCs w:val="24"/>
          <w:lang w:val="es-CO"/>
        </w:rPr>
      </w:pPr>
    </w:p>
    <w:p w:rsidR="00EE1569" w:rsidRDefault="00EE1569" w:rsidP="00FC0337">
      <w:pPr>
        <w:autoSpaceDE w:val="0"/>
        <w:autoSpaceDN w:val="0"/>
        <w:adjustRightInd w:val="0"/>
        <w:spacing w:after="0" w:line="240" w:lineRule="auto"/>
        <w:jc w:val="both"/>
        <w:rPr>
          <w:b/>
          <w:bCs/>
          <w:sz w:val="24"/>
          <w:szCs w:val="24"/>
          <w:lang w:val="es-CO"/>
        </w:rPr>
      </w:pPr>
      <w:r w:rsidRPr="00650059">
        <w:rPr>
          <w:b/>
          <w:bCs/>
          <w:sz w:val="24"/>
          <w:szCs w:val="24"/>
          <w:lang w:val="es-CO"/>
        </w:rPr>
        <w:t>Liquidez</w:t>
      </w:r>
    </w:p>
    <w:p w:rsidR="00A02795" w:rsidRDefault="00A02795" w:rsidP="00FC0337">
      <w:pPr>
        <w:autoSpaceDE w:val="0"/>
        <w:autoSpaceDN w:val="0"/>
        <w:adjustRightInd w:val="0"/>
        <w:spacing w:after="0" w:line="240" w:lineRule="auto"/>
        <w:jc w:val="both"/>
        <w:rPr>
          <w:bCs/>
          <w:sz w:val="24"/>
          <w:szCs w:val="24"/>
          <w:lang w:val="es-CO"/>
        </w:rPr>
      </w:pPr>
    </w:p>
    <w:p w:rsidR="00EE1569" w:rsidRPr="00650059" w:rsidRDefault="00EE1569" w:rsidP="00A02795">
      <w:pPr>
        <w:autoSpaceDE w:val="0"/>
        <w:autoSpaceDN w:val="0"/>
        <w:adjustRightInd w:val="0"/>
        <w:spacing w:after="0"/>
        <w:jc w:val="both"/>
        <w:rPr>
          <w:bCs/>
          <w:sz w:val="24"/>
          <w:szCs w:val="24"/>
          <w:lang w:val="es-CO"/>
        </w:rPr>
      </w:pPr>
      <w:r w:rsidRPr="00650059">
        <w:rPr>
          <w:bCs/>
          <w:sz w:val="24"/>
          <w:szCs w:val="24"/>
          <w:lang w:val="es-CO"/>
        </w:rPr>
        <w:t>Es la capacidad que tiene la empresa para cubrir sus obligaciones de corto plazo. Posibilita determinar la facilidad con que el activo corriente se convierte en efectivo para cubrir las necesidades de la empresa en el corto plazo, que se relacionan en el pasivo corriente.</w:t>
      </w:r>
    </w:p>
    <w:p w:rsidR="00EE1569" w:rsidRPr="00650059" w:rsidRDefault="00EE1569" w:rsidP="00A02795">
      <w:pPr>
        <w:autoSpaceDE w:val="0"/>
        <w:autoSpaceDN w:val="0"/>
        <w:adjustRightInd w:val="0"/>
        <w:spacing w:after="0"/>
        <w:jc w:val="both"/>
        <w:rPr>
          <w:bCs/>
          <w:sz w:val="24"/>
          <w:szCs w:val="24"/>
          <w:lang w:val="es-CO"/>
        </w:rPr>
      </w:pPr>
    </w:p>
    <w:p w:rsidR="00EE1569" w:rsidRPr="00650059" w:rsidRDefault="00EE1569" w:rsidP="00A02795">
      <w:pPr>
        <w:jc w:val="both"/>
        <w:rPr>
          <w:sz w:val="24"/>
          <w:szCs w:val="24"/>
        </w:rPr>
      </w:pPr>
      <w:r w:rsidRPr="00650059">
        <w:rPr>
          <w:sz w:val="24"/>
          <w:szCs w:val="24"/>
        </w:rPr>
        <w:lastRenderedPageBreak/>
        <w:t>Para saber si su empresa tiene problemas de liquidez analice detenidamente las siguientes preguntas:</w:t>
      </w:r>
    </w:p>
    <w:p w:rsidR="00EE1569" w:rsidRPr="00650059" w:rsidRDefault="00EE1569" w:rsidP="00A02795">
      <w:pPr>
        <w:jc w:val="both"/>
        <w:rPr>
          <w:sz w:val="24"/>
          <w:szCs w:val="24"/>
        </w:rPr>
      </w:pPr>
      <w:r w:rsidRPr="00650059">
        <w:rPr>
          <w:sz w:val="24"/>
          <w:szCs w:val="24"/>
        </w:rPr>
        <w:t>¿Cubre frecuentemente con sus obligaciones mes a mes sin tener que recurrir a créditos o prestamos con particulares?</w:t>
      </w:r>
    </w:p>
    <w:p w:rsidR="00EE1569" w:rsidRPr="00650059" w:rsidRDefault="00EE1569" w:rsidP="00A02795">
      <w:pPr>
        <w:jc w:val="both"/>
        <w:rPr>
          <w:sz w:val="24"/>
          <w:szCs w:val="24"/>
        </w:rPr>
      </w:pPr>
      <w:r w:rsidRPr="00650059">
        <w:rPr>
          <w:sz w:val="24"/>
          <w:szCs w:val="24"/>
        </w:rPr>
        <w:t xml:space="preserve">¿Ha realizado un presupuesto para saber sus necesidades de efectivo para el próximo periodo? </w:t>
      </w:r>
    </w:p>
    <w:p w:rsidR="00EE1569" w:rsidRPr="00650059" w:rsidRDefault="00EE1569" w:rsidP="00A02795">
      <w:pPr>
        <w:jc w:val="both"/>
        <w:rPr>
          <w:sz w:val="24"/>
          <w:szCs w:val="24"/>
        </w:rPr>
      </w:pPr>
      <w:r w:rsidRPr="00650059">
        <w:rPr>
          <w:sz w:val="24"/>
          <w:szCs w:val="24"/>
        </w:rPr>
        <w:t>¿Están separados sus gastos personales de los de su empresa?</w:t>
      </w:r>
    </w:p>
    <w:p w:rsidR="006E1B48" w:rsidRPr="00650059" w:rsidRDefault="006E1B48" w:rsidP="00A02795">
      <w:pPr>
        <w:jc w:val="both"/>
        <w:rPr>
          <w:sz w:val="24"/>
          <w:szCs w:val="24"/>
        </w:rPr>
      </w:pPr>
      <w:r w:rsidRPr="00650059">
        <w:rPr>
          <w:sz w:val="24"/>
          <w:szCs w:val="24"/>
        </w:rPr>
        <w:t>¿Conoce el concepto de capital de trabajo y sabe interpretarlo?</w:t>
      </w:r>
    </w:p>
    <w:p w:rsidR="006E1B48" w:rsidRPr="00650059" w:rsidRDefault="006E1B48" w:rsidP="00FC0337">
      <w:pPr>
        <w:spacing w:after="0"/>
        <w:jc w:val="both"/>
        <w:rPr>
          <w:sz w:val="24"/>
          <w:szCs w:val="24"/>
        </w:rPr>
      </w:pPr>
      <w:r w:rsidRPr="00650059">
        <w:rPr>
          <w:sz w:val="24"/>
          <w:szCs w:val="24"/>
        </w:rPr>
        <w:t>¿Sus deudas de corto plazo son superiores a los recursos de que dispone para cubrirlos?</w:t>
      </w:r>
    </w:p>
    <w:p w:rsidR="00EE1569" w:rsidRPr="00650059" w:rsidRDefault="00EE1569" w:rsidP="00FC0337">
      <w:pPr>
        <w:autoSpaceDE w:val="0"/>
        <w:autoSpaceDN w:val="0"/>
        <w:adjustRightInd w:val="0"/>
        <w:spacing w:after="0" w:line="240" w:lineRule="auto"/>
        <w:jc w:val="both"/>
        <w:rPr>
          <w:b/>
          <w:bCs/>
          <w:sz w:val="24"/>
          <w:szCs w:val="24"/>
          <w:lang w:val="es-CO"/>
        </w:rPr>
      </w:pPr>
    </w:p>
    <w:p w:rsidR="00EE1569" w:rsidRDefault="00EE1569" w:rsidP="00FC0337">
      <w:pPr>
        <w:autoSpaceDE w:val="0"/>
        <w:autoSpaceDN w:val="0"/>
        <w:adjustRightInd w:val="0"/>
        <w:spacing w:after="0" w:line="240" w:lineRule="auto"/>
        <w:jc w:val="both"/>
        <w:rPr>
          <w:b/>
          <w:bCs/>
          <w:sz w:val="24"/>
          <w:szCs w:val="24"/>
          <w:lang w:val="es-CO"/>
        </w:rPr>
      </w:pPr>
      <w:r w:rsidRPr="00650059">
        <w:rPr>
          <w:b/>
          <w:bCs/>
          <w:sz w:val="24"/>
          <w:szCs w:val="24"/>
          <w:lang w:val="es-CO"/>
        </w:rPr>
        <w:t>Rentabilidad</w:t>
      </w:r>
    </w:p>
    <w:p w:rsidR="00FC0337" w:rsidRPr="00650059" w:rsidRDefault="00FC0337" w:rsidP="00FC0337">
      <w:pPr>
        <w:autoSpaceDE w:val="0"/>
        <w:autoSpaceDN w:val="0"/>
        <w:adjustRightInd w:val="0"/>
        <w:spacing w:after="0" w:line="240" w:lineRule="auto"/>
        <w:jc w:val="both"/>
        <w:rPr>
          <w:b/>
          <w:bCs/>
          <w:sz w:val="24"/>
          <w:szCs w:val="24"/>
          <w:lang w:val="es-CO"/>
        </w:rPr>
      </w:pPr>
    </w:p>
    <w:p w:rsidR="00EE1569" w:rsidRPr="00650059" w:rsidRDefault="00EE1569" w:rsidP="00FC0337">
      <w:pPr>
        <w:autoSpaceDE w:val="0"/>
        <w:autoSpaceDN w:val="0"/>
        <w:adjustRightInd w:val="0"/>
        <w:spacing w:after="0" w:line="240" w:lineRule="auto"/>
        <w:jc w:val="both"/>
        <w:rPr>
          <w:bCs/>
          <w:sz w:val="24"/>
          <w:szCs w:val="24"/>
          <w:lang w:val="es-CO"/>
        </w:rPr>
      </w:pPr>
      <w:r w:rsidRPr="00650059">
        <w:rPr>
          <w:bCs/>
          <w:sz w:val="24"/>
          <w:szCs w:val="24"/>
          <w:lang w:val="es-CO"/>
        </w:rPr>
        <w:t>Es una medida de desempeño financiero que relaciona la utilidad</w:t>
      </w:r>
      <w:r w:rsidR="005B0711" w:rsidRPr="00650059">
        <w:rPr>
          <w:bCs/>
          <w:sz w:val="24"/>
          <w:szCs w:val="24"/>
          <w:lang w:val="es-CO"/>
        </w:rPr>
        <w:t xml:space="preserve"> y</w:t>
      </w:r>
      <w:r w:rsidRPr="00650059">
        <w:rPr>
          <w:bCs/>
          <w:sz w:val="24"/>
          <w:szCs w:val="24"/>
          <w:lang w:val="es-CO"/>
        </w:rPr>
        <w:t xml:space="preserve"> el beneficio económico con los recursos necesarios para obtener dicho beneficio. </w:t>
      </w:r>
    </w:p>
    <w:p w:rsidR="00EE1569" w:rsidRPr="00650059" w:rsidRDefault="00EE1569" w:rsidP="00EE1569">
      <w:pPr>
        <w:autoSpaceDE w:val="0"/>
        <w:autoSpaceDN w:val="0"/>
        <w:adjustRightInd w:val="0"/>
        <w:spacing w:after="0" w:line="240" w:lineRule="auto"/>
        <w:jc w:val="both"/>
        <w:rPr>
          <w:bCs/>
          <w:sz w:val="24"/>
          <w:szCs w:val="24"/>
          <w:lang w:val="es-CO"/>
        </w:rPr>
      </w:pPr>
    </w:p>
    <w:p w:rsidR="00EE1569" w:rsidRPr="00650059" w:rsidRDefault="00EE1569" w:rsidP="00EE1569">
      <w:pPr>
        <w:jc w:val="both"/>
        <w:rPr>
          <w:sz w:val="24"/>
          <w:szCs w:val="24"/>
        </w:rPr>
      </w:pPr>
      <w:r w:rsidRPr="00650059">
        <w:rPr>
          <w:sz w:val="24"/>
          <w:szCs w:val="24"/>
        </w:rPr>
        <w:t>Para saber si su empresa tiene problemas de rentabilidad analice detenidamente las siguientes preguntas:</w:t>
      </w:r>
    </w:p>
    <w:p w:rsidR="00EE1569" w:rsidRPr="00650059" w:rsidRDefault="00EE1569" w:rsidP="00EE1569">
      <w:pPr>
        <w:rPr>
          <w:sz w:val="24"/>
          <w:szCs w:val="24"/>
        </w:rPr>
      </w:pPr>
      <w:r w:rsidRPr="00650059">
        <w:rPr>
          <w:sz w:val="24"/>
          <w:szCs w:val="24"/>
        </w:rPr>
        <w:t>¿Su producto o servicio responde a alguna necesidad del mercado?</w:t>
      </w:r>
    </w:p>
    <w:p w:rsidR="00EE1569" w:rsidRPr="00650059" w:rsidRDefault="00EE1569" w:rsidP="00EE1569">
      <w:pPr>
        <w:rPr>
          <w:sz w:val="24"/>
          <w:szCs w:val="24"/>
        </w:rPr>
      </w:pPr>
      <w:r w:rsidRPr="00650059">
        <w:rPr>
          <w:sz w:val="24"/>
          <w:szCs w:val="24"/>
        </w:rPr>
        <w:t>¿Ha realizado un estudio de costos y mercadeo para saber si su producto es rentable y puede competir con los precios del mercado?</w:t>
      </w:r>
    </w:p>
    <w:p w:rsidR="00EE1569" w:rsidRPr="00650059" w:rsidRDefault="00EE1569" w:rsidP="00EE1569">
      <w:pPr>
        <w:rPr>
          <w:sz w:val="24"/>
          <w:szCs w:val="24"/>
        </w:rPr>
      </w:pPr>
      <w:r w:rsidRPr="00650059">
        <w:rPr>
          <w:sz w:val="24"/>
          <w:szCs w:val="24"/>
        </w:rPr>
        <w:t>¿Ha evaluado su rentabilidad en comparación con el costo de financiación que requiere su empresa?</w:t>
      </w:r>
    </w:p>
    <w:p w:rsidR="00EE1569" w:rsidRPr="00650059" w:rsidRDefault="00EE1569" w:rsidP="00EE1569">
      <w:pPr>
        <w:rPr>
          <w:sz w:val="24"/>
          <w:szCs w:val="24"/>
        </w:rPr>
      </w:pPr>
      <w:r w:rsidRPr="00650059">
        <w:rPr>
          <w:sz w:val="24"/>
          <w:szCs w:val="24"/>
        </w:rPr>
        <w:t>Sabe cuánto debe producir y vender para estar en el punto de equilibrio?</w:t>
      </w:r>
    </w:p>
    <w:p w:rsidR="00EE1569" w:rsidRDefault="00EE1569" w:rsidP="00FC0337">
      <w:pPr>
        <w:spacing w:after="0"/>
        <w:rPr>
          <w:sz w:val="24"/>
          <w:szCs w:val="24"/>
        </w:rPr>
      </w:pPr>
      <w:r w:rsidRPr="00650059">
        <w:rPr>
          <w:sz w:val="24"/>
          <w:szCs w:val="24"/>
        </w:rPr>
        <w:t>¿</w:t>
      </w:r>
      <w:r w:rsidR="004B6509" w:rsidRPr="00650059">
        <w:rPr>
          <w:sz w:val="24"/>
          <w:szCs w:val="24"/>
        </w:rPr>
        <w:t>Ha determinado</w:t>
      </w:r>
      <w:r w:rsidRPr="00650059">
        <w:rPr>
          <w:sz w:val="24"/>
          <w:szCs w:val="24"/>
        </w:rPr>
        <w:t xml:space="preserve"> cuál </w:t>
      </w:r>
      <w:r w:rsidR="004B6509" w:rsidRPr="00650059">
        <w:rPr>
          <w:sz w:val="24"/>
          <w:szCs w:val="24"/>
        </w:rPr>
        <w:t>será</w:t>
      </w:r>
      <w:r w:rsidRPr="00650059">
        <w:rPr>
          <w:sz w:val="24"/>
          <w:szCs w:val="24"/>
        </w:rPr>
        <w:t xml:space="preserve"> la rentabilidad deseada a partir de su actividad económica?</w:t>
      </w:r>
    </w:p>
    <w:p w:rsidR="00FC0337" w:rsidRPr="00650059" w:rsidRDefault="00FC0337" w:rsidP="00FC0337">
      <w:pPr>
        <w:spacing w:after="0"/>
        <w:rPr>
          <w:sz w:val="24"/>
          <w:szCs w:val="24"/>
        </w:rPr>
      </w:pPr>
    </w:p>
    <w:p w:rsidR="00EE1569" w:rsidRPr="00650059" w:rsidRDefault="00EE1569" w:rsidP="00FC0337">
      <w:pPr>
        <w:autoSpaceDE w:val="0"/>
        <w:autoSpaceDN w:val="0"/>
        <w:adjustRightInd w:val="0"/>
        <w:spacing w:after="0" w:line="240" w:lineRule="auto"/>
        <w:jc w:val="both"/>
        <w:rPr>
          <w:b/>
          <w:bCs/>
          <w:sz w:val="24"/>
          <w:szCs w:val="24"/>
          <w:lang w:val="es-CO"/>
        </w:rPr>
      </w:pPr>
      <w:r w:rsidRPr="00650059">
        <w:rPr>
          <w:b/>
          <w:bCs/>
          <w:sz w:val="24"/>
          <w:szCs w:val="24"/>
          <w:lang w:val="es-CO"/>
        </w:rPr>
        <w:t>Endeudamiento</w:t>
      </w:r>
    </w:p>
    <w:p w:rsidR="00EE1569" w:rsidRPr="00650059" w:rsidRDefault="00EE1569" w:rsidP="00FC0337">
      <w:pPr>
        <w:autoSpaceDE w:val="0"/>
        <w:autoSpaceDN w:val="0"/>
        <w:adjustRightInd w:val="0"/>
        <w:spacing w:after="0" w:line="240" w:lineRule="auto"/>
        <w:jc w:val="both"/>
        <w:rPr>
          <w:bCs/>
          <w:sz w:val="24"/>
          <w:szCs w:val="24"/>
          <w:lang w:val="es-CO"/>
        </w:rPr>
      </w:pPr>
    </w:p>
    <w:p w:rsidR="00EE1569" w:rsidRPr="00650059" w:rsidRDefault="00EE1569" w:rsidP="00EE1569">
      <w:pPr>
        <w:autoSpaceDE w:val="0"/>
        <w:autoSpaceDN w:val="0"/>
        <w:adjustRightInd w:val="0"/>
        <w:spacing w:after="0" w:line="240" w:lineRule="auto"/>
        <w:jc w:val="both"/>
        <w:rPr>
          <w:bCs/>
          <w:sz w:val="24"/>
          <w:szCs w:val="24"/>
          <w:lang w:val="es-CO"/>
        </w:rPr>
      </w:pPr>
      <w:r w:rsidRPr="00650059">
        <w:rPr>
          <w:bCs/>
          <w:sz w:val="24"/>
          <w:szCs w:val="24"/>
          <w:lang w:val="es-CO"/>
        </w:rPr>
        <w:t xml:space="preserve">Es el proceso mediante el cual se obtienen recursos financieros a través de créditos  que implican un compromiso de pagos en el futuro. </w:t>
      </w:r>
    </w:p>
    <w:p w:rsidR="00EE1569" w:rsidRPr="00650059" w:rsidRDefault="00EE1569" w:rsidP="00EE1569">
      <w:pPr>
        <w:autoSpaceDE w:val="0"/>
        <w:autoSpaceDN w:val="0"/>
        <w:adjustRightInd w:val="0"/>
        <w:spacing w:after="0" w:line="240" w:lineRule="auto"/>
        <w:jc w:val="both"/>
        <w:rPr>
          <w:bCs/>
          <w:sz w:val="24"/>
          <w:szCs w:val="24"/>
          <w:lang w:val="es-CO"/>
        </w:rPr>
      </w:pPr>
    </w:p>
    <w:p w:rsidR="00EE1569" w:rsidRPr="00650059" w:rsidRDefault="00EE1569" w:rsidP="00EE1569">
      <w:pPr>
        <w:jc w:val="both"/>
        <w:rPr>
          <w:sz w:val="24"/>
          <w:szCs w:val="24"/>
        </w:rPr>
      </w:pPr>
      <w:r w:rsidRPr="00650059">
        <w:rPr>
          <w:sz w:val="24"/>
          <w:szCs w:val="24"/>
        </w:rPr>
        <w:t>Para saber si su empresa tiene problemas de endeudamiento analice detenidamente las siguientes preguntas:</w:t>
      </w:r>
    </w:p>
    <w:p w:rsidR="00EE1569" w:rsidRPr="00650059" w:rsidRDefault="004B6509" w:rsidP="00EE1569">
      <w:pPr>
        <w:rPr>
          <w:sz w:val="24"/>
          <w:szCs w:val="24"/>
        </w:rPr>
      </w:pPr>
      <w:r w:rsidRPr="00650059">
        <w:rPr>
          <w:sz w:val="24"/>
          <w:szCs w:val="24"/>
        </w:rPr>
        <w:t>¿Cubre</w:t>
      </w:r>
      <w:r w:rsidR="00EE1569" w:rsidRPr="00650059">
        <w:rPr>
          <w:sz w:val="24"/>
          <w:szCs w:val="24"/>
        </w:rPr>
        <w:t xml:space="preserve"> sin contratiempo</w:t>
      </w:r>
      <w:r w:rsidRPr="00650059">
        <w:rPr>
          <w:sz w:val="24"/>
          <w:szCs w:val="24"/>
        </w:rPr>
        <w:t>s</w:t>
      </w:r>
      <w:r w:rsidR="00EE1569" w:rsidRPr="00650059">
        <w:rPr>
          <w:sz w:val="24"/>
          <w:szCs w:val="24"/>
        </w:rPr>
        <w:t xml:space="preserve"> sus obligaciones financieras?</w:t>
      </w:r>
    </w:p>
    <w:p w:rsidR="00EE1569" w:rsidRPr="00650059" w:rsidRDefault="00EE1569" w:rsidP="00EE1569">
      <w:pPr>
        <w:rPr>
          <w:sz w:val="24"/>
          <w:szCs w:val="24"/>
        </w:rPr>
      </w:pPr>
      <w:r w:rsidRPr="00650059">
        <w:rPr>
          <w:sz w:val="24"/>
          <w:szCs w:val="24"/>
        </w:rPr>
        <w:lastRenderedPageBreak/>
        <w:t>¿Considera que el costo de sus créditos es muy alto?</w:t>
      </w:r>
    </w:p>
    <w:p w:rsidR="006E1B48" w:rsidRPr="00650059" w:rsidRDefault="006E1B48" w:rsidP="00EE1569">
      <w:pPr>
        <w:rPr>
          <w:sz w:val="24"/>
          <w:szCs w:val="24"/>
        </w:rPr>
      </w:pPr>
      <w:r w:rsidRPr="00650059">
        <w:rPr>
          <w:sz w:val="24"/>
          <w:szCs w:val="24"/>
        </w:rPr>
        <w:t>¿Sabe cuál es su tope máximo de endeudamiento sin incurrir en problemas de liquidez?</w:t>
      </w:r>
    </w:p>
    <w:p w:rsidR="006E1B48" w:rsidRDefault="006E1B48" w:rsidP="00FC0337">
      <w:pPr>
        <w:spacing w:after="0"/>
        <w:rPr>
          <w:sz w:val="24"/>
          <w:szCs w:val="24"/>
        </w:rPr>
      </w:pPr>
      <w:r w:rsidRPr="00650059">
        <w:rPr>
          <w:sz w:val="24"/>
          <w:szCs w:val="24"/>
        </w:rPr>
        <w:t>¿Conoce la relación existente entre su pasivo y su patrimonio? ¿Qué tan altos son sus pasivos en relación con sus activos?</w:t>
      </w:r>
    </w:p>
    <w:p w:rsidR="00FC0337" w:rsidRPr="00650059" w:rsidRDefault="00FC0337" w:rsidP="00FC0337">
      <w:pPr>
        <w:spacing w:after="0"/>
        <w:rPr>
          <w:sz w:val="24"/>
          <w:szCs w:val="24"/>
        </w:rPr>
      </w:pPr>
    </w:p>
    <w:p w:rsidR="007D6D8C" w:rsidRPr="00650059" w:rsidRDefault="007D6D8C" w:rsidP="00FC0337">
      <w:pPr>
        <w:spacing w:after="0"/>
        <w:rPr>
          <w:b/>
          <w:sz w:val="24"/>
          <w:szCs w:val="24"/>
        </w:rPr>
      </w:pPr>
    </w:p>
    <w:p w:rsidR="00EE1569" w:rsidRDefault="00EE1569" w:rsidP="00FC0337">
      <w:pPr>
        <w:spacing w:after="0"/>
        <w:rPr>
          <w:b/>
          <w:sz w:val="24"/>
          <w:szCs w:val="24"/>
        </w:rPr>
      </w:pPr>
      <w:r w:rsidRPr="00650059">
        <w:rPr>
          <w:b/>
          <w:sz w:val="24"/>
          <w:szCs w:val="24"/>
        </w:rPr>
        <w:t>EL MODELO PROPUESTO</w:t>
      </w:r>
    </w:p>
    <w:p w:rsidR="00FC0337" w:rsidRPr="00650059" w:rsidRDefault="00FC0337" w:rsidP="00FC0337">
      <w:pPr>
        <w:spacing w:after="0"/>
        <w:rPr>
          <w:b/>
          <w:sz w:val="24"/>
          <w:szCs w:val="24"/>
        </w:rPr>
      </w:pPr>
    </w:p>
    <w:p w:rsidR="00F615A3" w:rsidRPr="00650059" w:rsidRDefault="00EE1569" w:rsidP="00FC0337">
      <w:pPr>
        <w:spacing w:after="0"/>
        <w:jc w:val="both"/>
        <w:rPr>
          <w:sz w:val="24"/>
          <w:szCs w:val="24"/>
        </w:rPr>
      </w:pPr>
      <w:r w:rsidRPr="00650059">
        <w:rPr>
          <w:sz w:val="24"/>
          <w:szCs w:val="24"/>
        </w:rPr>
        <w:t xml:space="preserve">El modelo de análisis financiero propuesto en este trabajo para </w:t>
      </w:r>
      <w:r w:rsidR="00F11DD5">
        <w:rPr>
          <w:sz w:val="24"/>
          <w:szCs w:val="24"/>
        </w:rPr>
        <w:t xml:space="preserve">las Micro y Pequeñas Empresas </w:t>
      </w:r>
      <w:r w:rsidRPr="00650059">
        <w:rPr>
          <w:sz w:val="24"/>
          <w:szCs w:val="24"/>
        </w:rPr>
        <w:t>se desarrolla en cuatro etapas, una primera etapa de planeación</w:t>
      </w:r>
      <w:r w:rsidR="004A2CA4">
        <w:rPr>
          <w:sz w:val="24"/>
          <w:szCs w:val="24"/>
        </w:rPr>
        <w:t>;</w:t>
      </w:r>
      <w:r w:rsidRPr="00650059">
        <w:rPr>
          <w:sz w:val="24"/>
          <w:szCs w:val="24"/>
        </w:rPr>
        <w:t xml:space="preserve"> una segunda etapa de análisis de estados financieros básicos, el balance general, el estado de resultados, </w:t>
      </w:r>
      <w:r w:rsidR="004B6509" w:rsidRPr="00650059">
        <w:rPr>
          <w:sz w:val="24"/>
          <w:szCs w:val="24"/>
        </w:rPr>
        <w:t xml:space="preserve">y </w:t>
      </w:r>
      <w:r w:rsidRPr="00650059">
        <w:rPr>
          <w:sz w:val="24"/>
          <w:szCs w:val="24"/>
        </w:rPr>
        <w:t>el estado de fuentes y aplicaciones</w:t>
      </w:r>
      <w:r w:rsidR="004A2CA4">
        <w:rPr>
          <w:sz w:val="24"/>
          <w:szCs w:val="24"/>
        </w:rPr>
        <w:t>;</w:t>
      </w:r>
      <w:r w:rsidRPr="00650059">
        <w:rPr>
          <w:sz w:val="24"/>
          <w:szCs w:val="24"/>
        </w:rPr>
        <w:t xml:space="preserve"> una tercera etapa de proyecciones</w:t>
      </w:r>
      <w:r w:rsidR="004A2CA4">
        <w:rPr>
          <w:sz w:val="24"/>
          <w:szCs w:val="24"/>
        </w:rPr>
        <w:t>,</w:t>
      </w:r>
      <w:r w:rsidRPr="00650059">
        <w:rPr>
          <w:sz w:val="24"/>
          <w:szCs w:val="24"/>
        </w:rPr>
        <w:t xml:space="preserve"> donde se conjugan el balance general proyectado, el estado de resultados proyectado y el presupuesto de efectivo que es una proyección del flujo de caja</w:t>
      </w:r>
      <w:r w:rsidR="004A2CA4">
        <w:rPr>
          <w:sz w:val="24"/>
          <w:szCs w:val="24"/>
        </w:rPr>
        <w:t>;</w:t>
      </w:r>
      <w:r w:rsidRPr="00650059">
        <w:rPr>
          <w:sz w:val="24"/>
          <w:szCs w:val="24"/>
        </w:rPr>
        <w:t xml:space="preserve"> y por último un mapa conceptual que conjuga gráficamente las herramientas utilizadas en el modelo propuesto. </w:t>
      </w:r>
    </w:p>
    <w:p w:rsidR="00EE1569" w:rsidRDefault="00EE1569" w:rsidP="00FC0337">
      <w:pPr>
        <w:spacing w:after="0"/>
        <w:jc w:val="both"/>
        <w:rPr>
          <w:sz w:val="24"/>
          <w:szCs w:val="24"/>
        </w:rPr>
      </w:pPr>
      <w:r w:rsidRPr="00650059">
        <w:rPr>
          <w:sz w:val="24"/>
          <w:szCs w:val="24"/>
        </w:rPr>
        <w:t>A medida que se va desarrollando cada etapa se hace énfasis en los indicadores que provee cada uno de los estados financieros, esto con el fin de que el microempresario pueda inferir los riesgos de continuidad detectados a partir de una adecuada lectura de sus estados financieros.</w:t>
      </w:r>
    </w:p>
    <w:p w:rsidR="00FC0337" w:rsidRPr="00650059" w:rsidRDefault="00FC0337" w:rsidP="00FC0337">
      <w:pPr>
        <w:spacing w:after="0"/>
        <w:jc w:val="both"/>
        <w:rPr>
          <w:sz w:val="24"/>
          <w:szCs w:val="24"/>
        </w:rPr>
      </w:pPr>
    </w:p>
    <w:p w:rsidR="007D6D8C" w:rsidRPr="00650059" w:rsidRDefault="007D6D8C" w:rsidP="00FC0337">
      <w:pPr>
        <w:spacing w:after="0"/>
        <w:rPr>
          <w:b/>
          <w:i/>
          <w:sz w:val="24"/>
          <w:szCs w:val="24"/>
        </w:rPr>
      </w:pPr>
    </w:p>
    <w:p w:rsidR="00616525" w:rsidRDefault="00C92665" w:rsidP="00FC0337">
      <w:pPr>
        <w:spacing w:after="0"/>
        <w:rPr>
          <w:b/>
          <w:i/>
          <w:sz w:val="24"/>
          <w:szCs w:val="24"/>
        </w:rPr>
      </w:pPr>
      <w:r w:rsidRPr="00650059">
        <w:rPr>
          <w:b/>
          <w:i/>
          <w:sz w:val="24"/>
          <w:szCs w:val="24"/>
        </w:rPr>
        <w:t>PRIMERA ETAPA</w:t>
      </w:r>
    </w:p>
    <w:p w:rsidR="00FC0337" w:rsidRPr="00650059" w:rsidRDefault="00FC0337" w:rsidP="00FC0337">
      <w:pPr>
        <w:spacing w:after="0"/>
        <w:rPr>
          <w:b/>
          <w:i/>
          <w:sz w:val="24"/>
          <w:szCs w:val="24"/>
        </w:rPr>
      </w:pPr>
    </w:p>
    <w:p w:rsidR="00616525" w:rsidRDefault="00616525" w:rsidP="00FC0337">
      <w:pPr>
        <w:spacing w:after="0"/>
        <w:rPr>
          <w:b/>
          <w:sz w:val="24"/>
          <w:szCs w:val="24"/>
        </w:rPr>
      </w:pPr>
      <w:r w:rsidRPr="00650059">
        <w:rPr>
          <w:b/>
          <w:sz w:val="24"/>
          <w:szCs w:val="24"/>
        </w:rPr>
        <w:t>Planeación fina</w:t>
      </w:r>
      <w:r w:rsidR="0007360D" w:rsidRPr="00650059">
        <w:rPr>
          <w:b/>
          <w:sz w:val="24"/>
          <w:szCs w:val="24"/>
        </w:rPr>
        <w:t>nci</w:t>
      </w:r>
      <w:r w:rsidRPr="00650059">
        <w:rPr>
          <w:b/>
          <w:sz w:val="24"/>
          <w:szCs w:val="24"/>
        </w:rPr>
        <w:t>era</w:t>
      </w:r>
    </w:p>
    <w:p w:rsidR="00FC0337" w:rsidRPr="00650059" w:rsidRDefault="00FC0337" w:rsidP="00FC0337">
      <w:pPr>
        <w:spacing w:after="0"/>
        <w:rPr>
          <w:b/>
          <w:sz w:val="24"/>
          <w:szCs w:val="24"/>
        </w:rPr>
      </w:pPr>
    </w:p>
    <w:p w:rsidR="00616525" w:rsidRPr="00650059" w:rsidRDefault="00616525" w:rsidP="00FC0337">
      <w:pPr>
        <w:spacing w:after="0"/>
        <w:jc w:val="both"/>
        <w:rPr>
          <w:sz w:val="24"/>
          <w:szCs w:val="24"/>
        </w:rPr>
      </w:pPr>
      <w:r w:rsidRPr="00650059">
        <w:rPr>
          <w:sz w:val="24"/>
          <w:szCs w:val="24"/>
        </w:rPr>
        <w:t xml:space="preserve">Planear consiste en prever, instaurar metas, objetivos, establecer prioridades, todo esto teniendo presente la realidad social, política y económica de determinado sector. </w:t>
      </w:r>
    </w:p>
    <w:p w:rsidR="00616525" w:rsidRPr="00650059" w:rsidRDefault="00616525" w:rsidP="00616525">
      <w:pPr>
        <w:jc w:val="both"/>
        <w:rPr>
          <w:sz w:val="24"/>
          <w:szCs w:val="24"/>
        </w:rPr>
      </w:pPr>
      <w:r w:rsidRPr="00650059">
        <w:rPr>
          <w:sz w:val="24"/>
          <w:szCs w:val="24"/>
        </w:rPr>
        <w:t xml:space="preserve">En cuanto a una acertada planeación en </w:t>
      </w:r>
      <w:r w:rsidR="004C7506">
        <w:rPr>
          <w:sz w:val="24"/>
          <w:szCs w:val="24"/>
        </w:rPr>
        <w:t>las Micro y Pequeñas Empresas</w:t>
      </w:r>
      <w:r w:rsidRPr="00650059">
        <w:rPr>
          <w:sz w:val="24"/>
          <w:szCs w:val="24"/>
        </w:rPr>
        <w:t>, inicialmente se deben estudiar cuáles son las oportunidades, riesgos, fortalezas y debilidades con que cuenta la empresa y a partir de ahí implementar un conjunto de estrategias que contribuyan a aprovechar las ventajas que posee.</w:t>
      </w:r>
    </w:p>
    <w:p w:rsidR="00616525" w:rsidRPr="00650059" w:rsidRDefault="00616525" w:rsidP="00616525">
      <w:pPr>
        <w:jc w:val="both"/>
        <w:rPr>
          <w:sz w:val="24"/>
          <w:szCs w:val="24"/>
        </w:rPr>
      </w:pPr>
      <w:r w:rsidRPr="00650059">
        <w:rPr>
          <w:sz w:val="24"/>
          <w:szCs w:val="24"/>
        </w:rPr>
        <w:t>En el siguiente gráfico se muestra una forma práctica de llevar a cabo el proceso de planeación:</w:t>
      </w:r>
    </w:p>
    <w:p w:rsidR="00616525" w:rsidRPr="00650059" w:rsidRDefault="00FC0337" w:rsidP="00FC0337">
      <w:pPr>
        <w:spacing w:after="0"/>
        <w:jc w:val="center"/>
        <w:rPr>
          <w:sz w:val="24"/>
          <w:szCs w:val="24"/>
        </w:rPr>
      </w:pPr>
      <w:r w:rsidRPr="00650059">
        <w:rPr>
          <w:sz w:val="24"/>
          <w:szCs w:val="24"/>
        </w:rPr>
        <w:object w:dxaOrig="5059" w:dyaOrig="3787">
          <v:shape id="_x0000_i1025" type="#_x0000_t75" style="width:392.25pt;height:204.75pt" o:ole="" o:bordertopcolor="teal" o:borderleftcolor="teal" o:borderbottomcolor="teal" o:borderrightcolor="teal" filled="t" fillcolor="#1f497d [3215]">
            <v:imagedata r:id="rId23" o:title=""/>
            <w10:bordertop type="thinThickSmall" width="24"/>
            <w10:borderleft type="thinThickSmall" width="24"/>
            <w10:borderbottom type="thickThinSmall" width="24"/>
            <w10:borderright type="thickThinSmall" width="24"/>
          </v:shape>
          <o:OLEObject Type="Embed" ProgID="PowerPoint.Slide.12" ShapeID="_x0000_i1025" DrawAspect="Content" ObjectID="_1358157720" r:id="rId24"/>
        </w:object>
      </w:r>
    </w:p>
    <w:p w:rsidR="00616525" w:rsidRPr="00D9510E" w:rsidRDefault="00F418A2" w:rsidP="00B2669D">
      <w:pPr>
        <w:tabs>
          <w:tab w:val="left" w:pos="5598"/>
        </w:tabs>
        <w:spacing w:after="0" w:line="240" w:lineRule="auto"/>
        <w:jc w:val="both"/>
        <w:rPr>
          <w:bCs/>
          <w:sz w:val="16"/>
          <w:szCs w:val="16"/>
        </w:rPr>
      </w:pPr>
      <w:r w:rsidRPr="00650059">
        <w:rPr>
          <w:rFonts w:ascii="Candara" w:hAnsi="Candara" w:cs="Tahoma"/>
          <w:b/>
          <w:bCs/>
          <w:sz w:val="16"/>
          <w:szCs w:val="16"/>
          <w:lang w:val="es-CO"/>
        </w:rPr>
        <w:t xml:space="preserve">            </w:t>
      </w:r>
      <w:r w:rsidR="00D9510E" w:rsidRPr="00D9510E">
        <w:rPr>
          <w:bCs/>
          <w:sz w:val="16"/>
          <w:szCs w:val="16"/>
        </w:rPr>
        <w:t xml:space="preserve">Gráfico No. </w:t>
      </w:r>
      <w:r w:rsidR="00B2669D">
        <w:rPr>
          <w:bCs/>
          <w:sz w:val="16"/>
          <w:szCs w:val="16"/>
        </w:rPr>
        <w:t>10</w:t>
      </w:r>
      <w:r w:rsidR="00D9510E" w:rsidRPr="00D9510E">
        <w:rPr>
          <w:bCs/>
          <w:sz w:val="16"/>
          <w:szCs w:val="16"/>
        </w:rPr>
        <w:t xml:space="preserve">. </w:t>
      </w:r>
      <w:r w:rsidR="0016378A" w:rsidRPr="00D9510E">
        <w:rPr>
          <w:bCs/>
          <w:sz w:val="16"/>
          <w:szCs w:val="16"/>
        </w:rPr>
        <w:t xml:space="preserve">Fuente: </w:t>
      </w:r>
      <w:r w:rsidR="00DB470F">
        <w:rPr>
          <w:bCs/>
          <w:sz w:val="16"/>
          <w:szCs w:val="16"/>
        </w:rPr>
        <w:t>Elaboración</w:t>
      </w:r>
      <w:r w:rsidR="0016378A" w:rsidRPr="00D9510E">
        <w:rPr>
          <w:bCs/>
          <w:sz w:val="16"/>
          <w:szCs w:val="16"/>
        </w:rPr>
        <w:t xml:space="preserve"> propia </w:t>
      </w:r>
      <w:r w:rsidR="00616525" w:rsidRPr="00D9510E">
        <w:rPr>
          <w:bCs/>
          <w:sz w:val="16"/>
          <w:szCs w:val="16"/>
        </w:rPr>
        <w:t>con base en el libro “Planeación Financiera en la Empresa Moderna”</w:t>
      </w:r>
    </w:p>
    <w:p w:rsidR="00D9510E" w:rsidRDefault="00D9510E" w:rsidP="00B2669D">
      <w:pPr>
        <w:spacing w:after="0"/>
        <w:jc w:val="both"/>
        <w:rPr>
          <w:sz w:val="24"/>
          <w:szCs w:val="24"/>
        </w:rPr>
      </w:pPr>
    </w:p>
    <w:p w:rsidR="00616525" w:rsidRDefault="00616525" w:rsidP="00B2669D">
      <w:pPr>
        <w:spacing w:after="0"/>
        <w:jc w:val="both"/>
        <w:rPr>
          <w:sz w:val="24"/>
          <w:szCs w:val="24"/>
        </w:rPr>
      </w:pPr>
      <w:r w:rsidRPr="00650059">
        <w:rPr>
          <w:sz w:val="24"/>
          <w:szCs w:val="24"/>
        </w:rPr>
        <w:t xml:space="preserve">Siguiendo el esquema, lo primero que debe hacer el microempresario es un minucioso </w:t>
      </w:r>
      <w:r w:rsidRPr="00650059">
        <w:rPr>
          <w:b/>
          <w:sz w:val="24"/>
          <w:szCs w:val="24"/>
        </w:rPr>
        <w:t>análisis del entorno</w:t>
      </w:r>
      <w:r w:rsidRPr="00650059">
        <w:rPr>
          <w:sz w:val="24"/>
          <w:szCs w:val="24"/>
        </w:rPr>
        <w:t xml:space="preserve"> en el cual va a participar la empresa, ya sea para prepararse de acuerdo a él o para tratar de modificarlo a través de la innovación del producto o del servicio que se va a ofrecer, de esta manera impactará de forma positiva el merca</w:t>
      </w:r>
      <w:r w:rsidR="00744D6C">
        <w:rPr>
          <w:sz w:val="24"/>
          <w:szCs w:val="24"/>
        </w:rPr>
        <w:t>do en el cual va a incursionar.</w:t>
      </w:r>
    </w:p>
    <w:p w:rsidR="00744D6C" w:rsidRPr="00650059" w:rsidRDefault="00744D6C" w:rsidP="00B2669D">
      <w:pPr>
        <w:spacing w:after="0"/>
        <w:jc w:val="both"/>
        <w:rPr>
          <w:sz w:val="24"/>
          <w:szCs w:val="24"/>
        </w:rPr>
      </w:pPr>
    </w:p>
    <w:p w:rsidR="00616525" w:rsidRPr="00650059" w:rsidRDefault="00616525" w:rsidP="00616525">
      <w:pPr>
        <w:jc w:val="both"/>
        <w:rPr>
          <w:sz w:val="24"/>
          <w:szCs w:val="24"/>
        </w:rPr>
      </w:pPr>
      <w:r w:rsidRPr="00650059">
        <w:rPr>
          <w:sz w:val="24"/>
          <w:szCs w:val="24"/>
        </w:rPr>
        <w:t xml:space="preserve">Luego se realiza un </w:t>
      </w:r>
      <w:r w:rsidRPr="00650059">
        <w:rPr>
          <w:b/>
          <w:sz w:val="24"/>
          <w:szCs w:val="24"/>
        </w:rPr>
        <w:t>análisis del negocio</w:t>
      </w:r>
      <w:r w:rsidRPr="00650059">
        <w:rPr>
          <w:sz w:val="24"/>
          <w:szCs w:val="24"/>
        </w:rPr>
        <w:t xml:space="preserve"> para observar de qué forma se conducen las funciones y actividades, lo cual sirve para disminuir los costos y proporciona un uso eficiente de los recursos con que se cuenta para ofrecer un mejor servicio a los clientes.</w:t>
      </w:r>
    </w:p>
    <w:p w:rsidR="00616525" w:rsidRPr="00650059" w:rsidRDefault="00616525" w:rsidP="00616525">
      <w:pPr>
        <w:jc w:val="both"/>
        <w:rPr>
          <w:sz w:val="24"/>
          <w:szCs w:val="24"/>
        </w:rPr>
      </w:pPr>
      <w:r w:rsidRPr="00650059">
        <w:rPr>
          <w:sz w:val="24"/>
          <w:szCs w:val="24"/>
        </w:rPr>
        <w:t xml:space="preserve">También se deben estudiar los aspectos internos y externos de la empresa, para tener claro </w:t>
      </w:r>
      <w:r w:rsidR="004A5590" w:rsidRPr="00650059">
        <w:rPr>
          <w:sz w:val="24"/>
          <w:szCs w:val="24"/>
        </w:rPr>
        <w:t>cuáles</w:t>
      </w:r>
      <w:r w:rsidRPr="00650059">
        <w:rPr>
          <w:sz w:val="24"/>
          <w:szCs w:val="24"/>
        </w:rPr>
        <w:t xml:space="preserve"> son las </w:t>
      </w:r>
      <w:r w:rsidRPr="00650059">
        <w:rPr>
          <w:b/>
          <w:sz w:val="24"/>
          <w:szCs w:val="24"/>
        </w:rPr>
        <w:t>fortalezas</w:t>
      </w:r>
      <w:r w:rsidRPr="00650059">
        <w:rPr>
          <w:sz w:val="24"/>
          <w:szCs w:val="24"/>
        </w:rPr>
        <w:t xml:space="preserve">, es decir conocimientos, capital financiero y humano, activos, tecnología, entre otros, que le pueden dar ventajas sobre sus competidores;   </w:t>
      </w:r>
      <w:r w:rsidRPr="00650059">
        <w:rPr>
          <w:b/>
          <w:sz w:val="24"/>
          <w:szCs w:val="24"/>
        </w:rPr>
        <w:t>debilidades</w:t>
      </w:r>
      <w:r w:rsidRPr="00650059">
        <w:rPr>
          <w:sz w:val="24"/>
          <w:szCs w:val="24"/>
        </w:rPr>
        <w:t xml:space="preserve">, tales como aspectos negativos que puedan afectarla y llevarla a una crisis o riesgo de continuidad; </w:t>
      </w:r>
      <w:r w:rsidRPr="00650059">
        <w:rPr>
          <w:b/>
          <w:sz w:val="24"/>
          <w:szCs w:val="24"/>
        </w:rPr>
        <w:t>oportunidades</w:t>
      </w:r>
      <w:r w:rsidRPr="00650059">
        <w:rPr>
          <w:sz w:val="24"/>
          <w:szCs w:val="24"/>
        </w:rPr>
        <w:t xml:space="preserve"> como hechos externos que la empresa puede aprovechar para mejorar su posición competitiva; y por último las </w:t>
      </w:r>
      <w:r w:rsidRPr="00650059">
        <w:rPr>
          <w:b/>
          <w:sz w:val="24"/>
          <w:szCs w:val="24"/>
        </w:rPr>
        <w:t>amenazas</w:t>
      </w:r>
      <w:r w:rsidRPr="00650059">
        <w:rPr>
          <w:sz w:val="24"/>
          <w:szCs w:val="24"/>
        </w:rPr>
        <w:t xml:space="preserve"> que son situaciones externas que pueden salirse del control </w:t>
      </w:r>
      <w:r w:rsidR="004A5590" w:rsidRPr="00650059">
        <w:rPr>
          <w:sz w:val="24"/>
          <w:szCs w:val="24"/>
        </w:rPr>
        <w:t>y</w:t>
      </w:r>
      <w:r w:rsidRPr="00650059">
        <w:rPr>
          <w:sz w:val="24"/>
          <w:szCs w:val="24"/>
        </w:rPr>
        <w:t xml:space="preserve"> que ésta debe detectar a tiempo para emprender acciones que ayuden a contrarrestarlas.</w:t>
      </w:r>
    </w:p>
    <w:p w:rsidR="00616525" w:rsidRPr="00650059" w:rsidRDefault="00616525" w:rsidP="00616525">
      <w:pPr>
        <w:jc w:val="both"/>
        <w:rPr>
          <w:sz w:val="24"/>
          <w:szCs w:val="24"/>
        </w:rPr>
      </w:pPr>
      <w:r w:rsidRPr="00650059">
        <w:rPr>
          <w:sz w:val="24"/>
          <w:szCs w:val="24"/>
        </w:rPr>
        <w:t xml:space="preserve">Después de conocer las situaciones internas y externas que pueden poner en riesgo a la pequeña empresa, se emprenden </w:t>
      </w:r>
      <w:r w:rsidRPr="00650059">
        <w:rPr>
          <w:b/>
          <w:sz w:val="24"/>
          <w:szCs w:val="24"/>
        </w:rPr>
        <w:t>planes o programas de acción</w:t>
      </w:r>
      <w:r w:rsidRPr="00650059">
        <w:rPr>
          <w:sz w:val="24"/>
          <w:szCs w:val="24"/>
        </w:rPr>
        <w:t xml:space="preserve"> para encontrar el rumbo que más le convenga a la misma y que ayuden a alcanzar los objetivos trazados, para ello debe preverse el futuro, dándole prioridad a los cambios que se presenten en el entorno.</w:t>
      </w:r>
    </w:p>
    <w:p w:rsidR="00616525" w:rsidRPr="00650059" w:rsidRDefault="00616525" w:rsidP="00616525">
      <w:pPr>
        <w:jc w:val="both"/>
        <w:rPr>
          <w:sz w:val="24"/>
          <w:szCs w:val="24"/>
        </w:rPr>
      </w:pPr>
      <w:r w:rsidRPr="00650059">
        <w:rPr>
          <w:sz w:val="24"/>
          <w:szCs w:val="24"/>
        </w:rPr>
        <w:lastRenderedPageBreak/>
        <w:t xml:space="preserve">Otro factor importante en el proceso de planeación es el </w:t>
      </w:r>
      <w:r w:rsidRPr="00650059">
        <w:rPr>
          <w:b/>
          <w:sz w:val="24"/>
          <w:szCs w:val="24"/>
        </w:rPr>
        <w:t>presupuesto y control</w:t>
      </w:r>
      <w:r w:rsidRPr="00650059">
        <w:rPr>
          <w:sz w:val="24"/>
          <w:szCs w:val="24"/>
        </w:rPr>
        <w:t>, antes de elaborar un presupuesto se deben tener definidas las estrategias y planes del negocio, los cuales deben estar enfocados a alcanzar los objetiv</w:t>
      </w:r>
      <w:r w:rsidR="004A5590" w:rsidRPr="00650059">
        <w:rPr>
          <w:sz w:val="24"/>
          <w:szCs w:val="24"/>
        </w:rPr>
        <w:t>os trazados por la organización.</w:t>
      </w:r>
      <w:r w:rsidRPr="00650059">
        <w:rPr>
          <w:sz w:val="24"/>
          <w:szCs w:val="24"/>
        </w:rPr>
        <w:t xml:space="preserve"> </w:t>
      </w:r>
      <w:r w:rsidR="004A5590" w:rsidRPr="00650059">
        <w:rPr>
          <w:sz w:val="24"/>
          <w:szCs w:val="24"/>
        </w:rPr>
        <w:t>L</w:t>
      </w:r>
      <w:r w:rsidRPr="00650059">
        <w:rPr>
          <w:sz w:val="24"/>
          <w:szCs w:val="24"/>
        </w:rPr>
        <w:t>as pequeñas empresas utilizan muy poco el sistema de presupuesto, ya que desconocen la utilidad que éste pu</w:t>
      </w:r>
      <w:r w:rsidR="004A2CA4">
        <w:rPr>
          <w:sz w:val="24"/>
          <w:szCs w:val="24"/>
        </w:rPr>
        <w:t>ede brindarles. U</w:t>
      </w:r>
      <w:r w:rsidRPr="00650059">
        <w:rPr>
          <w:sz w:val="24"/>
          <w:szCs w:val="24"/>
        </w:rPr>
        <w:t>n presupuesto es un plan que indica c</w:t>
      </w:r>
      <w:r w:rsidR="004A2CA4">
        <w:rPr>
          <w:sz w:val="24"/>
          <w:szCs w:val="24"/>
        </w:rPr>
        <w:t>ó</w:t>
      </w:r>
      <w:r w:rsidRPr="00650059">
        <w:rPr>
          <w:sz w:val="24"/>
          <w:szCs w:val="24"/>
        </w:rPr>
        <w:t xml:space="preserve">mo se manejan los recursos financieros y los costos del negocio, a través de él se pueden controlar las finanzas de la empresa, se anticipan los nuevos costos, permite comparar lo planificado con lo real y se toman decisiones sobre si es pertinente seguir invirtiendo en el crecimiento de la misma, también es primordial corregirlo constantemente según las situaciones cambiantes de la actualidad; es recomendable que todos los empleados tengan conocimiento de los presupuestos que la empresa tiene, para que participen activamente, conozcan su responsabilidad en ellos y se sientan satisfechos por contribuir al logro de un fin común.   </w:t>
      </w:r>
    </w:p>
    <w:p w:rsidR="00616525" w:rsidRPr="00650059" w:rsidRDefault="00616525" w:rsidP="00616525">
      <w:pPr>
        <w:jc w:val="both"/>
        <w:rPr>
          <w:sz w:val="24"/>
          <w:szCs w:val="24"/>
        </w:rPr>
      </w:pPr>
      <w:r w:rsidRPr="00650059">
        <w:rPr>
          <w:sz w:val="24"/>
          <w:szCs w:val="24"/>
        </w:rPr>
        <w:t xml:space="preserve">Existen diversos presupuestos, tales como presupuesto de ventas, gastos, producción, administración. Sin embargo, para aplicar en la pequeña empresa son considerados de suma importancia el Presupuesto de Efectivo, el Estado de Resultados proyectado y Balance General proyectado, los cuales se detallarán de forma individual en la exposición del modelo propuesto en este proyecto de investigación. </w:t>
      </w:r>
    </w:p>
    <w:p w:rsidR="00616525" w:rsidRPr="00650059" w:rsidRDefault="00616525" w:rsidP="00616525">
      <w:pPr>
        <w:jc w:val="both"/>
        <w:rPr>
          <w:sz w:val="24"/>
          <w:szCs w:val="24"/>
        </w:rPr>
      </w:pPr>
      <w:r w:rsidRPr="00650059">
        <w:rPr>
          <w:sz w:val="24"/>
          <w:szCs w:val="24"/>
        </w:rPr>
        <w:t xml:space="preserve">En cuanto al </w:t>
      </w:r>
      <w:r w:rsidRPr="00650059">
        <w:rPr>
          <w:b/>
          <w:sz w:val="24"/>
          <w:szCs w:val="24"/>
        </w:rPr>
        <w:t xml:space="preserve">Control de Presupuestos, </w:t>
      </w:r>
      <w:r w:rsidRPr="00650059">
        <w:rPr>
          <w:sz w:val="24"/>
          <w:szCs w:val="24"/>
        </w:rPr>
        <w:t>éste tiene igual importancia que el presupuesto mismo, puesto que analiza las variables presupuestadas y las compara con los resultados reales, puede ser de mucha utilidad para la administración, siempre y cuando quién se encargue de ésta le dé importancia y dedique tiempo suficiente para revisar si se están cumpliendo las metas indicadas o se deben implementar los correctivos necesarios.</w:t>
      </w:r>
    </w:p>
    <w:p w:rsidR="00616525" w:rsidRPr="00650059" w:rsidRDefault="00616525" w:rsidP="00616525">
      <w:pPr>
        <w:shd w:val="clear" w:color="auto" w:fill="FFFFFF"/>
        <w:spacing w:after="0"/>
        <w:jc w:val="both"/>
        <w:rPr>
          <w:sz w:val="24"/>
          <w:szCs w:val="24"/>
          <w:lang w:val="es-CO"/>
        </w:rPr>
      </w:pPr>
      <w:r w:rsidRPr="00650059">
        <w:rPr>
          <w:sz w:val="24"/>
          <w:szCs w:val="24"/>
          <w:lang w:val="es-CO"/>
        </w:rPr>
        <w:t xml:space="preserve">Con respecto a la </w:t>
      </w:r>
      <w:r w:rsidRPr="00650059">
        <w:rPr>
          <w:b/>
          <w:sz w:val="24"/>
          <w:szCs w:val="24"/>
          <w:lang w:val="es-CO"/>
        </w:rPr>
        <w:t>Evaluación</w:t>
      </w:r>
      <w:r w:rsidRPr="00650059">
        <w:rPr>
          <w:sz w:val="24"/>
          <w:szCs w:val="24"/>
          <w:lang w:val="es-CO"/>
        </w:rPr>
        <w:t xml:space="preserve">, se deben llevar a cabo actividades que </w:t>
      </w:r>
      <w:r w:rsidR="00D14474">
        <w:rPr>
          <w:sz w:val="24"/>
          <w:szCs w:val="24"/>
          <w:lang w:val="es-CO"/>
        </w:rPr>
        <w:t>indiquen</w:t>
      </w:r>
      <w:r w:rsidRPr="00650059">
        <w:rPr>
          <w:sz w:val="24"/>
          <w:szCs w:val="24"/>
          <w:lang w:val="es-CO"/>
        </w:rPr>
        <w:t xml:space="preserve"> si las estrategias implementadas para </w:t>
      </w:r>
      <w:r w:rsidRPr="002806D6">
        <w:rPr>
          <w:sz w:val="24"/>
          <w:szCs w:val="24"/>
          <w:lang w:val="es-CO"/>
        </w:rPr>
        <w:t xml:space="preserve">resolver los problemas potenciales internos y externos son efectivas y apropiadas; </w:t>
      </w:r>
      <w:r w:rsidR="006E3CD5" w:rsidRPr="002806D6">
        <w:rPr>
          <w:sz w:val="24"/>
          <w:szCs w:val="24"/>
          <w:lang w:val="es-CO"/>
        </w:rPr>
        <w:t xml:space="preserve">como también </w:t>
      </w:r>
      <w:r w:rsidR="00B57055" w:rsidRPr="002806D6">
        <w:rPr>
          <w:sz w:val="24"/>
          <w:szCs w:val="24"/>
          <w:lang w:val="es-CO"/>
        </w:rPr>
        <w:t xml:space="preserve">implementar </w:t>
      </w:r>
      <w:r w:rsidR="006E3CD5" w:rsidRPr="002806D6">
        <w:rPr>
          <w:sz w:val="24"/>
          <w:szCs w:val="24"/>
          <w:lang w:val="es-CO"/>
        </w:rPr>
        <w:t xml:space="preserve">actividades que </w:t>
      </w:r>
      <w:r w:rsidRPr="002806D6">
        <w:rPr>
          <w:sz w:val="24"/>
          <w:szCs w:val="24"/>
          <w:lang w:val="es-CO"/>
        </w:rPr>
        <w:t>mid</w:t>
      </w:r>
      <w:r w:rsidR="006E3CD5" w:rsidRPr="002806D6">
        <w:rPr>
          <w:sz w:val="24"/>
          <w:szCs w:val="24"/>
          <w:lang w:val="es-CO"/>
        </w:rPr>
        <w:t>a</w:t>
      </w:r>
      <w:r w:rsidRPr="002806D6">
        <w:rPr>
          <w:sz w:val="24"/>
          <w:szCs w:val="24"/>
          <w:lang w:val="es-CO"/>
        </w:rPr>
        <w:t>n el desempeño organizativo  a través de la comparación de los resultados</w:t>
      </w:r>
      <w:r w:rsidRPr="00650059">
        <w:rPr>
          <w:sz w:val="24"/>
          <w:szCs w:val="24"/>
          <w:lang w:val="es-CO"/>
        </w:rPr>
        <w:t xml:space="preserve"> reales con los planeados</w:t>
      </w:r>
      <w:r w:rsidR="00B57055">
        <w:rPr>
          <w:sz w:val="24"/>
          <w:szCs w:val="24"/>
          <w:lang w:val="es-CO"/>
        </w:rPr>
        <w:t>,</w:t>
      </w:r>
      <w:r w:rsidRPr="00650059">
        <w:rPr>
          <w:sz w:val="24"/>
          <w:szCs w:val="24"/>
          <w:lang w:val="es-CO"/>
        </w:rPr>
        <w:t xml:space="preserve"> y </w:t>
      </w:r>
      <w:r w:rsidR="00B57055">
        <w:rPr>
          <w:sz w:val="24"/>
          <w:szCs w:val="24"/>
          <w:lang w:val="es-CO"/>
        </w:rPr>
        <w:t xml:space="preserve">a partir de </w:t>
      </w:r>
      <w:r w:rsidR="00D967D3">
        <w:rPr>
          <w:sz w:val="24"/>
          <w:szCs w:val="24"/>
          <w:lang w:val="es-CO"/>
        </w:rPr>
        <w:t>ahí</w:t>
      </w:r>
      <w:r w:rsidR="00B57055">
        <w:rPr>
          <w:sz w:val="24"/>
          <w:szCs w:val="24"/>
          <w:lang w:val="es-CO"/>
        </w:rPr>
        <w:t xml:space="preserve">, </w:t>
      </w:r>
      <w:r w:rsidRPr="00650059">
        <w:rPr>
          <w:sz w:val="24"/>
          <w:szCs w:val="24"/>
          <w:lang w:val="es-CO"/>
        </w:rPr>
        <w:t>ejecuta</w:t>
      </w:r>
      <w:r w:rsidR="00B57055">
        <w:rPr>
          <w:sz w:val="24"/>
          <w:szCs w:val="24"/>
          <w:lang w:val="es-CO"/>
        </w:rPr>
        <w:t>r</w:t>
      </w:r>
      <w:r w:rsidRPr="00650059">
        <w:rPr>
          <w:sz w:val="24"/>
          <w:szCs w:val="24"/>
          <w:lang w:val="es-CO"/>
        </w:rPr>
        <w:t xml:space="preserve"> las medidas correctivas </w:t>
      </w:r>
      <w:r w:rsidR="00D967D3">
        <w:rPr>
          <w:sz w:val="24"/>
          <w:szCs w:val="24"/>
          <w:lang w:val="es-CO"/>
        </w:rPr>
        <w:t>apropiadas</w:t>
      </w:r>
      <w:r w:rsidR="00B57055">
        <w:rPr>
          <w:sz w:val="24"/>
          <w:szCs w:val="24"/>
          <w:lang w:val="es-CO"/>
        </w:rPr>
        <w:t>. Con</w:t>
      </w:r>
      <w:r w:rsidRPr="00650059">
        <w:rPr>
          <w:sz w:val="24"/>
          <w:szCs w:val="24"/>
          <w:lang w:val="es-CO"/>
        </w:rPr>
        <w:t xml:space="preserve"> esta evaluación </w:t>
      </w:r>
      <w:r w:rsidR="00D967D3">
        <w:rPr>
          <w:sz w:val="24"/>
          <w:szCs w:val="24"/>
          <w:lang w:val="es-CO"/>
        </w:rPr>
        <w:t xml:space="preserve">se </w:t>
      </w:r>
      <w:r w:rsidRPr="00650059">
        <w:rPr>
          <w:sz w:val="24"/>
          <w:szCs w:val="24"/>
          <w:lang w:val="es-CO"/>
        </w:rPr>
        <w:t>p</w:t>
      </w:r>
      <w:r w:rsidR="00D967D3">
        <w:rPr>
          <w:sz w:val="24"/>
          <w:szCs w:val="24"/>
          <w:lang w:val="es-CO"/>
        </w:rPr>
        <w:t>o</w:t>
      </w:r>
      <w:r w:rsidRPr="00650059">
        <w:rPr>
          <w:sz w:val="24"/>
          <w:szCs w:val="24"/>
          <w:lang w:val="es-CO"/>
        </w:rPr>
        <w:t>d</w:t>
      </w:r>
      <w:r w:rsidR="00D967D3">
        <w:rPr>
          <w:sz w:val="24"/>
          <w:szCs w:val="24"/>
          <w:lang w:val="es-CO"/>
        </w:rPr>
        <w:t xml:space="preserve">rán </w:t>
      </w:r>
      <w:r w:rsidRPr="00650059">
        <w:rPr>
          <w:sz w:val="24"/>
          <w:szCs w:val="24"/>
          <w:lang w:val="es-CO"/>
        </w:rPr>
        <w:t>sugerir cambio</w:t>
      </w:r>
      <w:r w:rsidR="00D967D3">
        <w:rPr>
          <w:sz w:val="24"/>
          <w:szCs w:val="24"/>
          <w:lang w:val="es-CO"/>
        </w:rPr>
        <w:t>s</w:t>
      </w:r>
      <w:r w:rsidRPr="00650059">
        <w:rPr>
          <w:sz w:val="24"/>
          <w:szCs w:val="24"/>
          <w:lang w:val="es-CO"/>
        </w:rPr>
        <w:t xml:space="preserve"> de metas, </w:t>
      </w:r>
      <w:r w:rsidR="00D967D3">
        <w:rPr>
          <w:sz w:val="24"/>
          <w:szCs w:val="24"/>
          <w:lang w:val="es-CO"/>
        </w:rPr>
        <w:t xml:space="preserve">de </w:t>
      </w:r>
      <w:r w:rsidRPr="00650059">
        <w:rPr>
          <w:sz w:val="24"/>
          <w:szCs w:val="24"/>
          <w:lang w:val="es-CO"/>
        </w:rPr>
        <w:t xml:space="preserve">objetivos y </w:t>
      </w:r>
      <w:r w:rsidR="00D967D3">
        <w:rPr>
          <w:sz w:val="24"/>
          <w:szCs w:val="24"/>
          <w:lang w:val="es-CO"/>
        </w:rPr>
        <w:t>se diseñarán</w:t>
      </w:r>
      <w:r w:rsidRPr="00650059">
        <w:rPr>
          <w:sz w:val="24"/>
          <w:szCs w:val="24"/>
          <w:lang w:val="es-CO"/>
        </w:rPr>
        <w:t xml:space="preserve"> nuevas políticas para la empresa</w:t>
      </w:r>
      <w:r w:rsidR="00D967D3">
        <w:rPr>
          <w:sz w:val="24"/>
          <w:szCs w:val="24"/>
          <w:lang w:val="es-CO"/>
        </w:rPr>
        <w:t>, si fuesen necesarias</w:t>
      </w:r>
      <w:r w:rsidRPr="00650059">
        <w:rPr>
          <w:sz w:val="24"/>
          <w:szCs w:val="24"/>
          <w:lang w:val="es-CO"/>
        </w:rPr>
        <w:t xml:space="preserve">. </w:t>
      </w:r>
    </w:p>
    <w:p w:rsidR="00616525" w:rsidRPr="00650059" w:rsidRDefault="00616525" w:rsidP="00616525">
      <w:pPr>
        <w:shd w:val="clear" w:color="auto" w:fill="FFFFFF"/>
        <w:spacing w:after="0"/>
        <w:jc w:val="both"/>
        <w:rPr>
          <w:sz w:val="24"/>
          <w:szCs w:val="24"/>
          <w:lang w:val="es-CO"/>
        </w:rPr>
      </w:pPr>
    </w:p>
    <w:p w:rsidR="00616525" w:rsidRPr="00650059" w:rsidRDefault="00616525" w:rsidP="00616525">
      <w:pPr>
        <w:shd w:val="clear" w:color="auto" w:fill="FFFFFF"/>
        <w:spacing w:after="0"/>
        <w:jc w:val="both"/>
        <w:rPr>
          <w:sz w:val="24"/>
          <w:szCs w:val="24"/>
          <w:lang w:val="es-CO"/>
        </w:rPr>
      </w:pPr>
      <w:r w:rsidRPr="00650059">
        <w:rPr>
          <w:sz w:val="24"/>
          <w:szCs w:val="24"/>
          <w:lang w:val="es-CO"/>
        </w:rPr>
        <w:t>Finalmente, es importante tener en cuenta</w:t>
      </w:r>
      <w:r w:rsidR="004A5590" w:rsidRPr="00650059">
        <w:rPr>
          <w:sz w:val="24"/>
          <w:szCs w:val="24"/>
          <w:lang w:val="es-CO"/>
        </w:rPr>
        <w:t>,</w:t>
      </w:r>
      <w:r w:rsidRPr="00650059">
        <w:rPr>
          <w:sz w:val="24"/>
          <w:szCs w:val="24"/>
          <w:lang w:val="es-CO"/>
        </w:rPr>
        <w:t xml:space="preserve"> para que la empresa sea exitosa</w:t>
      </w:r>
      <w:r w:rsidR="004A5590" w:rsidRPr="00650059">
        <w:rPr>
          <w:sz w:val="24"/>
          <w:szCs w:val="24"/>
          <w:lang w:val="es-CO"/>
        </w:rPr>
        <w:t>,</w:t>
      </w:r>
      <w:r w:rsidRPr="00650059">
        <w:rPr>
          <w:sz w:val="24"/>
          <w:szCs w:val="24"/>
          <w:lang w:val="es-CO"/>
        </w:rPr>
        <w:t xml:space="preserve"> tener diseñados unos </w:t>
      </w:r>
      <w:r w:rsidRPr="00650059">
        <w:rPr>
          <w:b/>
          <w:sz w:val="24"/>
          <w:szCs w:val="24"/>
          <w:lang w:val="es-CO"/>
        </w:rPr>
        <w:t>objetivos</w:t>
      </w:r>
      <w:r w:rsidRPr="00650059">
        <w:rPr>
          <w:sz w:val="24"/>
          <w:szCs w:val="24"/>
          <w:lang w:val="es-CO"/>
        </w:rPr>
        <w:t xml:space="preserve"> que sean claros, apropiados y según las necesidades y cualidades de la empresa, éstos deben darse a conocer a todos los integrantes de la organización par</w:t>
      </w:r>
      <w:r w:rsidR="004A5590" w:rsidRPr="00650059">
        <w:rPr>
          <w:sz w:val="24"/>
          <w:szCs w:val="24"/>
          <w:lang w:val="es-CO"/>
        </w:rPr>
        <w:t>a que tengan conocimiento de cuáles</w:t>
      </w:r>
      <w:r w:rsidRPr="00650059">
        <w:rPr>
          <w:sz w:val="24"/>
          <w:szCs w:val="24"/>
          <w:lang w:val="es-CO"/>
        </w:rPr>
        <w:t xml:space="preserve"> son las metas </w:t>
      </w:r>
      <w:r w:rsidR="004A5590" w:rsidRPr="00650059">
        <w:rPr>
          <w:sz w:val="24"/>
          <w:szCs w:val="24"/>
          <w:lang w:val="es-CO"/>
        </w:rPr>
        <w:t>a</w:t>
      </w:r>
      <w:r w:rsidRPr="00650059">
        <w:rPr>
          <w:sz w:val="24"/>
          <w:szCs w:val="24"/>
          <w:lang w:val="es-CO"/>
        </w:rPr>
        <w:t xml:space="preserve"> alcanzar y</w:t>
      </w:r>
      <w:r w:rsidR="004A5590" w:rsidRPr="00650059">
        <w:rPr>
          <w:sz w:val="24"/>
          <w:szCs w:val="24"/>
          <w:lang w:val="es-CO"/>
        </w:rPr>
        <w:t>a</w:t>
      </w:r>
      <w:r w:rsidRPr="00650059">
        <w:rPr>
          <w:sz w:val="24"/>
          <w:szCs w:val="24"/>
          <w:lang w:val="es-CO"/>
        </w:rPr>
        <w:t xml:space="preserve"> que de su participación</w:t>
      </w:r>
      <w:r w:rsidR="004A5590" w:rsidRPr="00650059">
        <w:rPr>
          <w:sz w:val="24"/>
          <w:szCs w:val="24"/>
          <w:lang w:val="es-CO"/>
        </w:rPr>
        <w:t xml:space="preserve"> </w:t>
      </w:r>
      <w:r w:rsidR="004F42D8" w:rsidRPr="00650059">
        <w:rPr>
          <w:sz w:val="24"/>
          <w:szCs w:val="24"/>
          <w:lang w:val="es-CO"/>
        </w:rPr>
        <w:t xml:space="preserve">activa </w:t>
      </w:r>
      <w:r w:rsidRPr="00650059">
        <w:rPr>
          <w:sz w:val="24"/>
          <w:szCs w:val="24"/>
          <w:lang w:val="es-CO"/>
        </w:rPr>
        <w:t>depende el sostenimiento de la organización en el mercado.</w:t>
      </w:r>
    </w:p>
    <w:p w:rsidR="00616525" w:rsidRPr="00650059" w:rsidRDefault="00616525" w:rsidP="00C42D4D">
      <w:pPr>
        <w:spacing w:after="0"/>
        <w:jc w:val="both"/>
        <w:rPr>
          <w:sz w:val="24"/>
          <w:szCs w:val="24"/>
        </w:rPr>
      </w:pPr>
      <w:r w:rsidRPr="00650059">
        <w:rPr>
          <w:sz w:val="24"/>
          <w:szCs w:val="24"/>
        </w:rPr>
        <w:lastRenderedPageBreak/>
        <w:t xml:space="preserve">Para finalizar el tema de la planeación </w:t>
      </w:r>
      <w:r w:rsidR="004F42D8" w:rsidRPr="00650059">
        <w:rPr>
          <w:sz w:val="24"/>
          <w:szCs w:val="24"/>
        </w:rPr>
        <w:t>en</w:t>
      </w:r>
      <w:r w:rsidRPr="00650059">
        <w:rPr>
          <w:sz w:val="24"/>
          <w:szCs w:val="24"/>
        </w:rPr>
        <w:t xml:space="preserve"> </w:t>
      </w:r>
      <w:r w:rsidR="004C7506">
        <w:rPr>
          <w:sz w:val="24"/>
          <w:szCs w:val="24"/>
        </w:rPr>
        <w:t>las Micro y Pequeñas Empresas</w:t>
      </w:r>
      <w:r w:rsidRPr="00650059">
        <w:rPr>
          <w:sz w:val="24"/>
          <w:szCs w:val="24"/>
        </w:rPr>
        <w:t xml:space="preserve">, es importante tener presente que </w:t>
      </w:r>
      <w:r w:rsidR="004F42D8" w:rsidRPr="00650059">
        <w:rPr>
          <w:sz w:val="24"/>
          <w:szCs w:val="24"/>
        </w:rPr>
        <w:t xml:space="preserve">este </w:t>
      </w:r>
      <w:r w:rsidRPr="00650059">
        <w:rPr>
          <w:sz w:val="24"/>
          <w:szCs w:val="24"/>
        </w:rPr>
        <w:t xml:space="preserve">proceso contribuye a que la empresa sea acertada en su </w:t>
      </w:r>
      <w:r w:rsidR="004F42D8" w:rsidRPr="00650059">
        <w:rPr>
          <w:sz w:val="24"/>
          <w:szCs w:val="24"/>
        </w:rPr>
        <w:t>predicción del futuro,</w:t>
      </w:r>
      <w:r w:rsidRPr="00650059">
        <w:rPr>
          <w:sz w:val="24"/>
          <w:szCs w:val="24"/>
        </w:rPr>
        <w:t xml:space="preserve"> contribuye a que dichas empresas logren sus objetivos </w:t>
      </w:r>
      <w:r w:rsidR="004F42D8" w:rsidRPr="00650059">
        <w:rPr>
          <w:sz w:val="24"/>
          <w:szCs w:val="24"/>
        </w:rPr>
        <w:t>para  permane</w:t>
      </w:r>
      <w:r w:rsidRPr="00650059">
        <w:rPr>
          <w:sz w:val="24"/>
          <w:szCs w:val="24"/>
        </w:rPr>
        <w:t>c</w:t>
      </w:r>
      <w:r w:rsidR="004F42D8" w:rsidRPr="00650059">
        <w:rPr>
          <w:sz w:val="24"/>
          <w:szCs w:val="24"/>
        </w:rPr>
        <w:t>er</w:t>
      </w:r>
      <w:r w:rsidRPr="00650059">
        <w:rPr>
          <w:sz w:val="24"/>
          <w:szCs w:val="24"/>
        </w:rPr>
        <w:t xml:space="preserve"> activas en el mercado y por ende prev</w:t>
      </w:r>
      <w:r w:rsidR="004F42D8" w:rsidRPr="00650059">
        <w:rPr>
          <w:sz w:val="24"/>
          <w:szCs w:val="24"/>
        </w:rPr>
        <w:t>enir</w:t>
      </w:r>
      <w:r w:rsidRPr="00650059">
        <w:rPr>
          <w:sz w:val="24"/>
          <w:szCs w:val="24"/>
        </w:rPr>
        <w:t xml:space="preserve"> el riesgo de continuidad de la misma.</w:t>
      </w:r>
    </w:p>
    <w:p w:rsidR="005E42C0" w:rsidRDefault="005E42C0" w:rsidP="00C42D4D">
      <w:pPr>
        <w:spacing w:after="0"/>
        <w:jc w:val="both"/>
        <w:rPr>
          <w:sz w:val="24"/>
          <w:szCs w:val="24"/>
        </w:rPr>
      </w:pPr>
    </w:p>
    <w:p w:rsidR="00C42D4D" w:rsidRPr="00650059" w:rsidRDefault="00C42D4D" w:rsidP="00C42D4D">
      <w:pPr>
        <w:spacing w:after="0"/>
        <w:jc w:val="both"/>
        <w:rPr>
          <w:sz w:val="24"/>
          <w:szCs w:val="24"/>
        </w:rPr>
      </w:pPr>
    </w:p>
    <w:p w:rsidR="00C4272F" w:rsidRDefault="00C92665" w:rsidP="00C42D4D">
      <w:pPr>
        <w:spacing w:after="0"/>
        <w:rPr>
          <w:b/>
          <w:i/>
          <w:sz w:val="24"/>
          <w:szCs w:val="24"/>
        </w:rPr>
      </w:pPr>
      <w:r w:rsidRPr="00650059">
        <w:rPr>
          <w:b/>
          <w:i/>
          <w:sz w:val="24"/>
          <w:szCs w:val="24"/>
        </w:rPr>
        <w:t>SEGUNDA ETAPA</w:t>
      </w:r>
    </w:p>
    <w:p w:rsidR="00C42D4D" w:rsidRPr="00650059" w:rsidRDefault="00C42D4D" w:rsidP="00C42D4D">
      <w:pPr>
        <w:spacing w:after="0"/>
        <w:rPr>
          <w:b/>
          <w:i/>
          <w:sz w:val="24"/>
          <w:szCs w:val="24"/>
        </w:rPr>
      </w:pPr>
    </w:p>
    <w:p w:rsidR="00C4272F" w:rsidRDefault="00C4272F" w:rsidP="00C42D4D">
      <w:pPr>
        <w:spacing w:after="0"/>
        <w:jc w:val="both"/>
        <w:rPr>
          <w:b/>
          <w:sz w:val="24"/>
          <w:szCs w:val="24"/>
        </w:rPr>
      </w:pPr>
      <w:r w:rsidRPr="00650059">
        <w:rPr>
          <w:b/>
          <w:sz w:val="24"/>
          <w:szCs w:val="24"/>
        </w:rPr>
        <w:t>¿Cómo realizar un adecuado análisis de los estados financieros?</w:t>
      </w:r>
    </w:p>
    <w:p w:rsidR="00C42D4D" w:rsidRPr="00650059" w:rsidRDefault="00C42D4D" w:rsidP="00C42D4D">
      <w:pPr>
        <w:spacing w:after="0"/>
        <w:jc w:val="both"/>
        <w:rPr>
          <w:b/>
          <w:sz w:val="24"/>
          <w:szCs w:val="24"/>
        </w:rPr>
      </w:pPr>
    </w:p>
    <w:p w:rsidR="0026449C" w:rsidRDefault="0026449C" w:rsidP="002001CC">
      <w:pPr>
        <w:spacing w:after="0"/>
        <w:jc w:val="both"/>
        <w:rPr>
          <w:sz w:val="24"/>
          <w:szCs w:val="24"/>
        </w:rPr>
      </w:pPr>
      <w:r w:rsidRPr="00650059">
        <w:rPr>
          <w:sz w:val="24"/>
          <w:szCs w:val="24"/>
        </w:rPr>
        <w:t>Para el modelo propuesto se requiere tener como mínimo dos estados financieros básicos: el balance gen</w:t>
      </w:r>
      <w:r w:rsidR="0052402D" w:rsidRPr="00650059">
        <w:rPr>
          <w:sz w:val="24"/>
          <w:szCs w:val="24"/>
        </w:rPr>
        <w:t>eral y el estado de resultados, e</w:t>
      </w:r>
      <w:r w:rsidRPr="00650059">
        <w:rPr>
          <w:sz w:val="24"/>
          <w:szCs w:val="24"/>
        </w:rPr>
        <w:t>stos son insumos necesa</w:t>
      </w:r>
      <w:r w:rsidR="00C4272F" w:rsidRPr="00650059">
        <w:rPr>
          <w:sz w:val="24"/>
          <w:szCs w:val="24"/>
        </w:rPr>
        <w:t>rios</w:t>
      </w:r>
      <w:r w:rsidRPr="00650059">
        <w:rPr>
          <w:sz w:val="24"/>
          <w:szCs w:val="24"/>
        </w:rPr>
        <w:t xml:space="preserve"> para realizar el análisis, a partir de ellos se desarrollan los demás estados financieros básicos y las proyecciones. Sin embargo en el balance general y en el estado de resultados suele encontrarse información indispensable para conocer la situación de la empresa, a continuación se darán unos lineamientos para entender estos dos estados financieros y los indicadores que se desprenden de su adecuada lectura.</w:t>
      </w:r>
    </w:p>
    <w:p w:rsidR="002806D6" w:rsidRDefault="002806D6" w:rsidP="002001CC">
      <w:pPr>
        <w:spacing w:after="0"/>
        <w:jc w:val="both"/>
        <w:rPr>
          <w:sz w:val="24"/>
          <w:szCs w:val="24"/>
        </w:rPr>
      </w:pPr>
    </w:p>
    <w:p w:rsidR="002001CC" w:rsidRPr="00650059" w:rsidRDefault="002001CC" w:rsidP="002001CC">
      <w:pPr>
        <w:spacing w:after="0"/>
        <w:jc w:val="both"/>
        <w:rPr>
          <w:sz w:val="24"/>
          <w:szCs w:val="24"/>
        </w:rPr>
      </w:pPr>
    </w:p>
    <w:p w:rsidR="00D64608" w:rsidRDefault="002806D6" w:rsidP="002001CC">
      <w:pPr>
        <w:spacing w:after="0"/>
        <w:jc w:val="both"/>
        <w:rPr>
          <w:b/>
          <w:sz w:val="24"/>
          <w:szCs w:val="24"/>
        </w:rPr>
      </w:pPr>
      <w:r>
        <w:rPr>
          <w:b/>
          <w:sz w:val="24"/>
          <w:szCs w:val="24"/>
        </w:rPr>
        <w:t>El balance general</w:t>
      </w:r>
    </w:p>
    <w:p w:rsidR="002001CC" w:rsidRPr="00650059" w:rsidRDefault="002001CC" w:rsidP="002001CC">
      <w:pPr>
        <w:spacing w:after="0"/>
        <w:jc w:val="both"/>
        <w:rPr>
          <w:b/>
          <w:sz w:val="24"/>
          <w:szCs w:val="24"/>
        </w:rPr>
      </w:pPr>
    </w:p>
    <w:p w:rsidR="00D64608" w:rsidRPr="00650059" w:rsidRDefault="00D64608" w:rsidP="002001CC">
      <w:pPr>
        <w:spacing w:after="0"/>
        <w:jc w:val="both"/>
        <w:rPr>
          <w:sz w:val="24"/>
          <w:szCs w:val="24"/>
        </w:rPr>
      </w:pPr>
      <w:r w:rsidRPr="00650059">
        <w:rPr>
          <w:sz w:val="24"/>
          <w:szCs w:val="24"/>
        </w:rPr>
        <w:t>El balance general muestra en síntesis todos los recursos (activo), obligaciones (pasivo) y el capital (patrimonio) con que cuenta la empresa, teniendo como límite una fecha determinada. Así pues, su estructura está conformada por el equilibrio (sumas iguales) existente entre la inversión (activo) y la financiación tanto externa como interna (pasivo y patrimonio respectivamente).</w:t>
      </w:r>
    </w:p>
    <w:p w:rsidR="00D64608" w:rsidRPr="00650059" w:rsidRDefault="00D64608" w:rsidP="00D64608">
      <w:pPr>
        <w:jc w:val="both"/>
        <w:rPr>
          <w:sz w:val="24"/>
          <w:szCs w:val="24"/>
        </w:rPr>
      </w:pPr>
      <w:r w:rsidRPr="00650059">
        <w:rPr>
          <w:sz w:val="24"/>
          <w:szCs w:val="24"/>
        </w:rPr>
        <w:t>El siguiente cuadro muestra la estructura del balance general, señalando los componentes de inversión y financiación</w:t>
      </w:r>
      <w:r w:rsidR="001B17FC" w:rsidRPr="00650059">
        <w:rPr>
          <w:sz w:val="24"/>
          <w:szCs w:val="24"/>
        </w:rPr>
        <w:t>:</w:t>
      </w:r>
    </w:p>
    <w:p w:rsidR="00D64608" w:rsidRPr="00650059" w:rsidRDefault="00D64608" w:rsidP="00D9510E">
      <w:pPr>
        <w:tabs>
          <w:tab w:val="left" w:pos="5598"/>
        </w:tabs>
        <w:spacing w:after="0" w:line="240" w:lineRule="auto"/>
        <w:jc w:val="center"/>
        <w:rPr>
          <w:sz w:val="24"/>
          <w:szCs w:val="24"/>
        </w:rPr>
      </w:pPr>
      <w:r w:rsidRPr="00D9510E">
        <w:rPr>
          <w:bCs/>
          <w:noProof/>
          <w:sz w:val="16"/>
          <w:szCs w:val="16"/>
          <w:lang w:val="es-ES" w:eastAsia="es-ES"/>
        </w:rPr>
        <w:lastRenderedPageBreak/>
        <w:drawing>
          <wp:inline distT="0" distB="0" distL="0" distR="0">
            <wp:extent cx="4114800" cy="4324350"/>
            <wp:effectExtent l="1905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4114800" cy="4324350"/>
                    </a:xfrm>
                    <a:prstGeom prst="rect">
                      <a:avLst/>
                    </a:prstGeom>
                    <a:noFill/>
                    <a:ln w="9525">
                      <a:noFill/>
                      <a:miter lim="800000"/>
                      <a:headEnd/>
                      <a:tailEnd/>
                    </a:ln>
                  </pic:spPr>
                </pic:pic>
              </a:graphicData>
            </a:graphic>
          </wp:inline>
        </w:drawing>
      </w:r>
    </w:p>
    <w:p w:rsidR="00D64608" w:rsidRPr="00D9510E" w:rsidRDefault="00D64608" w:rsidP="00D9510E">
      <w:pPr>
        <w:tabs>
          <w:tab w:val="left" w:pos="5598"/>
        </w:tabs>
        <w:spacing w:after="0" w:line="240" w:lineRule="auto"/>
        <w:jc w:val="both"/>
        <w:rPr>
          <w:bCs/>
          <w:sz w:val="16"/>
          <w:szCs w:val="16"/>
        </w:rPr>
      </w:pPr>
      <w:r w:rsidRPr="00D9510E">
        <w:rPr>
          <w:bCs/>
          <w:sz w:val="16"/>
          <w:szCs w:val="16"/>
        </w:rPr>
        <w:t xml:space="preserve">                           </w:t>
      </w:r>
      <w:r w:rsidR="00D9510E" w:rsidRPr="00D9510E">
        <w:rPr>
          <w:bCs/>
          <w:sz w:val="16"/>
          <w:szCs w:val="16"/>
        </w:rPr>
        <w:t>Gráfico No. 1</w:t>
      </w:r>
      <w:r w:rsidR="00B2669D">
        <w:rPr>
          <w:bCs/>
          <w:sz w:val="16"/>
          <w:szCs w:val="16"/>
        </w:rPr>
        <w:t>1</w:t>
      </w:r>
      <w:r w:rsidR="00D9510E" w:rsidRPr="00D9510E">
        <w:rPr>
          <w:bCs/>
          <w:sz w:val="16"/>
          <w:szCs w:val="16"/>
        </w:rPr>
        <w:t>.</w:t>
      </w:r>
      <w:r w:rsidRPr="00D9510E">
        <w:rPr>
          <w:bCs/>
          <w:sz w:val="16"/>
          <w:szCs w:val="16"/>
        </w:rPr>
        <w:t xml:space="preserve"> Fuente: </w:t>
      </w:r>
      <w:r w:rsidR="00DB470F">
        <w:rPr>
          <w:bCs/>
          <w:sz w:val="16"/>
          <w:szCs w:val="16"/>
        </w:rPr>
        <w:t>Elaboración</w:t>
      </w:r>
      <w:r w:rsidRPr="00D9510E">
        <w:rPr>
          <w:bCs/>
          <w:sz w:val="16"/>
          <w:szCs w:val="16"/>
        </w:rPr>
        <w:t xml:space="preserve"> propia</w:t>
      </w:r>
    </w:p>
    <w:p w:rsidR="002C0867" w:rsidRPr="00650059" w:rsidRDefault="002C0867" w:rsidP="00F418A2">
      <w:pPr>
        <w:spacing w:after="0"/>
        <w:jc w:val="both"/>
        <w:rPr>
          <w:sz w:val="24"/>
          <w:szCs w:val="24"/>
        </w:rPr>
      </w:pPr>
    </w:p>
    <w:p w:rsidR="00C77152" w:rsidRPr="00650059" w:rsidRDefault="00C77152" w:rsidP="00C77152">
      <w:pPr>
        <w:jc w:val="both"/>
        <w:rPr>
          <w:sz w:val="24"/>
          <w:szCs w:val="24"/>
        </w:rPr>
      </w:pPr>
      <w:r w:rsidRPr="00650059">
        <w:rPr>
          <w:sz w:val="24"/>
          <w:szCs w:val="24"/>
        </w:rPr>
        <w:t xml:space="preserve">Dicha estructura contiene otros elementos que </w:t>
      </w:r>
      <w:r w:rsidR="00587B16" w:rsidRPr="00650059">
        <w:rPr>
          <w:sz w:val="24"/>
          <w:szCs w:val="24"/>
        </w:rPr>
        <w:t>es</w:t>
      </w:r>
      <w:r w:rsidRPr="00650059">
        <w:rPr>
          <w:sz w:val="24"/>
          <w:szCs w:val="24"/>
        </w:rPr>
        <w:t xml:space="preserve"> </w:t>
      </w:r>
      <w:r w:rsidR="00587B16" w:rsidRPr="00650059">
        <w:rPr>
          <w:sz w:val="24"/>
          <w:szCs w:val="24"/>
        </w:rPr>
        <w:t xml:space="preserve">necesario </w:t>
      </w:r>
      <w:r w:rsidRPr="00650059">
        <w:rPr>
          <w:sz w:val="24"/>
          <w:szCs w:val="24"/>
        </w:rPr>
        <w:t xml:space="preserve">conocer para la adecuada aplicación e interpretación de indicadores que posteriormente se irán teniendo en cuenta y que son esenciales para aplicar en </w:t>
      </w:r>
      <w:r w:rsidR="004C7506">
        <w:rPr>
          <w:sz w:val="24"/>
          <w:szCs w:val="24"/>
        </w:rPr>
        <w:t>las Micro y Pequeñas Empresas</w:t>
      </w:r>
      <w:r w:rsidRPr="00650059">
        <w:rPr>
          <w:sz w:val="24"/>
          <w:szCs w:val="24"/>
        </w:rPr>
        <w:t>, tales como:</w:t>
      </w:r>
    </w:p>
    <w:p w:rsidR="00C77152" w:rsidRPr="00650059" w:rsidRDefault="00C77152" w:rsidP="00F01117">
      <w:pPr>
        <w:pStyle w:val="Prrafodelista"/>
        <w:numPr>
          <w:ilvl w:val="0"/>
          <w:numId w:val="23"/>
        </w:numPr>
        <w:jc w:val="both"/>
        <w:rPr>
          <w:rFonts w:ascii="Calibri" w:hAnsi="Calibri" w:cs="Calibri"/>
          <w:lang w:val="es-PE" w:eastAsia="en-US"/>
        </w:rPr>
      </w:pPr>
      <w:r w:rsidRPr="00650059">
        <w:rPr>
          <w:rFonts w:ascii="Calibri" w:hAnsi="Calibri" w:cs="Calibri"/>
          <w:lang w:val="es-PE" w:eastAsia="en-US"/>
        </w:rPr>
        <w:t>Activo Corriente: Activos convertibles en efectivo en menos de un año.</w:t>
      </w:r>
    </w:p>
    <w:p w:rsidR="00C77152" w:rsidRPr="00650059" w:rsidRDefault="00C77152" w:rsidP="00C77152">
      <w:pPr>
        <w:spacing w:after="0"/>
        <w:jc w:val="both"/>
        <w:rPr>
          <w:sz w:val="24"/>
          <w:szCs w:val="24"/>
        </w:rPr>
      </w:pPr>
    </w:p>
    <w:p w:rsidR="00C77152" w:rsidRPr="00650059" w:rsidRDefault="00C77152" w:rsidP="00F01117">
      <w:pPr>
        <w:pStyle w:val="Prrafodelista"/>
        <w:numPr>
          <w:ilvl w:val="0"/>
          <w:numId w:val="23"/>
        </w:numPr>
        <w:jc w:val="both"/>
        <w:rPr>
          <w:rFonts w:ascii="Calibri" w:hAnsi="Calibri" w:cs="Calibri"/>
          <w:lang w:val="es-PE" w:eastAsia="en-US"/>
        </w:rPr>
      </w:pPr>
      <w:r w:rsidRPr="00650059">
        <w:rPr>
          <w:rFonts w:ascii="Calibri" w:hAnsi="Calibri" w:cs="Calibri"/>
          <w:lang w:val="es-PE" w:eastAsia="en-US"/>
        </w:rPr>
        <w:t xml:space="preserve">Activo no </w:t>
      </w:r>
      <w:r w:rsidR="004A2CA4">
        <w:rPr>
          <w:rFonts w:ascii="Calibri" w:hAnsi="Calibri" w:cs="Calibri"/>
          <w:lang w:val="es-PE" w:eastAsia="en-US"/>
        </w:rPr>
        <w:t>C</w:t>
      </w:r>
      <w:r w:rsidRPr="00650059">
        <w:rPr>
          <w:rFonts w:ascii="Calibri" w:hAnsi="Calibri" w:cs="Calibri"/>
          <w:lang w:val="es-PE" w:eastAsia="en-US"/>
        </w:rPr>
        <w:t>orriente: Activos no convertibles en efectivo en menos de un año.</w:t>
      </w:r>
    </w:p>
    <w:p w:rsidR="00C77152" w:rsidRPr="00650059" w:rsidRDefault="00C77152" w:rsidP="00C77152">
      <w:pPr>
        <w:spacing w:after="0"/>
        <w:jc w:val="both"/>
        <w:rPr>
          <w:sz w:val="24"/>
          <w:szCs w:val="24"/>
        </w:rPr>
      </w:pPr>
    </w:p>
    <w:p w:rsidR="00C77152" w:rsidRPr="00650059" w:rsidRDefault="00FF6BAD" w:rsidP="00F01117">
      <w:pPr>
        <w:pStyle w:val="Prrafodelista"/>
        <w:numPr>
          <w:ilvl w:val="0"/>
          <w:numId w:val="23"/>
        </w:numPr>
        <w:jc w:val="both"/>
        <w:rPr>
          <w:rFonts w:ascii="Calibri" w:hAnsi="Calibri" w:cs="Calibri"/>
          <w:lang w:val="es-PE" w:eastAsia="en-US"/>
        </w:rPr>
      </w:pPr>
      <w:r w:rsidRPr="00650059">
        <w:rPr>
          <w:rFonts w:ascii="Calibri" w:hAnsi="Calibri" w:cs="Calibri"/>
          <w:lang w:val="es-PE" w:eastAsia="en-US"/>
        </w:rPr>
        <w:t xml:space="preserve">Activo Total: Suma del </w:t>
      </w:r>
      <w:r w:rsidR="00C77152" w:rsidRPr="00650059">
        <w:rPr>
          <w:rFonts w:ascii="Calibri" w:hAnsi="Calibri" w:cs="Calibri"/>
          <w:lang w:val="es-PE" w:eastAsia="en-US"/>
        </w:rPr>
        <w:t xml:space="preserve">activo corriente </w:t>
      </w:r>
      <w:r w:rsidRPr="00650059">
        <w:rPr>
          <w:rFonts w:ascii="Calibri" w:hAnsi="Calibri" w:cs="Calibri"/>
          <w:lang w:val="es-PE" w:eastAsia="en-US"/>
        </w:rPr>
        <w:t>y el</w:t>
      </w:r>
      <w:r w:rsidR="00C77152" w:rsidRPr="00650059">
        <w:rPr>
          <w:rFonts w:ascii="Calibri" w:hAnsi="Calibri" w:cs="Calibri"/>
          <w:lang w:val="es-PE" w:eastAsia="en-US"/>
        </w:rPr>
        <w:t xml:space="preserve"> activo no corriente</w:t>
      </w:r>
      <w:r w:rsidR="00587B16" w:rsidRPr="00650059">
        <w:rPr>
          <w:rFonts w:ascii="Calibri" w:hAnsi="Calibri" w:cs="Calibri"/>
          <w:lang w:val="es-PE" w:eastAsia="en-US"/>
        </w:rPr>
        <w:t>.</w:t>
      </w:r>
    </w:p>
    <w:p w:rsidR="00C77152" w:rsidRPr="00650059" w:rsidRDefault="00C77152" w:rsidP="00FF6BAD">
      <w:pPr>
        <w:pStyle w:val="Prrafodelista"/>
        <w:jc w:val="both"/>
        <w:rPr>
          <w:rFonts w:ascii="Calibri" w:hAnsi="Calibri" w:cs="Calibri"/>
          <w:lang w:val="es-PE" w:eastAsia="en-US"/>
        </w:rPr>
      </w:pPr>
    </w:p>
    <w:p w:rsidR="00C77152" w:rsidRPr="00650059" w:rsidRDefault="00C77152" w:rsidP="00F01117">
      <w:pPr>
        <w:pStyle w:val="Prrafodelista"/>
        <w:numPr>
          <w:ilvl w:val="0"/>
          <w:numId w:val="23"/>
        </w:numPr>
        <w:jc w:val="both"/>
        <w:rPr>
          <w:rFonts w:ascii="Calibri" w:hAnsi="Calibri" w:cs="Calibri"/>
          <w:lang w:val="es-PE" w:eastAsia="en-US"/>
        </w:rPr>
      </w:pPr>
      <w:r w:rsidRPr="00650059">
        <w:rPr>
          <w:rFonts w:ascii="Calibri" w:hAnsi="Calibri" w:cs="Calibri"/>
          <w:lang w:val="es-PE" w:eastAsia="en-US"/>
        </w:rPr>
        <w:t>Activo Corriente Operacional: Activos convertibles en efectivo en menos de un año relacionados con la operación del negocio. Ejemplo: inventarios, c</w:t>
      </w:r>
      <w:r w:rsidR="008872FB">
        <w:rPr>
          <w:rFonts w:ascii="Calibri" w:hAnsi="Calibri" w:cs="Calibri"/>
          <w:lang w:val="es-PE" w:eastAsia="en-US"/>
        </w:rPr>
        <w:t>uentas por cobrar</w:t>
      </w:r>
      <w:r w:rsidRPr="00650059">
        <w:rPr>
          <w:rFonts w:ascii="Calibri" w:hAnsi="Calibri" w:cs="Calibri"/>
          <w:lang w:val="es-PE" w:eastAsia="en-US"/>
        </w:rPr>
        <w:t>.</w:t>
      </w:r>
    </w:p>
    <w:p w:rsidR="00C77152" w:rsidRPr="00650059" w:rsidRDefault="00C77152" w:rsidP="00C77152">
      <w:pPr>
        <w:spacing w:after="0"/>
        <w:jc w:val="both"/>
        <w:rPr>
          <w:iCs/>
          <w:sz w:val="24"/>
          <w:szCs w:val="24"/>
          <w:shd w:val="clear" w:color="auto" w:fill="33FF33"/>
          <w:lang w:val="es-CO" w:eastAsia="es-CO"/>
        </w:rPr>
      </w:pPr>
    </w:p>
    <w:p w:rsidR="00C77152" w:rsidRPr="00650059" w:rsidRDefault="00C77152" w:rsidP="00F01117">
      <w:pPr>
        <w:pStyle w:val="Prrafodelista"/>
        <w:numPr>
          <w:ilvl w:val="0"/>
          <w:numId w:val="23"/>
        </w:numPr>
        <w:jc w:val="both"/>
        <w:rPr>
          <w:rFonts w:ascii="Calibri" w:hAnsi="Calibri" w:cs="Calibri"/>
          <w:lang w:val="es-PE" w:eastAsia="en-US"/>
        </w:rPr>
      </w:pPr>
      <w:r w:rsidRPr="00650059">
        <w:rPr>
          <w:rFonts w:ascii="Calibri" w:hAnsi="Calibri" w:cs="Calibri"/>
          <w:lang w:val="es-PE" w:eastAsia="en-US"/>
        </w:rPr>
        <w:t>Pasivo Corriente: Pasivos que la empresa debe pagar en un período menor a un año.</w:t>
      </w:r>
    </w:p>
    <w:p w:rsidR="00C77152" w:rsidRPr="00650059" w:rsidRDefault="00C77152" w:rsidP="00C77152">
      <w:pPr>
        <w:spacing w:after="0"/>
        <w:jc w:val="both"/>
        <w:rPr>
          <w:sz w:val="24"/>
          <w:szCs w:val="24"/>
        </w:rPr>
      </w:pPr>
    </w:p>
    <w:p w:rsidR="00C77152" w:rsidRPr="00650059" w:rsidRDefault="00C77152" w:rsidP="00F01117">
      <w:pPr>
        <w:pStyle w:val="Prrafodelista"/>
        <w:numPr>
          <w:ilvl w:val="0"/>
          <w:numId w:val="23"/>
        </w:numPr>
        <w:jc w:val="both"/>
        <w:rPr>
          <w:rFonts w:ascii="Calibri" w:hAnsi="Calibri" w:cs="Calibri"/>
          <w:lang w:val="es-PE" w:eastAsia="en-US"/>
        </w:rPr>
      </w:pPr>
      <w:r w:rsidRPr="00650059">
        <w:rPr>
          <w:rFonts w:ascii="Calibri" w:hAnsi="Calibri" w:cs="Calibri"/>
          <w:lang w:val="es-PE" w:eastAsia="en-US"/>
        </w:rPr>
        <w:lastRenderedPageBreak/>
        <w:t>Pasivo no corriente: Pasivos que la empresa debe pagar en un período mayor a un año.</w:t>
      </w:r>
    </w:p>
    <w:p w:rsidR="00C77152" w:rsidRPr="00650059" w:rsidRDefault="00C77152" w:rsidP="00C77152">
      <w:pPr>
        <w:spacing w:after="0"/>
        <w:jc w:val="both"/>
        <w:rPr>
          <w:sz w:val="24"/>
          <w:szCs w:val="24"/>
        </w:rPr>
      </w:pPr>
    </w:p>
    <w:p w:rsidR="00C77152" w:rsidRPr="00650059" w:rsidRDefault="00FF6BAD" w:rsidP="00F01117">
      <w:pPr>
        <w:pStyle w:val="Prrafodelista"/>
        <w:numPr>
          <w:ilvl w:val="0"/>
          <w:numId w:val="23"/>
        </w:numPr>
        <w:jc w:val="both"/>
        <w:rPr>
          <w:rFonts w:asciiTheme="minorHAnsi" w:hAnsiTheme="minorHAnsi" w:cstheme="minorHAnsi"/>
          <w:lang w:val="es-PE" w:eastAsia="en-US"/>
        </w:rPr>
      </w:pPr>
      <w:r w:rsidRPr="00650059">
        <w:rPr>
          <w:rFonts w:ascii="Calibri" w:hAnsi="Calibri" w:cs="Calibri"/>
          <w:lang w:val="es-PE" w:eastAsia="en-US"/>
        </w:rPr>
        <w:t>Pasivo Total: Pasivo cor</w:t>
      </w:r>
      <w:r w:rsidRPr="00650059">
        <w:rPr>
          <w:rFonts w:asciiTheme="minorHAnsi" w:hAnsiTheme="minorHAnsi" w:cstheme="minorHAnsi"/>
          <w:lang w:val="es-PE" w:eastAsia="en-US"/>
        </w:rPr>
        <w:t>riente mas</w:t>
      </w:r>
      <w:r w:rsidR="00C77152" w:rsidRPr="00650059">
        <w:rPr>
          <w:rFonts w:asciiTheme="minorHAnsi" w:hAnsiTheme="minorHAnsi" w:cstheme="minorHAnsi"/>
          <w:lang w:val="es-PE" w:eastAsia="en-US"/>
        </w:rPr>
        <w:t xml:space="preserve"> pasivo no corriente</w:t>
      </w:r>
      <w:r w:rsidR="00587B16" w:rsidRPr="00650059">
        <w:rPr>
          <w:rFonts w:asciiTheme="minorHAnsi" w:hAnsiTheme="minorHAnsi" w:cstheme="minorHAnsi"/>
          <w:lang w:val="es-PE" w:eastAsia="en-US"/>
        </w:rPr>
        <w:t>.</w:t>
      </w:r>
    </w:p>
    <w:p w:rsidR="00C77152" w:rsidRPr="00650059" w:rsidRDefault="00C77152" w:rsidP="00C77152">
      <w:pPr>
        <w:spacing w:after="0"/>
        <w:jc w:val="both"/>
        <w:rPr>
          <w:rFonts w:asciiTheme="minorHAnsi" w:hAnsiTheme="minorHAnsi" w:cstheme="minorHAnsi"/>
          <w:sz w:val="24"/>
          <w:szCs w:val="24"/>
        </w:rPr>
      </w:pPr>
    </w:p>
    <w:p w:rsidR="00C77152" w:rsidRPr="00650059" w:rsidRDefault="00C77152" w:rsidP="00F01117">
      <w:pPr>
        <w:pStyle w:val="Prrafodelista"/>
        <w:numPr>
          <w:ilvl w:val="0"/>
          <w:numId w:val="23"/>
        </w:numPr>
        <w:jc w:val="both"/>
        <w:rPr>
          <w:rFonts w:asciiTheme="minorHAnsi" w:hAnsiTheme="minorHAnsi" w:cstheme="minorHAnsi"/>
          <w:lang w:val="es-CO"/>
        </w:rPr>
      </w:pPr>
      <w:r w:rsidRPr="00650059">
        <w:rPr>
          <w:rFonts w:asciiTheme="minorHAnsi" w:hAnsiTheme="minorHAnsi" w:cstheme="minorHAnsi"/>
          <w:lang w:val="es-CO"/>
        </w:rPr>
        <w:t>Pasivo Corriente Operacional: Pasivos</w:t>
      </w:r>
      <w:r w:rsidRPr="00650059">
        <w:rPr>
          <w:rFonts w:asciiTheme="minorHAnsi" w:hAnsiTheme="minorHAnsi" w:cstheme="minorHAnsi"/>
          <w:lang w:val="es-PE" w:eastAsia="en-US"/>
        </w:rPr>
        <w:t xml:space="preserve"> que la empresa debe pagar en un período menor a un año relacionados con l</w:t>
      </w:r>
      <w:r w:rsidRPr="00650059">
        <w:rPr>
          <w:rFonts w:asciiTheme="minorHAnsi" w:hAnsiTheme="minorHAnsi" w:cstheme="minorHAnsi"/>
          <w:lang w:val="es-CO"/>
        </w:rPr>
        <w:t>a operación.  Ejemplo: impuestos por pagar.</w:t>
      </w:r>
    </w:p>
    <w:p w:rsidR="00C77152" w:rsidRPr="00650059" w:rsidRDefault="00C77152" w:rsidP="00C77152">
      <w:pPr>
        <w:spacing w:after="0"/>
        <w:jc w:val="both"/>
        <w:rPr>
          <w:rFonts w:asciiTheme="minorHAnsi" w:hAnsiTheme="minorHAnsi" w:cstheme="minorHAnsi"/>
          <w:sz w:val="24"/>
          <w:szCs w:val="24"/>
          <w:lang w:val="es-CO"/>
        </w:rPr>
      </w:pPr>
    </w:p>
    <w:p w:rsidR="00C77152" w:rsidRPr="00650059" w:rsidRDefault="00C77152" w:rsidP="00F01117">
      <w:pPr>
        <w:pStyle w:val="Prrafodelista"/>
        <w:numPr>
          <w:ilvl w:val="0"/>
          <w:numId w:val="23"/>
        </w:numPr>
        <w:jc w:val="both"/>
        <w:rPr>
          <w:rFonts w:asciiTheme="minorHAnsi" w:hAnsiTheme="minorHAnsi" w:cstheme="minorHAnsi"/>
          <w:lang w:val="es-PE" w:eastAsia="en-US"/>
        </w:rPr>
      </w:pPr>
      <w:r w:rsidRPr="00650059">
        <w:rPr>
          <w:rFonts w:asciiTheme="minorHAnsi" w:hAnsiTheme="minorHAnsi" w:cstheme="minorHAnsi"/>
          <w:lang w:val="es-PE" w:eastAsia="en-US"/>
        </w:rPr>
        <w:t>Capital de Trabajo: Activo corriente</w:t>
      </w:r>
      <w:r w:rsidR="001A09DC" w:rsidRPr="00650059">
        <w:rPr>
          <w:rFonts w:asciiTheme="minorHAnsi" w:hAnsiTheme="minorHAnsi" w:cstheme="minorHAnsi"/>
          <w:lang w:val="es-PE" w:eastAsia="en-US"/>
        </w:rPr>
        <w:t>.</w:t>
      </w:r>
    </w:p>
    <w:p w:rsidR="00C77152" w:rsidRPr="00650059" w:rsidRDefault="00C77152" w:rsidP="00C77152">
      <w:pPr>
        <w:spacing w:after="0"/>
        <w:jc w:val="both"/>
        <w:rPr>
          <w:rFonts w:asciiTheme="minorHAnsi" w:hAnsiTheme="minorHAnsi" w:cstheme="minorHAnsi"/>
          <w:sz w:val="24"/>
          <w:szCs w:val="24"/>
        </w:rPr>
      </w:pPr>
    </w:p>
    <w:p w:rsidR="00C77152" w:rsidRPr="00650059" w:rsidRDefault="00C77152" w:rsidP="00F01117">
      <w:pPr>
        <w:pStyle w:val="Prrafodelista"/>
        <w:numPr>
          <w:ilvl w:val="0"/>
          <w:numId w:val="23"/>
        </w:numPr>
        <w:jc w:val="both"/>
        <w:rPr>
          <w:rFonts w:ascii="Calibri" w:hAnsi="Calibri" w:cs="Calibri"/>
          <w:lang w:val="es-PE" w:eastAsia="en-US"/>
        </w:rPr>
      </w:pPr>
      <w:r w:rsidRPr="00650059">
        <w:rPr>
          <w:rFonts w:asciiTheme="minorHAnsi" w:hAnsiTheme="minorHAnsi" w:cstheme="minorHAnsi"/>
          <w:lang w:val="es-PE" w:eastAsia="en-US"/>
        </w:rPr>
        <w:t xml:space="preserve">Capital de Trabajo Operacional: Activos </w:t>
      </w:r>
      <w:r w:rsidRPr="00650059">
        <w:rPr>
          <w:rFonts w:ascii="Calibri" w:hAnsi="Calibri" w:cs="Calibri"/>
          <w:lang w:val="es-PE" w:eastAsia="en-US"/>
        </w:rPr>
        <w:t>corriente operativos</w:t>
      </w:r>
      <w:r w:rsidR="001A09DC" w:rsidRPr="00650059">
        <w:rPr>
          <w:rFonts w:ascii="Calibri" w:hAnsi="Calibri" w:cs="Calibri"/>
          <w:lang w:val="es-PE" w:eastAsia="en-US"/>
        </w:rPr>
        <w:t>.</w:t>
      </w:r>
    </w:p>
    <w:p w:rsidR="00C77152" w:rsidRPr="00650059" w:rsidRDefault="00C77152" w:rsidP="00C77152">
      <w:pPr>
        <w:spacing w:after="0"/>
        <w:jc w:val="both"/>
        <w:rPr>
          <w:sz w:val="24"/>
          <w:szCs w:val="24"/>
        </w:rPr>
      </w:pPr>
    </w:p>
    <w:p w:rsidR="00C77152" w:rsidRPr="00650059" w:rsidRDefault="00C77152" w:rsidP="00F01117">
      <w:pPr>
        <w:pStyle w:val="Prrafodelista"/>
        <w:numPr>
          <w:ilvl w:val="0"/>
          <w:numId w:val="23"/>
        </w:numPr>
        <w:jc w:val="both"/>
        <w:rPr>
          <w:rFonts w:ascii="Calibri" w:hAnsi="Calibri" w:cs="Calibri"/>
          <w:lang w:val="es-PE" w:eastAsia="en-US"/>
        </w:rPr>
      </w:pPr>
      <w:r w:rsidRPr="00650059">
        <w:rPr>
          <w:rFonts w:ascii="Calibri" w:hAnsi="Calibri" w:cs="Calibri"/>
          <w:lang w:val="es-PE" w:eastAsia="en-US"/>
        </w:rPr>
        <w:t>Capital de Trabajo Net</w:t>
      </w:r>
      <w:r w:rsidR="00FF6BAD" w:rsidRPr="00650059">
        <w:rPr>
          <w:rFonts w:ascii="Calibri" w:hAnsi="Calibri" w:cs="Calibri"/>
          <w:lang w:val="es-PE" w:eastAsia="en-US"/>
        </w:rPr>
        <w:t>o Co</w:t>
      </w:r>
      <w:r w:rsidR="00017B02" w:rsidRPr="00650059">
        <w:rPr>
          <w:rFonts w:ascii="Calibri" w:hAnsi="Calibri" w:cs="Calibri"/>
          <w:lang w:val="es-PE" w:eastAsia="en-US"/>
        </w:rPr>
        <w:t>ntable</w:t>
      </w:r>
      <w:r w:rsidR="00FF6BAD" w:rsidRPr="00650059">
        <w:rPr>
          <w:rFonts w:ascii="Calibri" w:hAnsi="Calibri" w:cs="Calibri"/>
          <w:lang w:val="es-PE" w:eastAsia="en-US"/>
        </w:rPr>
        <w:t>: Activo corriente menos p</w:t>
      </w:r>
      <w:r w:rsidRPr="00650059">
        <w:rPr>
          <w:rFonts w:ascii="Calibri" w:hAnsi="Calibri" w:cs="Calibri"/>
          <w:lang w:val="es-PE" w:eastAsia="en-US"/>
        </w:rPr>
        <w:t>asivo corriente</w:t>
      </w:r>
      <w:r w:rsidR="001A09DC" w:rsidRPr="00650059">
        <w:rPr>
          <w:rFonts w:ascii="Calibri" w:hAnsi="Calibri" w:cs="Calibri"/>
          <w:lang w:val="es-PE" w:eastAsia="en-US"/>
        </w:rPr>
        <w:t>.</w:t>
      </w:r>
    </w:p>
    <w:p w:rsidR="00C77152" w:rsidRPr="00650059" w:rsidRDefault="00C77152" w:rsidP="00C77152">
      <w:pPr>
        <w:spacing w:after="0"/>
        <w:jc w:val="both"/>
        <w:rPr>
          <w:sz w:val="24"/>
          <w:szCs w:val="24"/>
        </w:rPr>
      </w:pPr>
    </w:p>
    <w:p w:rsidR="00C77152" w:rsidRPr="00650059" w:rsidRDefault="00C77152" w:rsidP="00F01117">
      <w:pPr>
        <w:pStyle w:val="Prrafodelista"/>
        <w:numPr>
          <w:ilvl w:val="0"/>
          <w:numId w:val="23"/>
        </w:numPr>
        <w:jc w:val="both"/>
        <w:rPr>
          <w:rFonts w:ascii="Calibri" w:hAnsi="Calibri" w:cs="Calibri"/>
          <w:lang w:val="es-PE" w:eastAsia="en-US"/>
        </w:rPr>
      </w:pPr>
      <w:r w:rsidRPr="00650059">
        <w:rPr>
          <w:rFonts w:ascii="Calibri" w:hAnsi="Calibri" w:cs="Calibri"/>
          <w:lang w:val="es-PE" w:eastAsia="en-US"/>
        </w:rPr>
        <w:t>Capit</w:t>
      </w:r>
      <w:r w:rsidR="001A09DC" w:rsidRPr="00650059">
        <w:rPr>
          <w:rFonts w:ascii="Calibri" w:hAnsi="Calibri" w:cs="Calibri"/>
          <w:lang w:val="es-PE" w:eastAsia="en-US"/>
        </w:rPr>
        <w:t>al de Trabajo Neto Operacional:</w:t>
      </w:r>
      <w:r w:rsidRPr="00650059">
        <w:rPr>
          <w:rFonts w:ascii="Calibri" w:hAnsi="Calibri" w:cs="Calibri"/>
          <w:lang w:val="es-PE" w:eastAsia="en-US"/>
        </w:rPr>
        <w:t xml:space="preserve"> Activo corriente</w:t>
      </w:r>
      <w:r w:rsidR="001A09DC" w:rsidRPr="00650059">
        <w:rPr>
          <w:rFonts w:ascii="Calibri" w:hAnsi="Calibri" w:cs="Calibri"/>
          <w:lang w:val="es-PE" w:eastAsia="en-US"/>
        </w:rPr>
        <w:t xml:space="preserve"> operacional menos p</w:t>
      </w:r>
      <w:r w:rsidRPr="00650059">
        <w:rPr>
          <w:rFonts w:ascii="Calibri" w:hAnsi="Calibri" w:cs="Calibri"/>
          <w:lang w:val="es-PE" w:eastAsia="en-US"/>
        </w:rPr>
        <w:t xml:space="preserve">asivo </w:t>
      </w:r>
      <w:r w:rsidR="001A09DC" w:rsidRPr="00650059">
        <w:rPr>
          <w:rFonts w:ascii="Calibri" w:hAnsi="Calibri" w:cs="Calibri"/>
          <w:lang w:val="es-PE" w:eastAsia="en-US"/>
        </w:rPr>
        <w:t>c</w:t>
      </w:r>
      <w:r w:rsidRPr="00650059">
        <w:rPr>
          <w:rFonts w:ascii="Calibri" w:hAnsi="Calibri" w:cs="Calibri"/>
          <w:lang w:val="es-PE" w:eastAsia="en-US"/>
        </w:rPr>
        <w:t>orriente</w:t>
      </w:r>
      <w:r w:rsidR="001A09DC" w:rsidRPr="00650059">
        <w:rPr>
          <w:rFonts w:ascii="Calibri" w:hAnsi="Calibri" w:cs="Calibri"/>
          <w:lang w:val="es-PE" w:eastAsia="en-US"/>
        </w:rPr>
        <w:t xml:space="preserve"> operacional.</w:t>
      </w:r>
    </w:p>
    <w:p w:rsidR="00C77152" w:rsidRPr="00650059" w:rsidRDefault="00C77152" w:rsidP="00C77152">
      <w:pPr>
        <w:spacing w:after="0"/>
        <w:jc w:val="both"/>
        <w:rPr>
          <w:sz w:val="24"/>
          <w:szCs w:val="24"/>
          <w:shd w:val="clear" w:color="auto" w:fill="33FF33"/>
          <w:lang w:val="es-CO" w:eastAsia="es-CO"/>
        </w:rPr>
      </w:pPr>
    </w:p>
    <w:p w:rsidR="00C77152" w:rsidRPr="00650059" w:rsidRDefault="00C77152" w:rsidP="00C77152">
      <w:pPr>
        <w:jc w:val="both"/>
        <w:rPr>
          <w:sz w:val="24"/>
          <w:szCs w:val="24"/>
        </w:rPr>
      </w:pPr>
      <w:r w:rsidRPr="00650059">
        <w:rPr>
          <w:sz w:val="24"/>
          <w:szCs w:val="24"/>
        </w:rPr>
        <w:t>La estructura del balance debe analizarse observando algunos bloques de cuentas (activo corriente-pasivo corriente, u</w:t>
      </w:r>
      <w:r w:rsidR="001A09DC" w:rsidRPr="00650059">
        <w:rPr>
          <w:sz w:val="24"/>
          <w:szCs w:val="24"/>
        </w:rPr>
        <w:t>tilidad neta</w:t>
      </w:r>
      <w:r w:rsidR="008A1B8C">
        <w:rPr>
          <w:sz w:val="24"/>
          <w:szCs w:val="24"/>
        </w:rPr>
        <w:t>-</w:t>
      </w:r>
      <w:r w:rsidRPr="00650059">
        <w:rPr>
          <w:sz w:val="24"/>
          <w:szCs w:val="24"/>
        </w:rPr>
        <w:t>a</w:t>
      </w:r>
      <w:r w:rsidR="001A09DC" w:rsidRPr="00650059">
        <w:rPr>
          <w:sz w:val="24"/>
          <w:szCs w:val="24"/>
        </w:rPr>
        <w:t>ctivos, utilidad neta</w:t>
      </w:r>
      <w:r w:rsidR="008A1B8C">
        <w:rPr>
          <w:sz w:val="24"/>
          <w:szCs w:val="24"/>
        </w:rPr>
        <w:t>-</w:t>
      </w:r>
      <w:r w:rsidR="001A09DC" w:rsidRPr="00650059">
        <w:rPr>
          <w:sz w:val="24"/>
          <w:szCs w:val="24"/>
        </w:rPr>
        <w:t>patrimonio, pasivo total</w:t>
      </w:r>
      <w:r w:rsidR="008A1B8C">
        <w:rPr>
          <w:sz w:val="24"/>
          <w:szCs w:val="24"/>
        </w:rPr>
        <w:t>-</w:t>
      </w:r>
      <w:r w:rsidRPr="00650059">
        <w:rPr>
          <w:sz w:val="24"/>
          <w:szCs w:val="24"/>
        </w:rPr>
        <w:t>activo total, entre otras) que permiten monitorear un comportamiento de pequeñas partes integradas en un todo.</w:t>
      </w:r>
    </w:p>
    <w:p w:rsidR="00C77152" w:rsidRPr="00650059" w:rsidRDefault="001A09DC" w:rsidP="00C77152">
      <w:pPr>
        <w:jc w:val="both"/>
        <w:rPr>
          <w:sz w:val="24"/>
          <w:szCs w:val="24"/>
        </w:rPr>
      </w:pPr>
      <w:r w:rsidRPr="00650059">
        <w:rPr>
          <w:sz w:val="24"/>
          <w:szCs w:val="24"/>
        </w:rPr>
        <w:t xml:space="preserve">El </w:t>
      </w:r>
      <w:r w:rsidR="00C77152" w:rsidRPr="00650059">
        <w:rPr>
          <w:sz w:val="24"/>
          <w:szCs w:val="24"/>
        </w:rPr>
        <w:t xml:space="preserve">resultado de relacionar cuentas de los estados financieros </w:t>
      </w:r>
      <w:r w:rsidRPr="00650059">
        <w:rPr>
          <w:sz w:val="24"/>
          <w:szCs w:val="24"/>
        </w:rPr>
        <w:t>es</w:t>
      </w:r>
      <w:r w:rsidR="00C77152" w:rsidRPr="00650059">
        <w:rPr>
          <w:sz w:val="24"/>
          <w:szCs w:val="24"/>
        </w:rPr>
        <w:t xml:space="preserve"> básico para determinar el ciclo operacional de la empresa y</w:t>
      </w:r>
      <w:r w:rsidR="0084735A" w:rsidRPr="00650059">
        <w:rPr>
          <w:sz w:val="24"/>
          <w:szCs w:val="24"/>
        </w:rPr>
        <w:t xml:space="preserve"> la gestión del dinero, resumido</w:t>
      </w:r>
      <w:r w:rsidR="00C77152" w:rsidRPr="00650059">
        <w:rPr>
          <w:sz w:val="24"/>
          <w:szCs w:val="24"/>
        </w:rPr>
        <w:t xml:space="preserve"> en las decisiones de </w:t>
      </w:r>
      <w:r w:rsidR="00C77152" w:rsidRPr="00650059">
        <w:rPr>
          <w:b/>
          <w:sz w:val="24"/>
          <w:szCs w:val="24"/>
        </w:rPr>
        <w:t>operación, inversión y financiación.</w:t>
      </w:r>
    </w:p>
    <w:p w:rsidR="00C77152" w:rsidRPr="00650059" w:rsidRDefault="00C77152" w:rsidP="00C77152">
      <w:pPr>
        <w:jc w:val="both"/>
        <w:rPr>
          <w:sz w:val="24"/>
          <w:szCs w:val="24"/>
        </w:rPr>
      </w:pPr>
      <w:r w:rsidRPr="00650059">
        <w:rPr>
          <w:sz w:val="24"/>
          <w:szCs w:val="24"/>
        </w:rPr>
        <w:t>Uno de los mayores inconvenientes que se presentan en el tipo de empresa analizada  es su desempeño en el corto plazo (liquidez), el pago de oblig</w:t>
      </w:r>
      <w:r w:rsidR="00017B02" w:rsidRPr="00650059">
        <w:rPr>
          <w:sz w:val="24"/>
          <w:szCs w:val="24"/>
        </w:rPr>
        <w:t>aciones diarias que el ente va adquiriendo</w:t>
      </w:r>
      <w:r w:rsidRPr="00650059">
        <w:rPr>
          <w:sz w:val="24"/>
          <w:szCs w:val="24"/>
        </w:rPr>
        <w:t xml:space="preserve"> durante el desarrollo de sus actividades, tales como las financieras, con sus proveedores, con sus empleados, como también para mejorar la capacidad que posee para renovar su tecnología, ampliar su capacidad industrial, adquirir materia prima, entre otras.</w:t>
      </w:r>
    </w:p>
    <w:p w:rsidR="00C77152" w:rsidRPr="00650059" w:rsidRDefault="00C77152" w:rsidP="00C77152">
      <w:pPr>
        <w:jc w:val="both"/>
        <w:rPr>
          <w:sz w:val="24"/>
          <w:szCs w:val="24"/>
        </w:rPr>
      </w:pPr>
      <w:r w:rsidRPr="00650059">
        <w:rPr>
          <w:sz w:val="24"/>
          <w:szCs w:val="24"/>
        </w:rPr>
        <w:t xml:space="preserve">En vista de que este tipo de empresas viven el día a día, se hace necesario hacer énfasis en lo que se adeuda (pasivo corriente) y de cuánto dispone para pagarlo (activo corriente). Esta relación, más que equilibrada, debe arrojar un </w:t>
      </w:r>
      <w:r w:rsidRPr="00650059">
        <w:rPr>
          <w:b/>
          <w:sz w:val="24"/>
          <w:szCs w:val="24"/>
        </w:rPr>
        <w:t>excedente</w:t>
      </w:r>
      <w:r w:rsidRPr="00650059">
        <w:rPr>
          <w:sz w:val="24"/>
          <w:szCs w:val="24"/>
        </w:rPr>
        <w:t xml:space="preserve"> que en el corto plazo es el que determina la liquidez y que se le denomina capital de trabajo neto co</w:t>
      </w:r>
      <w:r w:rsidR="00033CCD" w:rsidRPr="00650059">
        <w:rPr>
          <w:sz w:val="24"/>
          <w:szCs w:val="24"/>
        </w:rPr>
        <w:t>ntable</w:t>
      </w:r>
      <w:r w:rsidRPr="00650059">
        <w:rPr>
          <w:sz w:val="24"/>
          <w:szCs w:val="24"/>
        </w:rPr>
        <w:t>.</w:t>
      </w:r>
    </w:p>
    <w:p w:rsidR="00C77152" w:rsidRPr="00650059" w:rsidRDefault="00C77152" w:rsidP="00C77152">
      <w:pPr>
        <w:jc w:val="both"/>
        <w:rPr>
          <w:sz w:val="24"/>
          <w:szCs w:val="24"/>
        </w:rPr>
      </w:pPr>
      <w:r w:rsidRPr="00650059">
        <w:rPr>
          <w:sz w:val="24"/>
          <w:szCs w:val="24"/>
        </w:rPr>
        <w:t xml:space="preserve">La medición de esta relación puede hacerse por medio de la </w:t>
      </w:r>
      <w:r w:rsidRPr="00650059">
        <w:rPr>
          <w:b/>
          <w:sz w:val="24"/>
          <w:szCs w:val="24"/>
        </w:rPr>
        <w:t>Razón Corriente</w:t>
      </w:r>
      <w:r w:rsidRPr="00650059">
        <w:rPr>
          <w:sz w:val="24"/>
          <w:szCs w:val="24"/>
        </w:rPr>
        <w:t xml:space="preserve">, indicador que mide las disponibilidades efectivas actuales de la empresa para atender las </w:t>
      </w:r>
      <w:r w:rsidRPr="00650059">
        <w:rPr>
          <w:sz w:val="24"/>
          <w:szCs w:val="24"/>
        </w:rPr>
        <w:lastRenderedPageBreak/>
        <w:t>obligaciones existentes, analiza la relación que hay entre el activo corriente y el pasivo corriente.</w:t>
      </w:r>
    </w:p>
    <w:p w:rsidR="00C77152" w:rsidRPr="00650059" w:rsidRDefault="00C77152" w:rsidP="00C77152">
      <w:pPr>
        <w:spacing w:after="0"/>
        <w:rPr>
          <w:b/>
          <w:sz w:val="24"/>
          <w:szCs w:val="24"/>
        </w:rPr>
      </w:pPr>
      <w:r w:rsidRPr="00650059">
        <w:rPr>
          <w:b/>
          <w:sz w:val="24"/>
          <w:szCs w:val="24"/>
        </w:rPr>
        <w:t xml:space="preserve">RAZÓN CORRIENTE O ÍNDICE DE LIQUIDEZ  = </w:t>
      </w:r>
      <w:r w:rsidRPr="00650059">
        <w:rPr>
          <w:b/>
          <w:sz w:val="24"/>
          <w:szCs w:val="24"/>
          <w:u w:val="single"/>
        </w:rPr>
        <w:t>Activo corriente</w:t>
      </w:r>
      <w:r w:rsidRPr="00650059">
        <w:rPr>
          <w:b/>
          <w:sz w:val="24"/>
          <w:szCs w:val="24"/>
        </w:rPr>
        <w:t xml:space="preserve"> </w:t>
      </w:r>
      <w:r w:rsidR="00F15503" w:rsidRPr="00650059">
        <w:rPr>
          <w:b/>
          <w:sz w:val="24"/>
          <w:szCs w:val="24"/>
        </w:rPr>
        <w:t xml:space="preserve"> (No. de veces)</w:t>
      </w:r>
    </w:p>
    <w:p w:rsidR="00C77152" w:rsidRPr="00650059" w:rsidRDefault="00C77152" w:rsidP="00C77152">
      <w:pPr>
        <w:spacing w:after="0"/>
        <w:ind w:left="3540" w:firstLine="708"/>
        <w:rPr>
          <w:b/>
          <w:sz w:val="24"/>
          <w:szCs w:val="24"/>
        </w:rPr>
      </w:pPr>
      <w:r w:rsidRPr="00650059">
        <w:rPr>
          <w:b/>
          <w:sz w:val="24"/>
          <w:szCs w:val="24"/>
        </w:rPr>
        <w:t xml:space="preserve"> </w:t>
      </w:r>
      <w:r w:rsidR="00F15503" w:rsidRPr="00650059">
        <w:rPr>
          <w:b/>
          <w:sz w:val="24"/>
          <w:szCs w:val="24"/>
        </w:rPr>
        <w:t xml:space="preserve"> </w:t>
      </w:r>
      <w:r w:rsidR="00E310D3" w:rsidRPr="00650059">
        <w:rPr>
          <w:b/>
          <w:sz w:val="24"/>
          <w:szCs w:val="24"/>
        </w:rPr>
        <w:t xml:space="preserve"> </w:t>
      </w:r>
      <w:r w:rsidRPr="00650059">
        <w:rPr>
          <w:b/>
          <w:sz w:val="24"/>
          <w:szCs w:val="24"/>
        </w:rPr>
        <w:t xml:space="preserve"> Pasivo corriente</w:t>
      </w:r>
      <w:r w:rsidRPr="00650059">
        <w:rPr>
          <w:b/>
          <w:sz w:val="24"/>
          <w:szCs w:val="24"/>
        </w:rPr>
        <w:tab/>
      </w:r>
    </w:p>
    <w:p w:rsidR="00B05FFE" w:rsidRPr="00650059" w:rsidRDefault="00B05FFE" w:rsidP="00C77152">
      <w:pPr>
        <w:spacing w:after="0"/>
        <w:ind w:left="3540" w:firstLine="708"/>
        <w:rPr>
          <w:sz w:val="24"/>
          <w:szCs w:val="24"/>
        </w:rPr>
      </w:pPr>
    </w:p>
    <w:p w:rsidR="00C77152" w:rsidRPr="00650059" w:rsidRDefault="00F15503" w:rsidP="00C77152">
      <w:pPr>
        <w:spacing w:after="0"/>
        <w:jc w:val="both"/>
        <w:rPr>
          <w:sz w:val="24"/>
          <w:szCs w:val="24"/>
        </w:rPr>
      </w:pPr>
      <w:r w:rsidRPr="00650059">
        <w:rPr>
          <w:sz w:val="24"/>
          <w:szCs w:val="24"/>
        </w:rPr>
        <w:t>Es</w:t>
      </w:r>
      <w:r w:rsidR="00C77152" w:rsidRPr="00650059">
        <w:rPr>
          <w:sz w:val="24"/>
          <w:szCs w:val="24"/>
        </w:rPr>
        <w:t xml:space="preserve"> decir, por cada peso que debe la empresa, </w:t>
      </w:r>
      <w:r w:rsidRPr="00650059">
        <w:rPr>
          <w:sz w:val="24"/>
          <w:szCs w:val="24"/>
        </w:rPr>
        <w:t>de</w:t>
      </w:r>
      <w:r w:rsidR="00C77152" w:rsidRPr="00650059">
        <w:rPr>
          <w:sz w:val="24"/>
          <w:szCs w:val="24"/>
        </w:rPr>
        <w:t xml:space="preserve"> cuánto dispon</w:t>
      </w:r>
      <w:r w:rsidRPr="00650059">
        <w:rPr>
          <w:sz w:val="24"/>
          <w:szCs w:val="24"/>
        </w:rPr>
        <w:t>e</w:t>
      </w:r>
      <w:r w:rsidR="00C77152" w:rsidRPr="00650059">
        <w:rPr>
          <w:sz w:val="24"/>
          <w:szCs w:val="24"/>
        </w:rPr>
        <w:t xml:space="preserve"> para pagarlo.</w:t>
      </w:r>
    </w:p>
    <w:p w:rsidR="00C77152" w:rsidRPr="00650059" w:rsidRDefault="00C77152" w:rsidP="00C77152">
      <w:pPr>
        <w:spacing w:before="240" w:after="0"/>
        <w:jc w:val="both"/>
        <w:rPr>
          <w:sz w:val="24"/>
          <w:szCs w:val="24"/>
        </w:rPr>
      </w:pPr>
      <w:r w:rsidRPr="00650059">
        <w:rPr>
          <w:sz w:val="24"/>
          <w:szCs w:val="24"/>
        </w:rPr>
        <w:t>El capital de trabajo neto co</w:t>
      </w:r>
      <w:r w:rsidR="00F15503" w:rsidRPr="00650059">
        <w:rPr>
          <w:sz w:val="24"/>
          <w:szCs w:val="24"/>
        </w:rPr>
        <w:t>ntable</w:t>
      </w:r>
      <w:r w:rsidRPr="00650059">
        <w:rPr>
          <w:sz w:val="24"/>
          <w:szCs w:val="24"/>
        </w:rPr>
        <w:t xml:space="preserve"> corresponde entonces al </w:t>
      </w:r>
      <w:r w:rsidRPr="00650059">
        <w:rPr>
          <w:b/>
          <w:sz w:val="24"/>
          <w:szCs w:val="24"/>
        </w:rPr>
        <w:t>exceso</w:t>
      </w:r>
      <w:r w:rsidRPr="00650059">
        <w:rPr>
          <w:sz w:val="24"/>
          <w:szCs w:val="24"/>
        </w:rPr>
        <w:t xml:space="preserve"> mencionado anteriormente del activo corriente sobre el pasivo corriente, siendo una medida de liquidez en el corto plazo de la empresa.</w:t>
      </w:r>
    </w:p>
    <w:p w:rsidR="00C77152" w:rsidRPr="00650059" w:rsidRDefault="00C77152" w:rsidP="00C77152">
      <w:pPr>
        <w:spacing w:before="240" w:after="0"/>
        <w:jc w:val="both"/>
        <w:rPr>
          <w:sz w:val="24"/>
          <w:szCs w:val="24"/>
        </w:rPr>
      </w:pPr>
      <w:r w:rsidRPr="00650059">
        <w:rPr>
          <w:sz w:val="24"/>
          <w:szCs w:val="24"/>
        </w:rPr>
        <w:t>Dicha liquidez es parte integral de las proyecciones financieras y presupuestale</w:t>
      </w:r>
      <w:r w:rsidR="00F15503" w:rsidRPr="00650059">
        <w:rPr>
          <w:sz w:val="24"/>
          <w:szCs w:val="24"/>
        </w:rPr>
        <w:t>s de cualquier ente, puesto que</w:t>
      </w:r>
      <w:r w:rsidRPr="00650059">
        <w:rPr>
          <w:sz w:val="24"/>
          <w:szCs w:val="24"/>
        </w:rPr>
        <w:t xml:space="preserve"> éste determina la capacidad que se tiene para generar un determinado flujo de efectivo, y bajo estas condiciones, asumir o no compromisos.</w:t>
      </w:r>
    </w:p>
    <w:p w:rsidR="00C77152" w:rsidRPr="00650059" w:rsidRDefault="00C77152" w:rsidP="00C77152">
      <w:pPr>
        <w:spacing w:before="240" w:after="0"/>
        <w:jc w:val="both"/>
        <w:rPr>
          <w:sz w:val="24"/>
          <w:szCs w:val="24"/>
        </w:rPr>
      </w:pPr>
      <w:r w:rsidRPr="00650059">
        <w:rPr>
          <w:sz w:val="24"/>
          <w:szCs w:val="24"/>
        </w:rPr>
        <w:t xml:space="preserve">Como el indicador antes relacionado toma el total del activo corriente en relación directa con el pasivo corriente, se hace más objetivo hacer la relación de manera tal que los inventarios se dejen libres, apuntando siempre a un cálculo más aproximado sin contar con el valor de éstos, </w:t>
      </w:r>
      <w:r w:rsidR="00EA115D" w:rsidRPr="00650059">
        <w:rPr>
          <w:sz w:val="24"/>
          <w:szCs w:val="24"/>
        </w:rPr>
        <w:t>ya que se debe contar con partidas convertibles en efectivo fácilmente</w:t>
      </w:r>
      <w:r w:rsidRPr="00650059">
        <w:rPr>
          <w:sz w:val="24"/>
          <w:szCs w:val="24"/>
        </w:rPr>
        <w:t>, recurriéndose así a la prueba ácida.</w:t>
      </w:r>
    </w:p>
    <w:p w:rsidR="00C77152" w:rsidRPr="00650059" w:rsidRDefault="00C77152" w:rsidP="00C77152">
      <w:pPr>
        <w:spacing w:after="0"/>
        <w:jc w:val="both"/>
        <w:rPr>
          <w:sz w:val="24"/>
          <w:szCs w:val="24"/>
        </w:rPr>
      </w:pPr>
    </w:p>
    <w:p w:rsidR="00C77152" w:rsidRPr="00650059" w:rsidRDefault="00C77152" w:rsidP="00C77152">
      <w:pPr>
        <w:spacing w:after="0"/>
        <w:jc w:val="both"/>
        <w:rPr>
          <w:b/>
          <w:sz w:val="24"/>
          <w:szCs w:val="24"/>
        </w:rPr>
      </w:pPr>
      <w:r w:rsidRPr="00650059">
        <w:rPr>
          <w:b/>
          <w:sz w:val="24"/>
          <w:szCs w:val="24"/>
        </w:rPr>
        <w:t xml:space="preserve">PRUEBA ÁCIDA = </w:t>
      </w:r>
      <w:r w:rsidRPr="00650059">
        <w:rPr>
          <w:b/>
          <w:sz w:val="24"/>
          <w:szCs w:val="24"/>
          <w:u w:val="single"/>
        </w:rPr>
        <w:t>Activo corriente – Inventarios</w:t>
      </w:r>
    </w:p>
    <w:p w:rsidR="00C77152" w:rsidRPr="00650059" w:rsidRDefault="00E310D3" w:rsidP="00C77152">
      <w:pPr>
        <w:spacing w:after="0"/>
        <w:ind w:left="2124"/>
        <w:jc w:val="both"/>
        <w:rPr>
          <w:b/>
          <w:sz w:val="24"/>
          <w:szCs w:val="24"/>
        </w:rPr>
      </w:pPr>
      <w:r w:rsidRPr="00650059">
        <w:rPr>
          <w:b/>
          <w:sz w:val="24"/>
          <w:szCs w:val="24"/>
        </w:rPr>
        <w:t xml:space="preserve">     </w:t>
      </w:r>
      <w:r w:rsidR="00C77152" w:rsidRPr="00650059">
        <w:rPr>
          <w:b/>
          <w:sz w:val="24"/>
          <w:szCs w:val="24"/>
        </w:rPr>
        <w:t>Pasivo corriente</w:t>
      </w:r>
    </w:p>
    <w:p w:rsidR="00C77152" w:rsidRPr="00650059" w:rsidRDefault="00C77152" w:rsidP="00C77152">
      <w:pPr>
        <w:spacing w:after="0"/>
        <w:jc w:val="both"/>
        <w:rPr>
          <w:sz w:val="24"/>
          <w:szCs w:val="24"/>
        </w:rPr>
      </w:pPr>
    </w:p>
    <w:p w:rsidR="00C77152" w:rsidRPr="00650059" w:rsidRDefault="00C77152" w:rsidP="00C77152">
      <w:pPr>
        <w:spacing w:after="0"/>
        <w:jc w:val="both"/>
        <w:rPr>
          <w:sz w:val="24"/>
          <w:szCs w:val="24"/>
        </w:rPr>
      </w:pPr>
      <w:r w:rsidRPr="00650059">
        <w:rPr>
          <w:sz w:val="24"/>
          <w:szCs w:val="24"/>
        </w:rPr>
        <w:t>El resultado de este indicador significa que por cada peso que debe la empresa en el corto plazo, con cuántos pesos representados en activos corrientes (sin tener que acudir a la realización de los inventarios) se cuenta para la cancelación del total de los pasivos corrientes. Este indicador señala con mayor precisión las disponibilidades inmediatas para el pago de deudas a corto plazo.</w:t>
      </w:r>
    </w:p>
    <w:p w:rsidR="00C77152" w:rsidRPr="00650059" w:rsidRDefault="00C77152" w:rsidP="00C77152">
      <w:pPr>
        <w:spacing w:after="0"/>
        <w:jc w:val="both"/>
        <w:rPr>
          <w:sz w:val="24"/>
          <w:szCs w:val="24"/>
        </w:rPr>
      </w:pPr>
    </w:p>
    <w:p w:rsidR="00C77152" w:rsidRPr="00650059" w:rsidRDefault="00C77152" w:rsidP="00C77152">
      <w:pPr>
        <w:spacing w:after="0"/>
        <w:jc w:val="both"/>
        <w:rPr>
          <w:sz w:val="24"/>
          <w:szCs w:val="24"/>
        </w:rPr>
      </w:pPr>
      <w:r w:rsidRPr="00650059">
        <w:rPr>
          <w:sz w:val="24"/>
          <w:szCs w:val="24"/>
        </w:rPr>
        <w:t>Otro inconveniente que presenta</w:t>
      </w:r>
      <w:r w:rsidR="00F11DD5">
        <w:rPr>
          <w:sz w:val="24"/>
          <w:szCs w:val="24"/>
        </w:rPr>
        <w:t>n</w:t>
      </w:r>
      <w:r w:rsidRPr="00650059">
        <w:rPr>
          <w:sz w:val="24"/>
          <w:szCs w:val="24"/>
        </w:rPr>
        <w:t xml:space="preserve"> </w:t>
      </w:r>
      <w:r w:rsidR="00F11DD5">
        <w:rPr>
          <w:sz w:val="24"/>
          <w:szCs w:val="24"/>
        </w:rPr>
        <w:t xml:space="preserve">las Micro y Pequeñas Empresas </w:t>
      </w:r>
      <w:r w:rsidRPr="00650059">
        <w:rPr>
          <w:sz w:val="24"/>
          <w:szCs w:val="24"/>
        </w:rPr>
        <w:t xml:space="preserve">es la </w:t>
      </w:r>
      <w:r w:rsidR="00F15503" w:rsidRPr="00650059">
        <w:rPr>
          <w:sz w:val="24"/>
          <w:szCs w:val="24"/>
        </w:rPr>
        <w:t>inadecuada</w:t>
      </w:r>
      <w:r w:rsidRPr="00650059">
        <w:rPr>
          <w:sz w:val="24"/>
          <w:szCs w:val="24"/>
        </w:rPr>
        <w:t xml:space="preserve"> toma de decis</w:t>
      </w:r>
      <w:r w:rsidR="00F15503" w:rsidRPr="00650059">
        <w:rPr>
          <w:sz w:val="24"/>
          <w:szCs w:val="24"/>
        </w:rPr>
        <w:t xml:space="preserve">iones estratégicas </w:t>
      </w:r>
      <w:r w:rsidRPr="00650059">
        <w:rPr>
          <w:sz w:val="24"/>
          <w:szCs w:val="24"/>
        </w:rPr>
        <w:t>en inversión de recursos que están asociadas con la rentabilidad (liquidez en el largo plazo), es por eso que para tomar decisiones acertadas con relación a la rentabilidad, ésta se debe analizar no solo a partir de cifras históricas</w:t>
      </w:r>
      <w:r w:rsidR="002D2952" w:rsidRPr="00650059">
        <w:rPr>
          <w:sz w:val="24"/>
          <w:szCs w:val="24"/>
        </w:rPr>
        <w:t>,</w:t>
      </w:r>
      <w:r w:rsidRPr="00650059">
        <w:rPr>
          <w:sz w:val="24"/>
          <w:szCs w:val="24"/>
        </w:rPr>
        <w:t xml:space="preserve"> si se poseen, sino también proyectadas como </w:t>
      </w:r>
      <w:r w:rsidR="004E17B4" w:rsidRPr="00650059">
        <w:rPr>
          <w:sz w:val="24"/>
          <w:szCs w:val="24"/>
        </w:rPr>
        <w:t>se verá</w:t>
      </w:r>
      <w:r w:rsidRPr="00650059">
        <w:rPr>
          <w:sz w:val="24"/>
          <w:szCs w:val="24"/>
        </w:rPr>
        <w:t xml:space="preserve"> más adelante, ya que ella es a la vez una variable de análisis en el largo plazo que permite conocer la ganancia obtenida con relación a un nivel de inversión (recursos, activos, patrimonio). Uno de los indi</w:t>
      </w:r>
      <w:r w:rsidR="002D2952" w:rsidRPr="00650059">
        <w:rPr>
          <w:sz w:val="24"/>
          <w:szCs w:val="24"/>
        </w:rPr>
        <w:t>cadores que</w:t>
      </w:r>
      <w:r w:rsidRPr="00650059">
        <w:rPr>
          <w:sz w:val="24"/>
          <w:szCs w:val="24"/>
        </w:rPr>
        <w:t xml:space="preserve"> permite conocer esta relación es la rentabilidad del activo neta.</w:t>
      </w:r>
    </w:p>
    <w:p w:rsidR="00C77152" w:rsidRPr="00650059" w:rsidRDefault="00C77152" w:rsidP="00C77152">
      <w:pPr>
        <w:spacing w:after="0"/>
        <w:jc w:val="both"/>
        <w:rPr>
          <w:iCs/>
          <w:sz w:val="24"/>
          <w:szCs w:val="24"/>
          <w:lang w:val="es-CO"/>
        </w:rPr>
      </w:pPr>
    </w:p>
    <w:p w:rsidR="00C77152" w:rsidRPr="00650059" w:rsidRDefault="00A5623B" w:rsidP="00C77152">
      <w:pPr>
        <w:spacing w:after="0"/>
        <w:jc w:val="both"/>
        <w:rPr>
          <w:b/>
          <w:i/>
          <w:iCs/>
          <w:sz w:val="24"/>
          <w:szCs w:val="24"/>
          <w:u w:val="single"/>
          <w:lang w:val="es-CO"/>
        </w:rPr>
      </w:pPr>
      <w:r w:rsidRPr="00650059">
        <w:rPr>
          <w:b/>
          <w:i/>
          <w:iCs/>
          <w:sz w:val="24"/>
          <w:szCs w:val="24"/>
          <w:lang w:val="es-CO"/>
        </w:rPr>
        <w:lastRenderedPageBreak/>
        <w:t xml:space="preserve">RENTABILIDAD DEL ACTIVO NETA (%) </w:t>
      </w:r>
      <w:r w:rsidR="00C77152" w:rsidRPr="00650059">
        <w:rPr>
          <w:b/>
          <w:i/>
          <w:iCs/>
          <w:sz w:val="24"/>
          <w:szCs w:val="24"/>
          <w:lang w:val="es-CO"/>
        </w:rPr>
        <w:t xml:space="preserve">=  </w:t>
      </w:r>
      <w:r w:rsidR="00C77152" w:rsidRPr="00650059">
        <w:rPr>
          <w:b/>
          <w:i/>
          <w:iCs/>
          <w:sz w:val="24"/>
          <w:szCs w:val="24"/>
          <w:u w:val="single"/>
          <w:lang w:val="es-CO"/>
        </w:rPr>
        <w:t xml:space="preserve">Utilidad Neta </w:t>
      </w:r>
    </w:p>
    <w:p w:rsidR="00C77152" w:rsidRPr="00650059" w:rsidRDefault="00A5623B" w:rsidP="00C77152">
      <w:pPr>
        <w:spacing w:after="0"/>
        <w:ind w:left="2832"/>
        <w:jc w:val="both"/>
        <w:rPr>
          <w:b/>
          <w:i/>
          <w:iCs/>
          <w:sz w:val="24"/>
          <w:szCs w:val="24"/>
          <w:lang w:val="es-CO"/>
        </w:rPr>
      </w:pPr>
      <w:r w:rsidRPr="00650059">
        <w:rPr>
          <w:b/>
          <w:i/>
          <w:iCs/>
          <w:sz w:val="24"/>
          <w:szCs w:val="24"/>
          <w:lang w:val="es-CO"/>
        </w:rPr>
        <w:t xml:space="preserve">          </w:t>
      </w:r>
      <w:r w:rsidR="00C77152" w:rsidRPr="00650059">
        <w:rPr>
          <w:b/>
          <w:i/>
          <w:iCs/>
          <w:sz w:val="24"/>
          <w:szCs w:val="24"/>
          <w:lang w:val="es-CO"/>
        </w:rPr>
        <w:t xml:space="preserve">        Activos Totales</w:t>
      </w:r>
    </w:p>
    <w:p w:rsidR="00C77152" w:rsidRPr="00650059" w:rsidRDefault="00C77152" w:rsidP="00C77152">
      <w:pPr>
        <w:spacing w:after="0"/>
        <w:ind w:left="2832"/>
        <w:jc w:val="both"/>
        <w:rPr>
          <w:i/>
          <w:iCs/>
          <w:sz w:val="24"/>
          <w:szCs w:val="24"/>
          <w:lang w:val="es-CO"/>
        </w:rPr>
      </w:pPr>
    </w:p>
    <w:p w:rsidR="00C77152" w:rsidRPr="00650059" w:rsidRDefault="00C77152" w:rsidP="00C77152">
      <w:pPr>
        <w:spacing w:after="0"/>
        <w:jc w:val="both"/>
        <w:rPr>
          <w:sz w:val="24"/>
          <w:szCs w:val="24"/>
        </w:rPr>
      </w:pPr>
      <w:r w:rsidRPr="00650059">
        <w:rPr>
          <w:sz w:val="24"/>
          <w:szCs w:val="24"/>
        </w:rPr>
        <w:t>Este porcentaje explica la rentabilidad que se obtiene sobre el total de activos después de</w:t>
      </w:r>
      <w:r w:rsidRPr="00650059">
        <w:rPr>
          <w:iCs/>
          <w:sz w:val="24"/>
          <w:szCs w:val="24"/>
          <w:lang w:val="es-CO"/>
        </w:rPr>
        <w:t xml:space="preserve"> </w:t>
      </w:r>
      <w:r w:rsidR="000C5A12" w:rsidRPr="00650059">
        <w:rPr>
          <w:sz w:val="24"/>
          <w:szCs w:val="24"/>
        </w:rPr>
        <w:t>cubrir los</w:t>
      </w:r>
      <w:r w:rsidRPr="00650059">
        <w:rPr>
          <w:sz w:val="24"/>
          <w:szCs w:val="24"/>
        </w:rPr>
        <w:t xml:space="preserve"> costos y gastos operacionales y financieros, además de </w:t>
      </w:r>
      <w:r w:rsidR="000C5A12" w:rsidRPr="00650059">
        <w:rPr>
          <w:sz w:val="24"/>
          <w:szCs w:val="24"/>
        </w:rPr>
        <w:t>los</w:t>
      </w:r>
      <w:r w:rsidRPr="00650059">
        <w:rPr>
          <w:sz w:val="24"/>
          <w:szCs w:val="24"/>
        </w:rPr>
        <w:t xml:space="preserve"> impuestos.</w:t>
      </w:r>
    </w:p>
    <w:p w:rsidR="00C77152" w:rsidRPr="00650059" w:rsidRDefault="00C77152" w:rsidP="00C77152">
      <w:pPr>
        <w:spacing w:after="0"/>
        <w:jc w:val="both"/>
        <w:rPr>
          <w:sz w:val="24"/>
          <w:szCs w:val="24"/>
        </w:rPr>
      </w:pPr>
    </w:p>
    <w:p w:rsidR="00C77152" w:rsidRPr="00650059" w:rsidRDefault="00C77152" w:rsidP="00C77152">
      <w:pPr>
        <w:spacing w:after="0"/>
        <w:jc w:val="both"/>
        <w:rPr>
          <w:sz w:val="24"/>
          <w:szCs w:val="24"/>
        </w:rPr>
      </w:pPr>
      <w:r w:rsidRPr="00650059">
        <w:rPr>
          <w:sz w:val="24"/>
          <w:szCs w:val="24"/>
        </w:rPr>
        <w:t>Otro indicador que</w:t>
      </w:r>
      <w:r w:rsidR="000C5A12" w:rsidRPr="00650059">
        <w:rPr>
          <w:sz w:val="24"/>
          <w:szCs w:val="24"/>
        </w:rPr>
        <w:t xml:space="preserve"> </w:t>
      </w:r>
      <w:r w:rsidRPr="00650059">
        <w:rPr>
          <w:sz w:val="24"/>
          <w:szCs w:val="24"/>
        </w:rPr>
        <w:t>permite medir la rentabilidad o interés sobre la inversión realizada después de descontados los costos y gastos operacionales y financieros, además de sus impuestos</w:t>
      </w:r>
      <w:r w:rsidR="000C5A12" w:rsidRPr="00650059">
        <w:rPr>
          <w:sz w:val="24"/>
          <w:szCs w:val="24"/>
        </w:rPr>
        <w:t>,</w:t>
      </w:r>
      <w:r w:rsidRPr="00650059">
        <w:rPr>
          <w:sz w:val="24"/>
          <w:szCs w:val="24"/>
        </w:rPr>
        <w:t xml:space="preserve"> es la rentabilidad neta del patrimonio.</w:t>
      </w:r>
    </w:p>
    <w:p w:rsidR="00C77152" w:rsidRPr="00650059" w:rsidRDefault="00C77152" w:rsidP="00C77152">
      <w:pPr>
        <w:spacing w:after="0"/>
        <w:jc w:val="both"/>
        <w:rPr>
          <w:sz w:val="24"/>
          <w:szCs w:val="24"/>
          <w:lang w:val="es-ES"/>
        </w:rPr>
      </w:pPr>
    </w:p>
    <w:p w:rsidR="00C77152" w:rsidRPr="00650059" w:rsidRDefault="00A5623B" w:rsidP="00C77152">
      <w:pPr>
        <w:spacing w:after="0"/>
        <w:jc w:val="both"/>
        <w:rPr>
          <w:b/>
          <w:sz w:val="24"/>
          <w:szCs w:val="24"/>
        </w:rPr>
      </w:pPr>
      <w:r w:rsidRPr="00650059">
        <w:rPr>
          <w:b/>
          <w:sz w:val="24"/>
          <w:szCs w:val="24"/>
        </w:rPr>
        <w:t xml:space="preserve">RENTABILIDAD NETA DEL PATRIMONIO (%) </w:t>
      </w:r>
      <w:r w:rsidR="00C77152" w:rsidRPr="00650059">
        <w:rPr>
          <w:b/>
          <w:sz w:val="24"/>
          <w:szCs w:val="24"/>
        </w:rPr>
        <w:t xml:space="preserve">= </w:t>
      </w:r>
      <w:r w:rsidR="00C77152" w:rsidRPr="00650059">
        <w:rPr>
          <w:b/>
          <w:sz w:val="24"/>
          <w:szCs w:val="24"/>
          <w:u w:val="single"/>
        </w:rPr>
        <w:t>Utilidad Neta</w:t>
      </w:r>
    </w:p>
    <w:p w:rsidR="00C77152" w:rsidRPr="00650059" w:rsidRDefault="00C77152" w:rsidP="00C77152">
      <w:pPr>
        <w:spacing w:after="0"/>
        <w:ind w:left="2832" w:firstLine="708"/>
        <w:jc w:val="both"/>
        <w:rPr>
          <w:b/>
          <w:sz w:val="24"/>
          <w:szCs w:val="24"/>
        </w:rPr>
      </w:pPr>
      <w:r w:rsidRPr="00650059">
        <w:rPr>
          <w:b/>
          <w:sz w:val="24"/>
          <w:szCs w:val="24"/>
        </w:rPr>
        <w:t xml:space="preserve"> </w:t>
      </w:r>
      <w:r w:rsidR="00A5623B" w:rsidRPr="00650059">
        <w:rPr>
          <w:b/>
          <w:sz w:val="24"/>
          <w:szCs w:val="24"/>
        </w:rPr>
        <w:t xml:space="preserve">        </w:t>
      </w:r>
      <w:r w:rsidRPr="00650059">
        <w:rPr>
          <w:b/>
          <w:sz w:val="24"/>
          <w:szCs w:val="24"/>
        </w:rPr>
        <w:t xml:space="preserve">   </w:t>
      </w:r>
      <w:r w:rsidR="00536070" w:rsidRPr="00650059">
        <w:rPr>
          <w:b/>
          <w:sz w:val="24"/>
          <w:szCs w:val="24"/>
        </w:rPr>
        <w:t xml:space="preserve">    </w:t>
      </w:r>
      <w:r w:rsidRPr="00650059">
        <w:rPr>
          <w:b/>
          <w:sz w:val="24"/>
          <w:szCs w:val="24"/>
        </w:rPr>
        <w:t xml:space="preserve">   Patrimonio</w:t>
      </w:r>
    </w:p>
    <w:p w:rsidR="0072215E" w:rsidRPr="00650059" w:rsidRDefault="0072215E" w:rsidP="00C77152">
      <w:pPr>
        <w:spacing w:after="0"/>
        <w:ind w:left="2832" w:firstLine="708"/>
        <w:jc w:val="both"/>
        <w:rPr>
          <w:b/>
          <w:sz w:val="24"/>
          <w:szCs w:val="24"/>
        </w:rPr>
      </w:pPr>
    </w:p>
    <w:p w:rsidR="00C77152" w:rsidRPr="00650059" w:rsidRDefault="00C77152" w:rsidP="00C77152">
      <w:pPr>
        <w:jc w:val="both"/>
        <w:rPr>
          <w:sz w:val="24"/>
          <w:szCs w:val="24"/>
        </w:rPr>
      </w:pPr>
      <w:r w:rsidRPr="00650059">
        <w:rPr>
          <w:sz w:val="24"/>
          <w:szCs w:val="24"/>
        </w:rPr>
        <w:t xml:space="preserve">Por último, para cualquier empresa es indispensable estar al tanto de su endeudamiento (financiación), ya que la variación de éste durante cada período es determinante en el sentido que representa un riesgo de posesión de la misma y así saber en manos de quien está verdaderamente la empresa. Este es uno de los puntos en donde las empresas en mención </w:t>
      </w:r>
      <w:r w:rsidR="00923D58" w:rsidRPr="00650059">
        <w:rPr>
          <w:sz w:val="24"/>
          <w:szCs w:val="24"/>
        </w:rPr>
        <w:t xml:space="preserve">comúnmente </w:t>
      </w:r>
      <w:r w:rsidRPr="00650059">
        <w:rPr>
          <w:sz w:val="24"/>
          <w:szCs w:val="24"/>
        </w:rPr>
        <w:t xml:space="preserve">entran en riesgo, ya que no saben hasta qué punto </w:t>
      </w:r>
      <w:r w:rsidR="00923D58" w:rsidRPr="00650059">
        <w:rPr>
          <w:sz w:val="24"/>
          <w:szCs w:val="24"/>
        </w:rPr>
        <w:t>es</w:t>
      </w:r>
      <w:r w:rsidRPr="00650059">
        <w:rPr>
          <w:sz w:val="24"/>
          <w:szCs w:val="24"/>
        </w:rPr>
        <w:t xml:space="preserve"> conv</w:t>
      </w:r>
      <w:r w:rsidR="00923D58" w:rsidRPr="00650059">
        <w:rPr>
          <w:sz w:val="24"/>
          <w:szCs w:val="24"/>
        </w:rPr>
        <w:t>eniente</w:t>
      </w:r>
      <w:r w:rsidRPr="00650059">
        <w:rPr>
          <w:sz w:val="24"/>
          <w:szCs w:val="24"/>
        </w:rPr>
        <w:t xml:space="preserve"> financiarse con terceros y de acuerdo a ello tomar decisiones prudentes para el cumplimiento de los objetivos.</w:t>
      </w:r>
    </w:p>
    <w:p w:rsidR="00C77152" w:rsidRPr="00650059" w:rsidRDefault="00C77152" w:rsidP="00C77152">
      <w:pPr>
        <w:jc w:val="both"/>
        <w:rPr>
          <w:sz w:val="24"/>
          <w:szCs w:val="24"/>
        </w:rPr>
      </w:pPr>
      <w:r w:rsidRPr="00650059">
        <w:rPr>
          <w:sz w:val="24"/>
          <w:szCs w:val="24"/>
        </w:rPr>
        <w:t xml:space="preserve">El nivel de endeudamiento es el índice que mide la capacidad de endeudamiento futuro de la empresa. </w:t>
      </w:r>
    </w:p>
    <w:p w:rsidR="00C77152" w:rsidRPr="00650059" w:rsidRDefault="00C77152" w:rsidP="00C77152">
      <w:pPr>
        <w:spacing w:before="240" w:after="0"/>
        <w:jc w:val="both"/>
        <w:rPr>
          <w:b/>
          <w:sz w:val="24"/>
          <w:szCs w:val="24"/>
        </w:rPr>
      </w:pPr>
      <w:r w:rsidRPr="00650059">
        <w:rPr>
          <w:b/>
          <w:sz w:val="24"/>
          <w:szCs w:val="24"/>
        </w:rPr>
        <w:t xml:space="preserve">NIVEL DE ENDEUDAMIENTO (%) = </w:t>
      </w:r>
      <w:r w:rsidRPr="00650059">
        <w:rPr>
          <w:b/>
          <w:sz w:val="24"/>
          <w:szCs w:val="24"/>
          <w:u w:val="single"/>
        </w:rPr>
        <w:t>Pasivo total</w:t>
      </w:r>
      <w:r w:rsidRPr="00650059">
        <w:rPr>
          <w:b/>
          <w:sz w:val="24"/>
          <w:szCs w:val="24"/>
        </w:rPr>
        <w:t xml:space="preserve"> </w:t>
      </w:r>
    </w:p>
    <w:p w:rsidR="00C77152" w:rsidRPr="00650059" w:rsidRDefault="00C77152" w:rsidP="00C77152">
      <w:pPr>
        <w:spacing w:after="0"/>
        <w:ind w:left="2832"/>
        <w:jc w:val="both"/>
        <w:rPr>
          <w:b/>
          <w:sz w:val="24"/>
          <w:szCs w:val="24"/>
        </w:rPr>
      </w:pPr>
      <w:r w:rsidRPr="00650059">
        <w:rPr>
          <w:b/>
          <w:sz w:val="24"/>
          <w:szCs w:val="24"/>
        </w:rPr>
        <w:t xml:space="preserve">        </w:t>
      </w:r>
      <w:r w:rsidR="00536070" w:rsidRPr="00650059">
        <w:rPr>
          <w:b/>
          <w:sz w:val="24"/>
          <w:szCs w:val="24"/>
        </w:rPr>
        <w:t xml:space="preserve">  </w:t>
      </w:r>
      <w:r w:rsidRPr="00650059">
        <w:rPr>
          <w:b/>
          <w:sz w:val="24"/>
          <w:szCs w:val="24"/>
        </w:rPr>
        <w:t>Activo total</w:t>
      </w:r>
    </w:p>
    <w:p w:rsidR="00C77152" w:rsidRPr="00650059" w:rsidRDefault="00C77152" w:rsidP="00C77152">
      <w:pPr>
        <w:spacing w:after="0"/>
        <w:jc w:val="both"/>
        <w:rPr>
          <w:sz w:val="24"/>
          <w:szCs w:val="24"/>
        </w:rPr>
      </w:pPr>
    </w:p>
    <w:p w:rsidR="00C77152" w:rsidRPr="00650059" w:rsidRDefault="00C77152" w:rsidP="00C77152">
      <w:pPr>
        <w:spacing w:after="0"/>
        <w:jc w:val="both"/>
        <w:rPr>
          <w:sz w:val="24"/>
          <w:szCs w:val="24"/>
        </w:rPr>
      </w:pPr>
      <w:r w:rsidRPr="00650059">
        <w:rPr>
          <w:sz w:val="24"/>
          <w:szCs w:val="24"/>
        </w:rPr>
        <w:t>El resultado muestra la proporción de los activos que pertenecen a los acreedores.</w:t>
      </w:r>
    </w:p>
    <w:p w:rsidR="00C77152" w:rsidRPr="00650059" w:rsidRDefault="00C77152" w:rsidP="00C77152">
      <w:pPr>
        <w:spacing w:after="0"/>
        <w:jc w:val="both"/>
        <w:rPr>
          <w:sz w:val="24"/>
          <w:szCs w:val="24"/>
        </w:rPr>
      </w:pPr>
    </w:p>
    <w:p w:rsidR="00C77152" w:rsidRPr="00650059" w:rsidRDefault="00C77152" w:rsidP="00C77152">
      <w:pPr>
        <w:jc w:val="both"/>
        <w:rPr>
          <w:sz w:val="24"/>
          <w:szCs w:val="24"/>
        </w:rPr>
      </w:pPr>
      <w:r w:rsidRPr="00650059">
        <w:rPr>
          <w:sz w:val="24"/>
          <w:szCs w:val="24"/>
        </w:rPr>
        <w:t>Así mismo se debe establecer el porcentaje del total de los pasivos que tienen un vencimiento menor a un año y que comprometen directamente la operatividad del negocio.</w:t>
      </w:r>
    </w:p>
    <w:p w:rsidR="00C77152" w:rsidRPr="00650059" w:rsidRDefault="00C77152" w:rsidP="00C77152">
      <w:pPr>
        <w:spacing w:after="0"/>
        <w:jc w:val="both"/>
        <w:rPr>
          <w:b/>
          <w:sz w:val="24"/>
          <w:szCs w:val="24"/>
        </w:rPr>
      </w:pPr>
      <w:r w:rsidRPr="00650059">
        <w:rPr>
          <w:b/>
          <w:sz w:val="24"/>
          <w:szCs w:val="24"/>
        </w:rPr>
        <w:t xml:space="preserve">CONCENTRACIÓN DEL (%) = </w:t>
      </w:r>
      <w:r w:rsidRPr="00650059">
        <w:rPr>
          <w:b/>
          <w:sz w:val="24"/>
          <w:szCs w:val="24"/>
          <w:u w:val="single"/>
        </w:rPr>
        <w:t>Pasivo corriente</w:t>
      </w:r>
      <w:r w:rsidRPr="00650059">
        <w:rPr>
          <w:b/>
          <w:sz w:val="24"/>
          <w:szCs w:val="24"/>
        </w:rPr>
        <w:t xml:space="preserve"> </w:t>
      </w:r>
    </w:p>
    <w:p w:rsidR="00C77152" w:rsidRPr="00650059" w:rsidRDefault="00C77152" w:rsidP="00C77152">
      <w:pPr>
        <w:spacing w:after="0"/>
        <w:jc w:val="both"/>
        <w:rPr>
          <w:b/>
          <w:sz w:val="24"/>
          <w:szCs w:val="24"/>
        </w:rPr>
      </w:pPr>
      <w:r w:rsidRPr="00650059">
        <w:rPr>
          <w:b/>
          <w:sz w:val="24"/>
          <w:szCs w:val="24"/>
        </w:rPr>
        <w:t xml:space="preserve">ENDEUDAMIENTO </w:t>
      </w:r>
      <w:r w:rsidRPr="00650059">
        <w:rPr>
          <w:b/>
          <w:sz w:val="24"/>
          <w:szCs w:val="24"/>
        </w:rPr>
        <w:tab/>
      </w:r>
      <w:r w:rsidRPr="00650059">
        <w:rPr>
          <w:b/>
          <w:sz w:val="24"/>
          <w:szCs w:val="24"/>
        </w:rPr>
        <w:tab/>
      </w:r>
      <w:r w:rsidR="00E310D3" w:rsidRPr="00650059">
        <w:rPr>
          <w:b/>
          <w:sz w:val="24"/>
          <w:szCs w:val="24"/>
        </w:rPr>
        <w:t xml:space="preserve">   </w:t>
      </w:r>
      <w:r w:rsidRPr="00650059">
        <w:rPr>
          <w:b/>
          <w:sz w:val="24"/>
          <w:szCs w:val="24"/>
        </w:rPr>
        <w:t xml:space="preserve"> Pasivo total</w:t>
      </w:r>
    </w:p>
    <w:p w:rsidR="00C77152" w:rsidRPr="00650059" w:rsidRDefault="00C77152" w:rsidP="00C77152">
      <w:pPr>
        <w:spacing w:after="0"/>
        <w:jc w:val="both"/>
        <w:rPr>
          <w:sz w:val="24"/>
          <w:szCs w:val="24"/>
        </w:rPr>
      </w:pPr>
    </w:p>
    <w:p w:rsidR="00C77152" w:rsidRPr="00650059" w:rsidRDefault="00C77152" w:rsidP="00C77152">
      <w:pPr>
        <w:spacing w:after="0"/>
        <w:jc w:val="both"/>
        <w:rPr>
          <w:sz w:val="24"/>
          <w:szCs w:val="24"/>
        </w:rPr>
      </w:pPr>
      <w:r w:rsidRPr="00650059">
        <w:rPr>
          <w:sz w:val="24"/>
          <w:szCs w:val="24"/>
        </w:rPr>
        <w:t>Por cada peso que la em</w:t>
      </w:r>
      <w:r w:rsidR="00923D58" w:rsidRPr="00650059">
        <w:rPr>
          <w:sz w:val="24"/>
          <w:szCs w:val="24"/>
        </w:rPr>
        <w:t>presa debe a los acreedores, cuá</w:t>
      </w:r>
      <w:r w:rsidRPr="00650059">
        <w:rPr>
          <w:sz w:val="24"/>
          <w:szCs w:val="24"/>
        </w:rPr>
        <w:t>nto tiene que pagar con vencimiento menor a un año.</w:t>
      </w:r>
    </w:p>
    <w:p w:rsidR="00C77152" w:rsidRPr="00650059" w:rsidRDefault="00C77152" w:rsidP="00C77152">
      <w:pPr>
        <w:spacing w:after="0"/>
        <w:jc w:val="both"/>
        <w:rPr>
          <w:sz w:val="24"/>
          <w:szCs w:val="24"/>
        </w:rPr>
      </w:pPr>
    </w:p>
    <w:p w:rsidR="00C77152" w:rsidRPr="00650059" w:rsidRDefault="00C77152" w:rsidP="00C77152">
      <w:pPr>
        <w:spacing w:after="0"/>
        <w:jc w:val="both"/>
        <w:rPr>
          <w:sz w:val="24"/>
          <w:szCs w:val="24"/>
        </w:rPr>
      </w:pPr>
      <w:r w:rsidRPr="00650059">
        <w:rPr>
          <w:sz w:val="24"/>
          <w:szCs w:val="24"/>
        </w:rPr>
        <w:lastRenderedPageBreak/>
        <w:t xml:space="preserve">Otro indicador </w:t>
      </w:r>
      <w:r w:rsidR="00923D58" w:rsidRPr="00650059">
        <w:rPr>
          <w:sz w:val="24"/>
          <w:szCs w:val="24"/>
        </w:rPr>
        <w:t>importante</w:t>
      </w:r>
      <w:r w:rsidRPr="00650059">
        <w:rPr>
          <w:sz w:val="24"/>
          <w:szCs w:val="24"/>
        </w:rPr>
        <w:t xml:space="preserve"> y que mide hasta qué grado el patrimonio de los socios se encuentra comprometido con los acreedores</w:t>
      </w:r>
      <w:r w:rsidR="00923D58" w:rsidRPr="00650059">
        <w:rPr>
          <w:sz w:val="24"/>
          <w:szCs w:val="24"/>
        </w:rPr>
        <w:t>,</w:t>
      </w:r>
      <w:r w:rsidRPr="00650059">
        <w:rPr>
          <w:sz w:val="24"/>
          <w:szCs w:val="24"/>
        </w:rPr>
        <w:t xml:space="preserve"> a falta de recursos, es el apalancamiento total.</w:t>
      </w:r>
    </w:p>
    <w:p w:rsidR="00C77152" w:rsidRPr="00650059" w:rsidRDefault="00C77152" w:rsidP="00C77152">
      <w:pPr>
        <w:spacing w:after="0"/>
        <w:jc w:val="both"/>
        <w:rPr>
          <w:sz w:val="24"/>
          <w:szCs w:val="24"/>
        </w:rPr>
      </w:pPr>
    </w:p>
    <w:p w:rsidR="00C77152" w:rsidRPr="00650059" w:rsidRDefault="00C77152" w:rsidP="00C77152">
      <w:pPr>
        <w:spacing w:after="0"/>
        <w:jc w:val="both"/>
        <w:rPr>
          <w:b/>
          <w:sz w:val="24"/>
          <w:szCs w:val="24"/>
        </w:rPr>
      </w:pPr>
      <w:r w:rsidRPr="00650059">
        <w:rPr>
          <w:b/>
          <w:sz w:val="24"/>
          <w:szCs w:val="24"/>
        </w:rPr>
        <w:t xml:space="preserve">APALANCAMIENTO TOTAL = </w:t>
      </w:r>
      <w:r w:rsidRPr="00650059">
        <w:rPr>
          <w:b/>
          <w:sz w:val="24"/>
          <w:szCs w:val="24"/>
          <w:u w:val="single"/>
        </w:rPr>
        <w:t>Pasivo total</w:t>
      </w:r>
      <w:r w:rsidRPr="00650059">
        <w:rPr>
          <w:b/>
          <w:sz w:val="24"/>
          <w:szCs w:val="24"/>
        </w:rPr>
        <w:t xml:space="preserve"> (No. de veces)</w:t>
      </w:r>
    </w:p>
    <w:p w:rsidR="00C77152" w:rsidRPr="00650059" w:rsidRDefault="00C77152" w:rsidP="00C77152">
      <w:pPr>
        <w:spacing w:after="0"/>
        <w:ind w:left="2124"/>
        <w:jc w:val="both"/>
        <w:rPr>
          <w:b/>
          <w:sz w:val="24"/>
          <w:szCs w:val="24"/>
        </w:rPr>
      </w:pPr>
      <w:r w:rsidRPr="00650059">
        <w:rPr>
          <w:b/>
          <w:sz w:val="24"/>
          <w:szCs w:val="24"/>
        </w:rPr>
        <w:t xml:space="preserve">         </w:t>
      </w:r>
      <w:r w:rsidR="0072215E" w:rsidRPr="00650059">
        <w:rPr>
          <w:b/>
          <w:sz w:val="24"/>
          <w:szCs w:val="24"/>
        </w:rPr>
        <w:t xml:space="preserve"> </w:t>
      </w:r>
      <w:r w:rsidRPr="00650059">
        <w:rPr>
          <w:b/>
          <w:sz w:val="24"/>
          <w:szCs w:val="24"/>
        </w:rPr>
        <w:t xml:space="preserve">  </w:t>
      </w:r>
      <w:r w:rsidR="0072215E" w:rsidRPr="00650059">
        <w:rPr>
          <w:b/>
          <w:sz w:val="24"/>
          <w:szCs w:val="24"/>
        </w:rPr>
        <w:t xml:space="preserve"> </w:t>
      </w:r>
      <w:r w:rsidRPr="00650059">
        <w:rPr>
          <w:b/>
          <w:sz w:val="24"/>
          <w:szCs w:val="24"/>
        </w:rPr>
        <w:t xml:space="preserve"> Patrimonio</w:t>
      </w:r>
    </w:p>
    <w:p w:rsidR="0072215E" w:rsidRPr="00650059" w:rsidRDefault="0072215E" w:rsidP="00C77152">
      <w:pPr>
        <w:spacing w:after="0"/>
        <w:ind w:left="2124"/>
        <w:jc w:val="both"/>
        <w:rPr>
          <w:b/>
          <w:sz w:val="24"/>
          <w:szCs w:val="24"/>
        </w:rPr>
      </w:pPr>
    </w:p>
    <w:p w:rsidR="00C77152" w:rsidRPr="00650059" w:rsidRDefault="00D653BC" w:rsidP="00C77152">
      <w:pPr>
        <w:spacing w:after="0"/>
        <w:jc w:val="both"/>
        <w:rPr>
          <w:sz w:val="24"/>
          <w:szCs w:val="24"/>
        </w:rPr>
      </w:pPr>
      <w:r>
        <w:rPr>
          <w:sz w:val="24"/>
          <w:szCs w:val="24"/>
        </w:rPr>
        <w:t>C</w:t>
      </w:r>
      <w:r w:rsidR="00C77152" w:rsidRPr="00650059">
        <w:rPr>
          <w:sz w:val="24"/>
          <w:szCs w:val="24"/>
        </w:rPr>
        <w:t>omo el endeudamiento en estas empresas se hace prácticamente necesario para su desarrollo</w:t>
      </w:r>
      <w:r w:rsidR="009356CD">
        <w:rPr>
          <w:sz w:val="24"/>
          <w:szCs w:val="24"/>
        </w:rPr>
        <w:t>,</w:t>
      </w:r>
      <w:r w:rsidR="00C77152" w:rsidRPr="00650059">
        <w:rPr>
          <w:sz w:val="24"/>
          <w:szCs w:val="24"/>
        </w:rPr>
        <w:t xml:space="preserve"> se </w:t>
      </w:r>
      <w:r w:rsidR="00732E49" w:rsidRPr="00650059">
        <w:rPr>
          <w:sz w:val="24"/>
          <w:szCs w:val="24"/>
        </w:rPr>
        <w:t>debe</w:t>
      </w:r>
      <w:r w:rsidR="00C77152" w:rsidRPr="00650059">
        <w:rPr>
          <w:sz w:val="24"/>
          <w:szCs w:val="24"/>
        </w:rPr>
        <w:t xml:space="preserve"> indicar la concentración que tienen los pasivos con </w:t>
      </w:r>
      <w:r w:rsidR="0072215E" w:rsidRPr="00650059">
        <w:rPr>
          <w:sz w:val="24"/>
          <w:szCs w:val="24"/>
        </w:rPr>
        <w:t>entidades financieras</w:t>
      </w:r>
      <w:r w:rsidR="00C77152" w:rsidRPr="00650059">
        <w:rPr>
          <w:sz w:val="24"/>
          <w:szCs w:val="24"/>
        </w:rPr>
        <w:t xml:space="preserve"> sobre el patrimonio.</w:t>
      </w:r>
    </w:p>
    <w:p w:rsidR="00C77152" w:rsidRPr="00650059" w:rsidRDefault="00C77152" w:rsidP="00C77152">
      <w:pPr>
        <w:spacing w:after="0"/>
        <w:jc w:val="both"/>
        <w:rPr>
          <w:sz w:val="24"/>
          <w:szCs w:val="24"/>
        </w:rPr>
      </w:pPr>
    </w:p>
    <w:p w:rsidR="00C77152" w:rsidRPr="00650059" w:rsidRDefault="00C77152" w:rsidP="00C77152">
      <w:pPr>
        <w:spacing w:after="0"/>
        <w:jc w:val="both"/>
        <w:rPr>
          <w:b/>
          <w:sz w:val="24"/>
          <w:szCs w:val="24"/>
        </w:rPr>
      </w:pPr>
      <w:r w:rsidRPr="00650059">
        <w:rPr>
          <w:b/>
          <w:sz w:val="24"/>
          <w:szCs w:val="24"/>
        </w:rPr>
        <w:t xml:space="preserve">APALANCAMIENTO = </w:t>
      </w:r>
      <w:r w:rsidRPr="00650059">
        <w:rPr>
          <w:b/>
          <w:sz w:val="24"/>
          <w:szCs w:val="24"/>
          <w:u w:val="single"/>
        </w:rPr>
        <w:t>Pasivo financiero</w:t>
      </w:r>
      <w:r w:rsidRPr="00650059">
        <w:rPr>
          <w:b/>
          <w:sz w:val="24"/>
          <w:szCs w:val="24"/>
        </w:rPr>
        <w:t xml:space="preserve"> (No. de veces)</w:t>
      </w:r>
    </w:p>
    <w:p w:rsidR="00C77152" w:rsidRPr="00650059" w:rsidRDefault="00C77152" w:rsidP="00C77152">
      <w:pPr>
        <w:spacing w:after="0"/>
        <w:jc w:val="both"/>
        <w:rPr>
          <w:b/>
          <w:sz w:val="24"/>
          <w:szCs w:val="24"/>
        </w:rPr>
      </w:pPr>
      <w:r w:rsidRPr="00650059">
        <w:rPr>
          <w:b/>
          <w:sz w:val="24"/>
          <w:szCs w:val="24"/>
        </w:rPr>
        <w:t xml:space="preserve">FINANCIERO </w:t>
      </w:r>
      <w:r w:rsidRPr="00650059">
        <w:rPr>
          <w:b/>
          <w:sz w:val="24"/>
          <w:szCs w:val="24"/>
        </w:rPr>
        <w:tab/>
      </w:r>
      <w:r w:rsidRPr="00650059">
        <w:rPr>
          <w:b/>
          <w:sz w:val="24"/>
          <w:szCs w:val="24"/>
        </w:rPr>
        <w:tab/>
        <w:t xml:space="preserve">   </w:t>
      </w:r>
      <w:r w:rsidR="00E310D3" w:rsidRPr="00650059">
        <w:rPr>
          <w:b/>
          <w:sz w:val="24"/>
          <w:szCs w:val="24"/>
        </w:rPr>
        <w:t xml:space="preserve">   </w:t>
      </w:r>
      <w:r w:rsidRPr="00650059">
        <w:rPr>
          <w:b/>
          <w:sz w:val="24"/>
          <w:szCs w:val="24"/>
        </w:rPr>
        <w:t>Patrimonio</w:t>
      </w:r>
    </w:p>
    <w:p w:rsidR="009D0A30" w:rsidRPr="00650059" w:rsidRDefault="009D0A30" w:rsidP="002001CC">
      <w:pPr>
        <w:spacing w:after="0"/>
        <w:jc w:val="both"/>
        <w:rPr>
          <w:sz w:val="24"/>
          <w:szCs w:val="24"/>
        </w:rPr>
      </w:pPr>
    </w:p>
    <w:p w:rsidR="009D0A30" w:rsidRPr="00650059" w:rsidRDefault="009D0A30" w:rsidP="002001CC">
      <w:pPr>
        <w:spacing w:after="0"/>
        <w:jc w:val="both"/>
        <w:rPr>
          <w:sz w:val="24"/>
          <w:szCs w:val="24"/>
        </w:rPr>
      </w:pPr>
    </w:p>
    <w:p w:rsidR="000E5A67" w:rsidRDefault="000D6ABD" w:rsidP="002001CC">
      <w:pPr>
        <w:spacing w:after="0"/>
        <w:jc w:val="both"/>
        <w:rPr>
          <w:b/>
          <w:sz w:val="24"/>
          <w:szCs w:val="24"/>
        </w:rPr>
      </w:pPr>
      <w:r w:rsidRPr="00650059">
        <w:rPr>
          <w:b/>
          <w:sz w:val="24"/>
          <w:szCs w:val="24"/>
        </w:rPr>
        <w:t xml:space="preserve">Estado de Resultados </w:t>
      </w:r>
    </w:p>
    <w:p w:rsidR="002001CC" w:rsidRPr="00650059" w:rsidRDefault="002001CC" w:rsidP="002001CC">
      <w:pPr>
        <w:spacing w:after="0"/>
        <w:jc w:val="both"/>
        <w:rPr>
          <w:b/>
          <w:sz w:val="24"/>
          <w:szCs w:val="24"/>
          <w:lang w:val="es-CO"/>
        </w:rPr>
      </w:pPr>
    </w:p>
    <w:p w:rsidR="000E5A67" w:rsidRPr="00650059" w:rsidRDefault="000E5A67" w:rsidP="002001CC">
      <w:pPr>
        <w:spacing w:after="0"/>
        <w:jc w:val="both"/>
        <w:rPr>
          <w:sz w:val="24"/>
          <w:szCs w:val="24"/>
          <w:lang w:val="es-CO"/>
        </w:rPr>
      </w:pPr>
      <w:r w:rsidRPr="00650059">
        <w:rPr>
          <w:sz w:val="24"/>
          <w:szCs w:val="24"/>
          <w:lang w:val="es-CO"/>
        </w:rPr>
        <w:t xml:space="preserve">Este informe financiero detalla los ingresos y gastos que la empresa ha obtenido a lo largo de un periodo o ejercicio contable. Son ingresos las ventas, dividendos, ingresos financieros, etc. Son gastos el consumo de mercancías, gastos financieros, gastos de personal, depreciaciones, impuestos, entre otros; cuando los ingresos son mayores a los gastos se dice que hay utilidad y cuando los gastos son mayores que los ingresos hay pérdida, es por esto que el </w:t>
      </w:r>
      <w:r w:rsidR="001522D6" w:rsidRPr="00650059">
        <w:rPr>
          <w:sz w:val="24"/>
          <w:szCs w:val="24"/>
          <w:lang w:val="es-CO"/>
        </w:rPr>
        <w:t xml:space="preserve">estado de resultados </w:t>
      </w:r>
      <w:r w:rsidRPr="00650059">
        <w:rPr>
          <w:sz w:val="24"/>
          <w:szCs w:val="24"/>
          <w:lang w:val="es-CO"/>
        </w:rPr>
        <w:t xml:space="preserve">es conocido también como </w:t>
      </w:r>
      <w:r w:rsidR="001522D6" w:rsidRPr="00650059">
        <w:rPr>
          <w:sz w:val="24"/>
          <w:szCs w:val="24"/>
          <w:lang w:val="es-CO"/>
        </w:rPr>
        <w:t>estado de ganancias y/o pérdidas</w:t>
      </w:r>
      <w:r w:rsidR="00D56CD9" w:rsidRPr="00650059">
        <w:rPr>
          <w:sz w:val="24"/>
          <w:szCs w:val="24"/>
          <w:lang w:val="es-CO"/>
        </w:rPr>
        <w:t>, su estructura es</w:t>
      </w:r>
      <w:r w:rsidRPr="00650059">
        <w:rPr>
          <w:sz w:val="24"/>
          <w:szCs w:val="24"/>
          <w:lang w:val="es-CO"/>
        </w:rPr>
        <w:t xml:space="preserve"> la siguiente:</w:t>
      </w:r>
    </w:p>
    <w:p w:rsidR="00780DD8" w:rsidRPr="00650059" w:rsidRDefault="00780DD8" w:rsidP="000E5A67">
      <w:pPr>
        <w:spacing w:after="0"/>
        <w:jc w:val="both"/>
        <w:rPr>
          <w:sz w:val="24"/>
          <w:szCs w:val="24"/>
          <w:lang w:val="es-CO"/>
        </w:rPr>
      </w:pPr>
    </w:p>
    <w:tbl>
      <w:tblPr>
        <w:tblW w:w="5588" w:type="dxa"/>
        <w:tblInd w:w="1932" w:type="dxa"/>
        <w:tblCellMar>
          <w:left w:w="70" w:type="dxa"/>
          <w:right w:w="70" w:type="dxa"/>
        </w:tblCellMar>
        <w:tblLook w:val="04A0"/>
      </w:tblPr>
      <w:tblGrid>
        <w:gridCol w:w="5588"/>
      </w:tblGrid>
      <w:tr w:rsidR="00ED47CC" w:rsidRPr="00650059" w:rsidTr="00A421CF">
        <w:trPr>
          <w:trHeight w:val="189"/>
        </w:trPr>
        <w:tc>
          <w:tcPr>
            <w:tcW w:w="5588" w:type="dxa"/>
            <w:tcBorders>
              <w:top w:val="double" w:sz="6" w:space="0" w:color="8DB3E2"/>
              <w:left w:val="double" w:sz="6" w:space="0" w:color="8DB3E2"/>
              <w:bottom w:val="double" w:sz="6" w:space="0" w:color="8DB3E2"/>
              <w:right w:val="nil"/>
            </w:tcBorders>
            <w:shd w:val="clear" w:color="000000" w:fill="538ED5"/>
            <w:noWrap/>
            <w:vAlign w:val="bottom"/>
            <w:hideMark/>
          </w:tcPr>
          <w:p w:rsidR="00ED47CC" w:rsidRPr="00650059" w:rsidRDefault="00D56CD9" w:rsidP="00ED47CC">
            <w:pPr>
              <w:spacing w:after="0" w:line="240" w:lineRule="auto"/>
              <w:jc w:val="center"/>
              <w:rPr>
                <w:rFonts w:cs="Times New Roman"/>
                <w:b/>
                <w:bCs/>
                <w:color w:val="000000"/>
                <w:sz w:val="20"/>
                <w:szCs w:val="20"/>
                <w:lang w:val="es-CO" w:eastAsia="es-CO"/>
              </w:rPr>
            </w:pPr>
            <w:r w:rsidRPr="00650059">
              <w:rPr>
                <w:rFonts w:cs="Times New Roman"/>
                <w:b/>
                <w:bCs/>
                <w:color w:val="000000"/>
                <w:sz w:val="20"/>
                <w:szCs w:val="20"/>
                <w:lang w:val="es-CO" w:eastAsia="es-CO"/>
              </w:rPr>
              <w:t xml:space="preserve">ESTRUCTURA DEL </w:t>
            </w:r>
            <w:r w:rsidR="00ED47CC" w:rsidRPr="00650059">
              <w:rPr>
                <w:rFonts w:cs="Times New Roman"/>
                <w:b/>
                <w:bCs/>
                <w:color w:val="000000"/>
                <w:sz w:val="20"/>
                <w:szCs w:val="20"/>
                <w:lang w:val="es-CO" w:eastAsia="es-CO"/>
              </w:rPr>
              <w:t xml:space="preserve">ESTADO DE RESULTADOS </w:t>
            </w:r>
          </w:p>
        </w:tc>
      </w:tr>
      <w:tr w:rsidR="00ED47CC" w:rsidRPr="00650059" w:rsidTr="00BD6D36">
        <w:trPr>
          <w:trHeight w:val="170"/>
        </w:trPr>
        <w:tc>
          <w:tcPr>
            <w:tcW w:w="5588" w:type="dxa"/>
            <w:tcBorders>
              <w:top w:val="nil"/>
              <w:left w:val="double" w:sz="6" w:space="0" w:color="8DB3E2"/>
              <w:bottom w:val="double" w:sz="6" w:space="0" w:color="8DB3E2"/>
              <w:right w:val="double" w:sz="6" w:space="0" w:color="8DB3E2"/>
            </w:tcBorders>
            <w:shd w:val="clear" w:color="auto" w:fill="auto"/>
            <w:vAlign w:val="bottom"/>
            <w:hideMark/>
          </w:tcPr>
          <w:p w:rsidR="00ED47CC" w:rsidRPr="00650059" w:rsidRDefault="00ED47CC" w:rsidP="00C75C5B">
            <w:pPr>
              <w:spacing w:after="0" w:line="240" w:lineRule="auto"/>
              <w:rPr>
                <w:rFonts w:cs="Times New Roman"/>
                <w:b/>
                <w:bCs/>
                <w:color w:val="000000"/>
                <w:sz w:val="20"/>
                <w:szCs w:val="20"/>
                <w:lang w:val="es-CO" w:eastAsia="es-CO"/>
              </w:rPr>
            </w:pPr>
            <w:r w:rsidRPr="00650059">
              <w:rPr>
                <w:rFonts w:cs="Times New Roman"/>
                <w:b/>
                <w:bCs/>
                <w:color w:val="000000"/>
                <w:sz w:val="20"/>
                <w:szCs w:val="20"/>
                <w:lang w:eastAsia="es-CO"/>
              </w:rPr>
              <w:t xml:space="preserve"> Ventas </w:t>
            </w:r>
          </w:p>
        </w:tc>
      </w:tr>
      <w:tr w:rsidR="00ED47CC" w:rsidRPr="00650059" w:rsidTr="00BD6D36">
        <w:trPr>
          <w:trHeight w:val="161"/>
        </w:trPr>
        <w:tc>
          <w:tcPr>
            <w:tcW w:w="5588" w:type="dxa"/>
            <w:tcBorders>
              <w:top w:val="nil"/>
              <w:left w:val="double" w:sz="6" w:space="0" w:color="8DB3E2"/>
              <w:bottom w:val="double" w:sz="6" w:space="0" w:color="8DB3E2"/>
              <w:right w:val="double" w:sz="6" w:space="0" w:color="8DB3E2"/>
            </w:tcBorders>
            <w:shd w:val="clear" w:color="auto" w:fill="auto"/>
            <w:vAlign w:val="bottom"/>
            <w:hideMark/>
          </w:tcPr>
          <w:p w:rsidR="00ED47CC" w:rsidRPr="00650059" w:rsidRDefault="00ED47CC" w:rsidP="002562D3">
            <w:pPr>
              <w:spacing w:after="0" w:line="240" w:lineRule="auto"/>
              <w:rPr>
                <w:rFonts w:cs="Times New Roman"/>
                <w:b/>
                <w:bCs/>
                <w:color w:val="000000"/>
                <w:sz w:val="20"/>
                <w:szCs w:val="20"/>
                <w:lang w:val="es-CO" w:eastAsia="es-CO"/>
              </w:rPr>
            </w:pPr>
            <w:r w:rsidRPr="00650059">
              <w:rPr>
                <w:rFonts w:cs="Times New Roman"/>
                <w:b/>
                <w:bCs/>
                <w:color w:val="000000"/>
                <w:sz w:val="20"/>
                <w:szCs w:val="20"/>
                <w:lang w:eastAsia="es-CO"/>
              </w:rPr>
              <w:t xml:space="preserve">(-) Costo de </w:t>
            </w:r>
            <w:r w:rsidR="002562D3">
              <w:rPr>
                <w:rFonts w:cs="Times New Roman"/>
                <w:b/>
                <w:bCs/>
                <w:color w:val="000000"/>
                <w:sz w:val="20"/>
                <w:szCs w:val="20"/>
                <w:lang w:eastAsia="es-CO"/>
              </w:rPr>
              <w:t>ventas</w:t>
            </w:r>
            <w:r w:rsidRPr="00650059">
              <w:rPr>
                <w:rFonts w:cs="Times New Roman"/>
                <w:b/>
                <w:bCs/>
                <w:color w:val="000000"/>
                <w:sz w:val="20"/>
                <w:szCs w:val="20"/>
                <w:lang w:eastAsia="es-CO"/>
              </w:rPr>
              <w:t xml:space="preserve"> </w:t>
            </w:r>
          </w:p>
        </w:tc>
      </w:tr>
      <w:tr w:rsidR="00ED47CC" w:rsidRPr="00650059" w:rsidTr="00A421CF">
        <w:trPr>
          <w:trHeight w:val="189"/>
        </w:trPr>
        <w:tc>
          <w:tcPr>
            <w:tcW w:w="5588" w:type="dxa"/>
            <w:tcBorders>
              <w:top w:val="nil"/>
              <w:left w:val="double" w:sz="6" w:space="0" w:color="8DB3E2"/>
              <w:bottom w:val="double" w:sz="6" w:space="0" w:color="8DB3E2"/>
              <w:right w:val="double" w:sz="6" w:space="0" w:color="8DB3E2"/>
            </w:tcBorders>
            <w:shd w:val="clear" w:color="000000" w:fill="538ED5"/>
            <w:vAlign w:val="bottom"/>
            <w:hideMark/>
          </w:tcPr>
          <w:p w:rsidR="00ED47CC" w:rsidRPr="00650059" w:rsidRDefault="00ED47CC" w:rsidP="00ED47CC">
            <w:pPr>
              <w:spacing w:after="0" w:line="240" w:lineRule="auto"/>
              <w:rPr>
                <w:rFonts w:cs="Times New Roman"/>
                <w:b/>
                <w:bCs/>
                <w:color w:val="000000"/>
                <w:sz w:val="20"/>
                <w:szCs w:val="20"/>
                <w:lang w:val="es-CO" w:eastAsia="es-CO"/>
              </w:rPr>
            </w:pPr>
            <w:r w:rsidRPr="00650059">
              <w:rPr>
                <w:rFonts w:cs="Times New Roman"/>
                <w:b/>
                <w:bCs/>
                <w:color w:val="000000"/>
                <w:sz w:val="20"/>
                <w:szCs w:val="20"/>
                <w:lang w:eastAsia="es-CO"/>
              </w:rPr>
              <w:t xml:space="preserve"> UTILIDAD BRUTA </w:t>
            </w:r>
          </w:p>
        </w:tc>
      </w:tr>
      <w:tr w:rsidR="00ED47CC" w:rsidRPr="00650059" w:rsidTr="00A421CF">
        <w:trPr>
          <w:trHeight w:val="189"/>
        </w:trPr>
        <w:tc>
          <w:tcPr>
            <w:tcW w:w="5588" w:type="dxa"/>
            <w:tcBorders>
              <w:top w:val="nil"/>
              <w:left w:val="double" w:sz="6" w:space="0" w:color="8DB3E2"/>
              <w:bottom w:val="double" w:sz="6" w:space="0" w:color="8DB3E2"/>
              <w:right w:val="double" w:sz="6" w:space="0" w:color="8DB3E2"/>
            </w:tcBorders>
            <w:shd w:val="clear" w:color="auto" w:fill="auto"/>
            <w:vAlign w:val="bottom"/>
            <w:hideMark/>
          </w:tcPr>
          <w:p w:rsidR="00ED47CC" w:rsidRPr="00650059" w:rsidRDefault="00ED47CC" w:rsidP="002562D3">
            <w:pPr>
              <w:spacing w:after="0" w:line="240" w:lineRule="auto"/>
              <w:rPr>
                <w:rFonts w:cs="Times New Roman"/>
                <w:b/>
                <w:bCs/>
                <w:color w:val="000000"/>
                <w:sz w:val="20"/>
                <w:szCs w:val="20"/>
                <w:lang w:val="es-CO" w:eastAsia="es-CO"/>
              </w:rPr>
            </w:pPr>
            <w:r w:rsidRPr="00650059">
              <w:rPr>
                <w:rFonts w:cs="Times New Roman"/>
                <w:b/>
                <w:bCs/>
                <w:color w:val="000000"/>
                <w:sz w:val="20"/>
                <w:szCs w:val="20"/>
                <w:lang w:eastAsia="es-CO"/>
              </w:rPr>
              <w:t xml:space="preserve">(-) Gastos </w:t>
            </w:r>
            <w:r w:rsidR="002562D3">
              <w:rPr>
                <w:rFonts w:cs="Times New Roman"/>
                <w:b/>
                <w:bCs/>
                <w:color w:val="000000"/>
                <w:sz w:val="20"/>
                <w:szCs w:val="20"/>
                <w:lang w:eastAsia="es-CO"/>
              </w:rPr>
              <w:t xml:space="preserve">Generales </w:t>
            </w:r>
            <w:r w:rsidRPr="00650059">
              <w:rPr>
                <w:rFonts w:cs="Times New Roman"/>
                <w:b/>
                <w:bCs/>
                <w:color w:val="000000"/>
                <w:sz w:val="20"/>
                <w:szCs w:val="20"/>
                <w:lang w:eastAsia="es-CO"/>
              </w:rPr>
              <w:t xml:space="preserve">de </w:t>
            </w:r>
            <w:r w:rsidR="002562D3">
              <w:rPr>
                <w:rFonts w:cs="Times New Roman"/>
                <w:b/>
                <w:bCs/>
                <w:color w:val="000000"/>
                <w:sz w:val="20"/>
                <w:szCs w:val="20"/>
                <w:lang w:eastAsia="es-CO"/>
              </w:rPr>
              <w:t>V</w:t>
            </w:r>
            <w:r w:rsidRPr="00650059">
              <w:rPr>
                <w:rFonts w:cs="Times New Roman"/>
                <w:b/>
                <w:bCs/>
                <w:color w:val="000000"/>
                <w:sz w:val="20"/>
                <w:szCs w:val="20"/>
                <w:lang w:eastAsia="es-CO"/>
              </w:rPr>
              <w:t>entas</w:t>
            </w:r>
            <w:r w:rsidR="002562D3">
              <w:rPr>
                <w:rFonts w:cs="Times New Roman"/>
                <w:b/>
                <w:bCs/>
                <w:color w:val="000000"/>
                <w:sz w:val="20"/>
                <w:szCs w:val="20"/>
                <w:lang w:eastAsia="es-CO"/>
              </w:rPr>
              <w:t xml:space="preserve"> </w:t>
            </w:r>
            <w:r w:rsidR="002562D3" w:rsidRPr="00650059">
              <w:rPr>
                <w:rFonts w:cs="Times New Roman"/>
                <w:b/>
                <w:bCs/>
                <w:color w:val="000000"/>
                <w:sz w:val="20"/>
                <w:szCs w:val="20"/>
                <w:lang w:eastAsia="es-CO"/>
              </w:rPr>
              <w:t>y</w:t>
            </w:r>
            <w:r w:rsidRPr="00650059">
              <w:rPr>
                <w:rFonts w:cs="Times New Roman"/>
                <w:b/>
                <w:bCs/>
                <w:color w:val="000000"/>
                <w:sz w:val="20"/>
                <w:szCs w:val="20"/>
                <w:lang w:eastAsia="es-CO"/>
              </w:rPr>
              <w:t xml:space="preserve"> </w:t>
            </w:r>
            <w:r w:rsidR="002562D3" w:rsidRPr="00650059">
              <w:rPr>
                <w:rFonts w:cs="Times New Roman"/>
                <w:b/>
                <w:bCs/>
                <w:color w:val="000000"/>
                <w:sz w:val="20"/>
                <w:szCs w:val="20"/>
                <w:lang w:eastAsia="es-CO"/>
              </w:rPr>
              <w:t>Administra</w:t>
            </w:r>
            <w:r w:rsidR="002562D3">
              <w:rPr>
                <w:rFonts w:cs="Times New Roman"/>
                <w:b/>
                <w:bCs/>
                <w:color w:val="000000"/>
                <w:sz w:val="20"/>
                <w:szCs w:val="20"/>
                <w:lang w:eastAsia="es-CO"/>
              </w:rPr>
              <w:t>tivos</w:t>
            </w:r>
          </w:p>
        </w:tc>
      </w:tr>
      <w:tr w:rsidR="00BD6D36" w:rsidRPr="00650059" w:rsidTr="00BD6D36">
        <w:trPr>
          <w:trHeight w:val="144"/>
        </w:trPr>
        <w:tc>
          <w:tcPr>
            <w:tcW w:w="5588" w:type="dxa"/>
            <w:tcBorders>
              <w:top w:val="nil"/>
              <w:left w:val="double" w:sz="6" w:space="0" w:color="8DB3E2"/>
              <w:bottom w:val="double" w:sz="6" w:space="0" w:color="8DB3E2"/>
              <w:right w:val="double" w:sz="6" w:space="0" w:color="8DB3E2"/>
            </w:tcBorders>
            <w:shd w:val="clear" w:color="auto" w:fill="auto"/>
            <w:vAlign w:val="bottom"/>
            <w:hideMark/>
          </w:tcPr>
          <w:p w:rsidR="00BD6D36" w:rsidRPr="00650059" w:rsidRDefault="00427859" w:rsidP="002562D3">
            <w:pPr>
              <w:spacing w:after="0" w:line="240" w:lineRule="auto"/>
              <w:rPr>
                <w:rFonts w:cs="Times New Roman"/>
                <w:b/>
                <w:bCs/>
                <w:color w:val="000000"/>
                <w:sz w:val="20"/>
                <w:szCs w:val="20"/>
                <w:lang w:eastAsia="es-CO"/>
              </w:rPr>
            </w:pPr>
            <w:r>
              <w:rPr>
                <w:rFonts w:cs="Times New Roman"/>
                <w:b/>
                <w:bCs/>
                <w:color w:val="000000"/>
                <w:sz w:val="20"/>
                <w:szCs w:val="20"/>
                <w:lang w:eastAsia="es-CO"/>
              </w:rPr>
              <w:t>Arrendamiento</w:t>
            </w:r>
          </w:p>
        </w:tc>
      </w:tr>
      <w:tr w:rsidR="00BD6D36" w:rsidRPr="00650059" w:rsidTr="00A421CF">
        <w:trPr>
          <w:trHeight w:val="189"/>
        </w:trPr>
        <w:tc>
          <w:tcPr>
            <w:tcW w:w="5588" w:type="dxa"/>
            <w:tcBorders>
              <w:top w:val="nil"/>
              <w:left w:val="double" w:sz="6" w:space="0" w:color="8DB3E2"/>
              <w:bottom w:val="double" w:sz="6" w:space="0" w:color="8DB3E2"/>
              <w:right w:val="double" w:sz="6" w:space="0" w:color="8DB3E2"/>
            </w:tcBorders>
            <w:shd w:val="clear" w:color="auto" w:fill="auto"/>
            <w:vAlign w:val="bottom"/>
            <w:hideMark/>
          </w:tcPr>
          <w:p w:rsidR="00BD6D36" w:rsidRPr="00650059" w:rsidRDefault="00BD6D36" w:rsidP="002562D3">
            <w:pPr>
              <w:spacing w:after="0" w:line="240" w:lineRule="auto"/>
              <w:rPr>
                <w:rFonts w:cs="Times New Roman"/>
                <w:b/>
                <w:bCs/>
                <w:color w:val="000000"/>
                <w:sz w:val="20"/>
                <w:szCs w:val="20"/>
                <w:lang w:eastAsia="es-CO"/>
              </w:rPr>
            </w:pPr>
            <w:r>
              <w:rPr>
                <w:rFonts w:cs="Times New Roman"/>
                <w:b/>
                <w:bCs/>
                <w:color w:val="000000"/>
                <w:sz w:val="20"/>
                <w:szCs w:val="20"/>
                <w:lang w:eastAsia="es-CO"/>
              </w:rPr>
              <w:t>De servicios</w:t>
            </w:r>
          </w:p>
        </w:tc>
      </w:tr>
      <w:tr w:rsidR="00BD6D36" w:rsidRPr="00650059" w:rsidTr="00A421CF">
        <w:trPr>
          <w:trHeight w:val="189"/>
        </w:trPr>
        <w:tc>
          <w:tcPr>
            <w:tcW w:w="5588" w:type="dxa"/>
            <w:tcBorders>
              <w:top w:val="nil"/>
              <w:left w:val="double" w:sz="6" w:space="0" w:color="8DB3E2"/>
              <w:bottom w:val="double" w:sz="6" w:space="0" w:color="8DB3E2"/>
              <w:right w:val="double" w:sz="6" w:space="0" w:color="8DB3E2"/>
            </w:tcBorders>
            <w:shd w:val="clear" w:color="auto" w:fill="auto"/>
            <w:vAlign w:val="bottom"/>
            <w:hideMark/>
          </w:tcPr>
          <w:p w:rsidR="00BD6D36" w:rsidRPr="00650059" w:rsidRDefault="00BD6D36" w:rsidP="002562D3">
            <w:pPr>
              <w:spacing w:after="0" w:line="240" w:lineRule="auto"/>
              <w:rPr>
                <w:rFonts w:cs="Times New Roman"/>
                <w:b/>
                <w:bCs/>
                <w:color w:val="000000"/>
                <w:sz w:val="20"/>
                <w:szCs w:val="20"/>
                <w:lang w:eastAsia="es-CO"/>
              </w:rPr>
            </w:pPr>
            <w:r>
              <w:rPr>
                <w:rFonts w:cs="Times New Roman"/>
                <w:b/>
                <w:bCs/>
                <w:color w:val="000000"/>
                <w:sz w:val="20"/>
                <w:szCs w:val="20"/>
                <w:lang w:eastAsia="es-CO"/>
              </w:rPr>
              <w:t>Legales</w:t>
            </w:r>
          </w:p>
        </w:tc>
      </w:tr>
      <w:tr w:rsidR="00BD6D36" w:rsidRPr="00650059" w:rsidTr="00A421CF">
        <w:trPr>
          <w:trHeight w:val="189"/>
        </w:trPr>
        <w:tc>
          <w:tcPr>
            <w:tcW w:w="5588" w:type="dxa"/>
            <w:tcBorders>
              <w:top w:val="nil"/>
              <w:left w:val="double" w:sz="6" w:space="0" w:color="8DB3E2"/>
              <w:bottom w:val="double" w:sz="6" w:space="0" w:color="8DB3E2"/>
              <w:right w:val="double" w:sz="6" w:space="0" w:color="8DB3E2"/>
            </w:tcBorders>
            <w:shd w:val="clear" w:color="auto" w:fill="auto"/>
            <w:vAlign w:val="bottom"/>
            <w:hideMark/>
          </w:tcPr>
          <w:p w:rsidR="00BD6D36" w:rsidRPr="00650059" w:rsidRDefault="00BD6D36" w:rsidP="002562D3">
            <w:pPr>
              <w:spacing w:after="0" w:line="240" w:lineRule="auto"/>
              <w:rPr>
                <w:rFonts w:cs="Times New Roman"/>
                <w:b/>
                <w:bCs/>
                <w:color w:val="000000"/>
                <w:sz w:val="20"/>
                <w:szCs w:val="20"/>
                <w:lang w:eastAsia="es-CO"/>
              </w:rPr>
            </w:pPr>
            <w:r>
              <w:rPr>
                <w:rFonts w:cs="Times New Roman"/>
                <w:b/>
                <w:bCs/>
                <w:color w:val="000000"/>
                <w:sz w:val="20"/>
                <w:szCs w:val="20"/>
                <w:lang w:eastAsia="es-CO"/>
              </w:rPr>
              <w:t>Depreciación</w:t>
            </w:r>
          </w:p>
        </w:tc>
      </w:tr>
      <w:tr w:rsidR="00ED47CC" w:rsidRPr="00650059" w:rsidTr="00A421CF">
        <w:trPr>
          <w:trHeight w:val="189"/>
        </w:trPr>
        <w:tc>
          <w:tcPr>
            <w:tcW w:w="5588" w:type="dxa"/>
            <w:tcBorders>
              <w:top w:val="nil"/>
              <w:left w:val="double" w:sz="6" w:space="0" w:color="8DB3E2"/>
              <w:bottom w:val="double" w:sz="6" w:space="0" w:color="8DB3E2"/>
              <w:right w:val="double" w:sz="6" w:space="0" w:color="8DB3E2"/>
            </w:tcBorders>
            <w:shd w:val="clear" w:color="000000" w:fill="538ED5"/>
            <w:vAlign w:val="bottom"/>
            <w:hideMark/>
          </w:tcPr>
          <w:p w:rsidR="00ED47CC" w:rsidRPr="00650059" w:rsidRDefault="00ED47CC" w:rsidP="00ED47CC">
            <w:pPr>
              <w:spacing w:after="0" w:line="240" w:lineRule="auto"/>
              <w:rPr>
                <w:rFonts w:cs="Times New Roman"/>
                <w:b/>
                <w:bCs/>
                <w:color w:val="000000"/>
                <w:sz w:val="20"/>
                <w:szCs w:val="20"/>
                <w:lang w:val="es-CO" w:eastAsia="es-CO"/>
              </w:rPr>
            </w:pPr>
            <w:r w:rsidRPr="00650059">
              <w:rPr>
                <w:rFonts w:cs="Times New Roman"/>
                <w:b/>
                <w:bCs/>
                <w:color w:val="000000"/>
                <w:sz w:val="20"/>
                <w:szCs w:val="20"/>
                <w:lang w:eastAsia="es-CO"/>
              </w:rPr>
              <w:t xml:space="preserve"> UTILIDAD OPERATIVA </w:t>
            </w:r>
          </w:p>
        </w:tc>
      </w:tr>
      <w:tr w:rsidR="00ED47CC" w:rsidRPr="00650059" w:rsidTr="00BD6D36">
        <w:trPr>
          <w:trHeight w:val="108"/>
        </w:trPr>
        <w:tc>
          <w:tcPr>
            <w:tcW w:w="5588" w:type="dxa"/>
            <w:tcBorders>
              <w:top w:val="nil"/>
              <w:left w:val="double" w:sz="6" w:space="0" w:color="8DB3E2"/>
              <w:bottom w:val="double" w:sz="6" w:space="0" w:color="8DB3E2"/>
              <w:right w:val="double" w:sz="6" w:space="0" w:color="8DB3E2"/>
            </w:tcBorders>
            <w:shd w:val="clear" w:color="auto" w:fill="auto"/>
            <w:vAlign w:val="bottom"/>
            <w:hideMark/>
          </w:tcPr>
          <w:p w:rsidR="00ED47CC" w:rsidRPr="00650059" w:rsidRDefault="00ED47CC" w:rsidP="002562D3">
            <w:pPr>
              <w:spacing w:after="0" w:line="240" w:lineRule="auto"/>
              <w:rPr>
                <w:rFonts w:cs="Times New Roman"/>
                <w:b/>
                <w:bCs/>
                <w:color w:val="000000"/>
                <w:sz w:val="20"/>
                <w:szCs w:val="20"/>
                <w:lang w:val="es-CO" w:eastAsia="es-CO"/>
              </w:rPr>
            </w:pPr>
            <w:r w:rsidRPr="00650059">
              <w:rPr>
                <w:rFonts w:cs="Times New Roman"/>
                <w:b/>
                <w:bCs/>
                <w:color w:val="000000"/>
                <w:sz w:val="20"/>
                <w:szCs w:val="20"/>
                <w:lang w:eastAsia="es-CO"/>
              </w:rPr>
              <w:t xml:space="preserve">(-) </w:t>
            </w:r>
            <w:r w:rsidR="002562D3">
              <w:rPr>
                <w:rFonts w:cs="Times New Roman"/>
                <w:b/>
                <w:bCs/>
                <w:color w:val="000000"/>
                <w:sz w:val="20"/>
                <w:szCs w:val="20"/>
                <w:lang w:eastAsia="es-CO"/>
              </w:rPr>
              <w:t>Gastos financieros</w:t>
            </w:r>
          </w:p>
        </w:tc>
      </w:tr>
      <w:tr w:rsidR="00BD6D36" w:rsidRPr="00650059" w:rsidTr="00BD6D36">
        <w:trPr>
          <w:trHeight w:val="212"/>
        </w:trPr>
        <w:tc>
          <w:tcPr>
            <w:tcW w:w="5588" w:type="dxa"/>
            <w:tcBorders>
              <w:top w:val="nil"/>
              <w:left w:val="double" w:sz="6" w:space="0" w:color="8DB3E2"/>
              <w:bottom w:val="double" w:sz="6" w:space="0" w:color="8DB3E2"/>
              <w:right w:val="double" w:sz="6" w:space="0" w:color="8DB3E2"/>
            </w:tcBorders>
            <w:shd w:val="clear" w:color="auto" w:fill="auto"/>
            <w:vAlign w:val="bottom"/>
            <w:hideMark/>
          </w:tcPr>
          <w:p w:rsidR="00BD6D36" w:rsidRPr="00650059" w:rsidRDefault="00BD6D36" w:rsidP="002562D3">
            <w:pPr>
              <w:spacing w:after="0" w:line="240" w:lineRule="auto"/>
              <w:rPr>
                <w:rFonts w:cs="Times New Roman"/>
                <w:b/>
                <w:bCs/>
                <w:color w:val="000000"/>
                <w:sz w:val="20"/>
                <w:szCs w:val="20"/>
                <w:lang w:eastAsia="es-CO"/>
              </w:rPr>
            </w:pPr>
            <w:r>
              <w:rPr>
                <w:rFonts w:cs="Times New Roman"/>
                <w:b/>
                <w:bCs/>
                <w:color w:val="000000"/>
                <w:sz w:val="20"/>
                <w:szCs w:val="20"/>
                <w:lang w:eastAsia="es-CO"/>
              </w:rPr>
              <w:t>Intereses</w:t>
            </w:r>
          </w:p>
        </w:tc>
      </w:tr>
      <w:tr w:rsidR="00ED47CC" w:rsidRPr="00650059" w:rsidTr="00A421CF">
        <w:trPr>
          <w:trHeight w:val="189"/>
        </w:trPr>
        <w:tc>
          <w:tcPr>
            <w:tcW w:w="5588" w:type="dxa"/>
            <w:tcBorders>
              <w:top w:val="nil"/>
              <w:left w:val="double" w:sz="6" w:space="0" w:color="8DB3E2"/>
              <w:bottom w:val="double" w:sz="6" w:space="0" w:color="8DB3E2"/>
              <w:right w:val="double" w:sz="6" w:space="0" w:color="8DB3E2"/>
            </w:tcBorders>
            <w:shd w:val="clear" w:color="000000" w:fill="538ED5"/>
            <w:vAlign w:val="bottom"/>
            <w:hideMark/>
          </w:tcPr>
          <w:p w:rsidR="00ED47CC" w:rsidRPr="00650059" w:rsidRDefault="00ED47CC" w:rsidP="00ED47CC">
            <w:pPr>
              <w:spacing w:after="0" w:line="240" w:lineRule="auto"/>
              <w:rPr>
                <w:rFonts w:cs="Times New Roman"/>
                <w:b/>
                <w:bCs/>
                <w:color w:val="000000"/>
                <w:sz w:val="20"/>
                <w:szCs w:val="20"/>
                <w:lang w:val="es-CO" w:eastAsia="es-CO"/>
              </w:rPr>
            </w:pPr>
            <w:r w:rsidRPr="00650059">
              <w:rPr>
                <w:rFonts w:cs="Times New Roman"/>
                <w:b/>
                <w:bCs/>
                <w:color w:val="000000"/>
                <w:sz w:val="20"/>
                <w:szCs w:val="20"/>
                <w:lang w:eastAsia="es-CO"/>
              </w:rPr>
              <w:t xml:space="preserve"> UTILIDAD ANTES DE IMPUESTOS </w:t>
            </w:r>
          </w:p>
        </w:tc>
      </w:tr>
      <w:tr w:rsidR="00ED47CC" w:rsidRPr="00650059" w:rsidTr="00BD6D36">
        <w:trPr>
          <w:trHeight w:val="150"/>
        </w:trPr>
        <w:tc>
          <w:tcPr>
            <w:tcW w:w="5588" w:type="dxa"/>
            <w:tcBorders>
              <w:top w:val="nil"/>
              <w:left w:val="double" w:sz="6" w:space="0" w:color="8DB3E2"/>
              <w:bottom w:val="double" w:sz="6" w:space="0" w:color="8DB3E2"/>
              <w:right w:val="double" w:sz="6" w:space="0" w:color="8DB3E2"/>
            </w:tcBorders>
            <w:shd w:val="clear" w:color="auto" w:fill="auto"/>
            <w:vAlign w:val="bottom"/>
            <w:hideMark/>
          </w:tcPr>
          <w:p w:rsidR="00ED47CC" w:rsidRPr="00650059" w:rsidRDefault="00ED47CC" w:rsidP="00C75C5B">
            <w:pPr>
              <w:spacing w:after="0" w:line="240" w:lineRule="auto"/>
              <w:rPr>
                <w:rFonts w:cs="Times New Roman"/>
                <w:b/>
                <w:bCs/>
                <w:color w:val="000000"/>
                <w:sz w:val="20"/>
                <w:szCs w:val="20"/>
                <w:lang w:val="es-CO" w:eastAsia="es-CO"/>
              </w:rPr>
            </w:pPr>
            <w:r w:rsidRPr="00650059">
              <w:rPr>
                <w:rFonts w:cs="Times New Roman"/>
                <w:b/>
                <w:bCs/>
                <w:color w:val="000000"/>
                <w:sz w:val="20"/>
                <w:szCs w:val="20"/>
                <w:lang w:eastAsia="es-CO"/>
              </w:rPr>
              <w:t>(-) Impuesto</w:t>
            </w:r>
            <w:r w:rsidR="00C75C5B">
              <w:rPr>
                <w:rFonts w:cs="Times New Roman"/>
                <w:b/>
                <w:bCs/>
                <w:color w:val="000000"/>
                <w:sz w:val="20"/>
                <w:szCs w:val="20"/>
                <w:lang w:eastAsia="es-CO"/>
              </w:rPr>
              <w:t>s</w:t>
            </w:r>
            <w:r w:rsidRPr="00650059">
              <w:rPr>
                <w:rFonts w:cs="Times New Roman"/>
                <w:b/>
                <w:bCs/>
                <w:color w:val="000000"/>
                <w:sz w:val="20"/>
                <w:szCs w:val="20"/>
                <w:lang w:eastAsia="es-CO"/>
              </w:rPr>
              <w:t xml:space="preserve"> (%) </w:t>
            </w:r>
          </w:p>
        </w:tc>
      </w:tr>
      <w:tr w:rsidR="00ED47CC" w:rsidRPr="00650059" w:rsidTr="002001CC">
        <w:trPr>
          <w:trHeight w:val="240"/>
        </w:trPr>
        <w:tc>
          <w:tcPr>
            <w:tcW w:w="5588" w:type="dxa"/>
            <w:tcBorders>
              <w:top w:val="nil"/>
              <w:left w:val="double" w:sz="6" w:space="0" w:color="8DB3E2"/>
              <w:bottom w:val="double" w:sz="6" w:space="0" w:color="8DB3E2"/>
              <w:right w:val="double" w:sz="6" w:space="0" w:color="8DB3E2"/>
            </w:tcBorders>
            <w:shd w:val="clear" w:color="000000" w:fill="538ED5"/>
            <w:vAlign w:val="bottom"/>
            <w:hideMark/>
          </w:tcPr>
          <w:p w:rsidR="00ED47CC" w:rsidRPr="00650059" w:rsidRDefault="00ED47CC" w:rsidP="00ED47CC">
            <w:pPr>
              <w:spacing w:after="0" w:line="240" w:lineRule="auto"/>
              <w:rPr>
                <w:rFonts w:cs="Times New Roman"/>
                <w:b/>
                <w:bCs/>
                <w:color w:val="000000"/>
                <w:sz w:val="20"/>
                <w:szCs w:val="20"/>
                <w:lang w:val="es-CO" w:eastAsia="es-CO"/>
              </w:rPr>
            </w:pPr>
            <w:r w:rsidRPr="00650059">
              <w:rPr>
                <w:rFonts w:cs="Times New Roman"/>
                <w:b/>
                <w:bCs/>
                <w:color w:val="000000"/>
                <w:sz w:val="20"/>
                <w:szCs w:val="20"/>
                <w:lang w:eastAsia="es-CO"/>
              </w:rPr>
              <w:t xml:space="preserve"> UTILIDAD NETA </w:t>
            </w:r>
          </w:p>
        </w:tc>
      </w:tr>
    </w:tbl>
    <w:p w:rsidR="00F418A2" w:rsidRPr="00D9510E" w:rsidRDefault="00D9510E" w:rsidP="00D9510E">
      <w:pPr>
        <w:tabs>
          <w:tab w:val="left" w:pos="5598"/>
        </w:tabs>
        <w:spacing w:after="0" w:line="240" w:lineRule="auto"/>
        <w:jc w:val="both"/>
        <w:rPr>
          <w:bCs/>
          <w:sz w:val="16"/>
          <w:szCs w:val="16"/>
        </w:rPr>
      </w:pPr>
      <w:r w:rsidRPr="00D9510E">
        <w:rPr>
          <w:bCs/>
          <w:sz w:val="16"/>
          <w:szCs w:val="16"/>
        </w:rPr>
        <w:t xml:space="preserve">                           </w:t>
      </w:r>
      <w:r w:rsidR="00E93A6C" w:rsidRPr="00D9510E">
        <w:rPr>
          <w:bCs/>
          <w:sz w:val="16"/>
          <w:szCs w:val="16"/>
        </w:rPr>
        <w:t xml:space="preserve">        </w:t>
      </w:r>
      <w:r w:rsidR="00C17260">
        <w:rPr>
          <w:bCs/>
          <w:sz w:val="16"/>
          <w:szCs w:val="16"/>
        </w:rPr>
        <w:t xml:space="preserve">      </w:t>
      </w:r>
      <w:r w:rsidRPr="00D9510E">
        <w:rPr>
          <w:bCs/>
          <w:sz w:val="16"/>
          <w:szCs w:val="16"/>
        </w:rPr>
        <w:t>Gráfico No. 1</w:t>
      </w:r>
      <w:r w:rsidR="00B2669D">
        <w:rPr>
          <w:bCs/>
          <w:sz w:val="16"/>
          <w:szCs w:val="16"/>
        </w:rPr>
        <w:t>2</w:t>
      </w:r>
      <w:r w:rsidRPr="00D9510E">
        <w:rPr>
          <w:bCs/>
          <w:sz w:val="16"/>
          <w:szCs w:val="16"/>
        </w:rPr>
        <w:t xml:space="preserve">. </w:t>
      </w:r>
      <w:r w:rsidR="00F418A2" w:rsidRPr="00D9510E">
        <w:rPr>
          <w:bCs/>
          <w:sz w:val="16"/>
          <w:szCs w:val="16"/>
        </w:rPr>
        <w:t>Fuente: Producción propia</w:t>
      </w:r>
    </w:p>
    <w:p w:rsidR="000E5A67" w:rsidRPr="00650059" w:rsidRDefault="000E5A67" w:rsidP="000E5A67">
      <w:pPr>
        <w:jc w:val="both"/>
        <w:rPr>
          <w:sz w:val="24"/>
          <w:szCs w:val="24"/>
          <w:lang w:val="es-CO"/>
        </w:rPr>
      </w:pPr>
      <w:r w:rsidRPr="00650059">
        <w:rPr>
          <w:sz w:val="24"/>
          <w:szCs w:val="24"/>
          <w:lang w:val="es-CO"/>
        </w:rPr>
        <w:lastRenderedPageBreak/>
        <w:t xml:space="preserve">En el esquema se observan los componentes del </w:t>
      </w:r>
      <w:r w:rsidR="001522D6" w:rsidRPr="00650059">
        <w:rPr>
          <w:sz w:val="24"/>
          <w:szCs w:val="24"/>
          <w:lang w:val="es-CO"/>
        </w:rPr>
        <w:t>estado de resultados</w:t>
      </w:r>
      <w:r w:rsidRPr="00650059">
        <w:rPr>
          <w:sz w:val="24"/>
          <w:szCs w:val="24"/>
          <w:lang w:val="es-CO"/>
        </w:rPr>
        <w:t xml:space="preserve">, los cuales son: </w:t>
      </w:r>
      <w:r w:rsidRPr="00650059">
        <w:rPr>
          <w:b/>
          <w:sz w:val="24"/>
          <w:szCs w:val="24"/>
          <w:lang w:val="es-CO"/>
        </w:rPr>
        <w:t>Las ventas</w:t>
      </w:r>
      <w:r w:rsidRPr="00650059">
        <w:rPr>
          <w:sz w:val="24"/>
          <w:szCs w:val="24"/>
          <w:lang w:val="es-CO"/>
        </w:rPr>
        <w:t xml:space="preserve"> que representan lo facturado por la empresa en un periodo de tiempo; </w:t>
      </w:r>
      <w:r w:rsidRPr="00650059">
        <w:rPr>
          <w:b/>
          <w:sz w:val="24"/>
          <w:szCs w:val="24"/>
          <w:lang w:val="es-CO"/>
        </w:rPr>
        <w:t>el costo de ventas</w:t>
      </w:r>
      <w:r w:rsidRPr="00650059">
        <w:rPr>
          <w:sz w:val="24"/>
          <w:szCs w:val="24"/>
          <w:lang w:val="es-CO"/>
        </w:rPr>
        <w:t xml:space="preserve"> que corresponde al costo de la mercancía vendida; </w:t>
      </w:r>
      <w:r w:rsidRPr="00650059">
        <w:rPr>
          <w:b/>
          <w:sz w:val="24"/>
          <w:szCs w:val="24"/>
          <w:lang w:val="es-CO"/>
        </w:rPr>
        <w:t>la utilidad bruta</w:t>
      </w:r>
      <w:r w:rsidRPr="00650059">
        <w:rPr>
          <w:sz w:val="24"/>
          <w:szCs w:val="24"/>
          <w:lang w:val="es-CO"/>
        </w:rPr>
        <w:t xml:space="preserve"> que son las ventas menos el costo de ventas; </w:t>
      </w:r>
      <w:r w:rsidRPr="00650059">
        <w:rPr>
          <w:b/>
          <w:sz w:val="24"/>
          <w:szCs w:val="24"/>
          <w:lang w:val="es-CO"/>
        </w:rPr>
        <w:t xml:space="preserve">los gastos generales de ventas y administrativos </w:t>
      </w:r>
      <w:r w:rsidRPr="00650059">
        <w:rPr>
          <w:sz w:val="24"/>
          <w:szCs w:val="24"/>
          <w:lang w:val="es-CO"/>
        </w:rPr>
        <w:t xml:space="preserve">son todos los rubros que la empresa necesita para su normal funcionamiento y desempeño (pago de servicios públicos, arrendamiento, impuestos, entre otros); </w:t>
      </w:r>
      <w:r w:rsidRPr="00650059">
        <w:rPr>
          <w:b/>
          <w:sz w:val="24"/>
          <w:szCs w:val="24"/>
          <w:lang w:val="es-CO"/>
        </w:rPr>
        <w:t xml:space="preserve">la utilidad </w:t>
      </w:r>
      <w:r w:rsidR="002562D3">
        <w:rPr>
          <w:b/>
          <w:sz w:val="24"/>
          <w:szCs w:val="24"/>
          <w:lang w:val="es-CO"/>
        </w:rPr>
        <w:t>operativa</w:t>
      </w:r>
      <w:r w:rsidRPr="00650059">
        <w:rPr>
          <w:sz w:val="24"/>
          <w:szCs w:val="24"/>
          <w:lang w:val="es-CO"/>
        </w:rPr>
        <w:t xml:space="preserve"> que es la utilidad operativa menos los gastos generales de ventas; </w:t>
      </w:r>
      <w:r w:rsidRPr="00650059">
        <w:rPr>
          <w:b/>
          <w:sz w:val="24"/>
          <w:szCs w:val="24"/>
          <w:lang w:val="es-CO"/>
        </w:rPr>
        <w:t>los gastos financieros</w:t>
      </w:r>
      <w:r w:rsidRPr="00650059">
        <w:rPr>
          <w:sz w:val="24"/>
          <w:szCs w:val="24"/>
          <w:lang w:val="es-CO"/>
        </w:rPr>
        <w:t xml:space="preserve"> que representan los gastos que tienen que ver con endeudamiento o intereses financieros; </w:t>
      </w:r>
      <w:r w:rsidRPr="00650059">
        <w:rPr>
          <w:b/>
          <w:sz w:val="24"/>
          <w:szCs w:val="24"/>
          <w:lang w:val="es-CO"/>
        </w:rPr>
        <w:t>la utilidad antes de impuestos</w:t>
      </w:r>
      <w:r w:rsidRPr="00650059">
        <w:rPr>
          <w:sz w:val="24"/>
          <w:szCs w:val="24"/>
          <w:lang w:val="es-CO"/>
        </w:rPr>
        <w:t xml:space="preserve"> que es la utilidad de la operación menos los gastos financieros y sobre este valor se calculan los impuestos; </w:t>
      </w:r>
      <w:r w:rsidRPr="00650059">
        <w:rPr>
          <w:b/>
          <w:sz w:val="24"/>
          <w:szCs w:val="24"/>
          <w:lang w:val="es-CO"/>
        </w:rPr>
        <w:t>los impuestos</w:t>
      </w:r>
      <w:r w:rsidRPr="00650059">
        <w:rPr>
          <w:sz w:val="24"/>
          <w:szCs w:val="24"/>
          <w:lang w:val="es-CO"/>
        </w:rPr>
        <w:t xml:space="preserve"> pagados al estado, que son un porcentaje de la utilidad antes de impuesto; y </w:t>
      </w:r>
      <w:r w:rsidRPr="00650059">
        <w:rPr>
          <w:b/>
          <w:sz w:val="24"/>
          <w:szCs w:val="24"/>
          <w:lang w:val="es-CO"/>
        </w:rPr>
        <w:t>la utilidad neta</w:t>
      </w:r>
      <w:r w:rsidRPr="00650059">
        <w:rPr>
          <w:sz w:val="24"/>
          <w:szCs w:val="24"/>
          <w:lang w:val="es-CO"/>
        </w:rPr>
        <w:t xml:space="preserve"> que es la utilidad antes de impuesto menos los impuestos, sobre éste valor se calculan los dividendos que representan la distribución de las utilidades entre socios y accionistas de la</w:t>
      </w:r>
      <w:r w:rsidR="00125565" w:rsidRPr="00650059">
        <w:rPr>
          <w:sz w:val="24"/>
          <w:szCs w:val="24"/>
          <w:lang w:val="es-CO"/>
        </w:rPr>
        <w:t xml:space="preserve"> </w:t>
      </w:r>
      <w:r w:rsidRPr="00650059">
        <w:rPr>
          <w:sz w:val="24"/>
          <w:szCs w:val="24"/>
          <w:lang w:val="es-CO"/>
        </w:rPr>
        <w:t>empresa.</w:t>
      </w:r>
    </w:p>
    <w:p w:rsidR="000E5A67" w:rsidRPr="00650059" w:rsidRDefault="000E5A67" w:rsidP="000E5A67">
      <w:pPr>
        <w:jc w:val="both"/>
        <w:rPr>
          <w:sz w:val="24"/>
          <w:szCs w:val="24"/>
          <w:lang w:val="es-CO"/>
        </w:rPr>
      </w:pPr>
      <w:r w:rsidRPr="00650059">
        <w:rPr>
          <w:sz w:val="24"/>
          <w:szCs w:val="24"/>
          <w:lang w:val="es-CO"/>
        </w:rPr>
        <w:t xml:space="preserve">El </w:t>
      </w:r>
      <w:r w:rsidR="001522D6" w:rsidRPr="00650059">
        <w:rPr>
          <w:sz w:val="24"/>
          <w:szCs w:val="24"/>
          <w:lang w:val="es-CO"/>
        </w:rPr>
        <w:t xml:space="preserve">estado de resultados </w:t>
      </w:r>
      <w:r w:rsidRPr="00650059">
        <w:rPr>
          <w:sz w:val="24"/>
          <w:szCs w:val="24"/>
          <w:lang w:val="es-CO"/>
        </w:rPr>
        <w:t xml:space="preserve">es un complemento </w:t>
      </w:r>
      <w:r w:rsidR="001522D6" w:rsidRPr="00650059">
        <w:rPr>
          <w:sz w:val="24"/>
          <w:szCs w:val="24"/>
          <w:lang w:val="es-CO"/>
        </w:rPr>
        <w:t xml:space="preserve">del balance general </w:t>
      </w:r>
      <w:r w:rsidRPr="00650059">
        <w:rPr>
          <w:sz w:val="24"/>
          <w:szCs w:val="24"/>
          <w:lang w:val="es-CO"/>
        </w:rPr>
        <w:t>y como ya se mencionó en la exposición de éste, el principal riesgo que corre</w:t>
      </w:r>
      <w:r w:rsidR="00F11DD5">
        <w:rPr>
          <w:sz w:val="24"/>
          <w:szCs w:val="24"/>
          <w:lang w:val="es-CO"/>
        </w:rPr>
        <w:t>n</w:t>
      </w:r>
      <w:r w:rsidRPr="00650059">
        <w:rPr>
          <w:sz w:val="24"/>
          <w:szCs w:val="24"/>
          <w:lang w:val="es-CO"/>
        </w:rPr>
        <w:t xml:space="preserve"> </w:t>
      </w:r>
      <w:r w:rsidR="00F11DD5">
        <w:rPr>
          <w:sz w:val="24"/>
          <w:szCs w:val="24"/>
          <w:lang w:val="es-CO"/>
        </w:rPr>
        <w:t xml:space="preserve">las Micro y Pequeñas Empresas </w:t>
      </w:r>
      <w:r w:rsidRPr="00650059">
        <w:rPr>
          <w:sz w:val="24"/>
          <w:szCs w:val="24"/>
          <w:lang w:val="es-CO"/>
        </w:rPr>
        <w:t xml:space="preserve">es la </w:t>
      </w:r>
      <w:r w:rsidRPr="00650059">
        <w:rPr>
          <w:b/>
          <w:sz w:val="24"/>
          <w:szCs w:val="24"/>
          <w:lang w:val="es-CO"/>
        </w:rPr>
        <w:t>liquidez</w:t>
      </w:r>
      <w:r w:rsidRPr="00650059">
        <w:rPr>
          <w:sz w:val="24"/>
          <w:szCs w:val="24"/>
          <w:lang w:val="es-CO"/>
        </w:rPr>
        <w:t xml:space="preserve">, por lo tanto, los </w:t>
      </w:r>
      <w:r w:rsidRPr="00650059">
        <w:rPr>
          <w:b/>
          <w:sz w:val="24"/>
          <w:szCs w:val="24"/>
          <w:lang w:val="es-CO"/>
        </w:rPr>
        <w:t>indicadores</w:t>
      </w:r>
      <w:r w:rsidRPr="00650059">
        <w:rPr>
          <w:sz w:val="24"/>
          <w:szCs w:val="24"/>
          <w:lang w:val="es-CO"/>
        </w:rPr>
        <w:t xml:space="preserve"> más relevantes y que </w:t>
      </w:r>
      <w:r w:rsidR="00F01117" w:rsidRPr="00650059">
        <w:rPr>
          <w:sz w:val="24"/>
          <w:szCs w:val="24"/>
          <w:lang w:val="es-CO"/>
        </w:rPr>
        <w:t>utiliza</w:t>
      </w:r>
      <w:r w:rsidR="00961EEC" w:rsidRPr="00650059">
        <w:rPr>
          <w:sz w:val="24"/>
          <w:szCs w:val="24"/>
          <w:lang w:val="es-CO"/>
        </w:rPr>
        <w:t>n</w:t>
      </w:r>
      <w:r w:rsidR="00F01117" w:rsidRPr="00650059">
        <w:rPr>
          <w:sz w:val="24"/>
          <w:szCs w:val="24"/>
          <w:lang w:val="es-CO"/>
        </w:rPr>
        <w:t xml:space="preserve"> rubros que componen </w:t>
      </w:r>
      <w:r w:rsidR="001522D6" w:rsidRPr="00650059">
        <w:rPr>
          <w:sz w:val="24"/>
          <w:szCs w:val="24"/>
          <w:lang w:val="es-CO"/>
        </w:rPr>
        <w:t xml:space="preserve">el estado </w:t>
      </w:r>
      <w:r w:rsidR="00F01117" w:rsidRPr="00650059">
        <w:rPr>
          <w:sz w:val="24"/>
          <w:szCs w:val="24"/>
          <w:lang w:val="es-CO"/>
        </w:rPr>
        <w:t xml:space="preserve">de resultados, </w:t>
      </w:r>
      <w:r w:rsidRPr="00650059">
        <w:rPr>
          <w:sz w:val="24"/>
          <w:szCs w:val="24"/>
          <w:lang w:val="es-CO"/>
        </w:rPr>
        <w:t xml:space="preserve">son los siguientes: </w:t>
      </w:r>
    </w:p>
    <w:p w:rsidR="00CC4F49" w:rsidRPr="00650059" w:rsidRDefault="00CC4F49" w:rsidP="00CC4F49">
      <w:pPr>
        <w:spacing w:after="0"/>
        <w:rPr>
          <w:b/>
          <w:i/>
          <w:iCs/>
          <w:sz w:val="24"/>
          <w:szCs w:val="24"/>
          <w:lang w:val="es-CO"/>
        </w:rPr>
      </w:pPr>
    </w:p>
    <w:p w:rsidR="00A5623B" w:rsidRPr="00650059" w:rsidRDefault="00A5623B" w:rsidP="004B1C3F">
      <w:pPr>
        <w:spacing w:after="0"/>
        <w:rPr>
          <w:b/>
          <w:i/>
          <w:iCs/>
          <w:sz w:val="24"/>
          <w:szCs w:val="24"/>
          <w:lang w:val="es-CO"/>
        </w:rPr>
      </w:pPr>
      <w:r w:rsidRPr="00650059">
        <w:rPr>
          <w:b/>
          <w:i/>
          <w:iCs/>
          <w:sz w:val="24"/>
          <w:szCs w:val="24"/>
          <w:lang w:val="es-CO"/>
        </w:rPr>
        <w:t>ROTACIÓN DE ACTIVOS TOTALES =</w:t>
      </w:r>
      <w:r w:rsidR="004B1C3F" w:rsidRPr="00650059">
        <w:rPr>
          <w:b/>
          <w:i/>
          <w:iCs/>
          <w:sz w:val="24"/>
          <w:szCs w:val="24"/>
          <w:u w:val="single"/>
          <w:lang w:val="es-CO"/>
        </w:rPr>
        <w:t xml:space="preserve">           </w:t>
      </w:r>
      <w:r w:rsidRPr="00650059">
        <w:rPr>
          <w:b/>
          <w:i/>
          <w:iCs/>
          <w:sz w:val="24"/>
          <w:szCs w:val="24"/>
          <w:u w:val="single"/>
          <w:lang w:val="es-CO"/>
        </w:rPr>
        <w:t xml:space="preserve"> Ventas              </w:t>
      </w:r>
      <w:r w:rsidRPr="00650059">
        <w:rPr>
          <w:b/>
          <w:i/>
          <w:iCs/>
          <w:sz w:val="24"/>
          <w:szCs w:val="24"/>
          <w:lang w:val="es-CO"/>
        </w:rPr>
        <w:t xml:space="preserve"> (No. de veces)</w:t>
      </w:r>
    </w:p>
    <w:p w:rsidR="00A5623B" w:rsidRPr="00650059" w:rsidRDefault="00CC4F49" w:rsidP="00CC4F49">
      <w:pPr>
        <w:spacing w:after="0"/>
        <w:ind w:left="2124"/>
        <w:rPr>
          <w:b/>
          <w:i/>
          <w:iCs/>
          <w:sz w:val="24"/>
          <w:szCs w:val="24"/>
          <w:lang w:val="es-CO"/>
        </w:rPr>
      </w:pPr>
      <w:r w:rsidRPr="00650059">
        <w:rPr>
          <w:b/>
          <w:i/>
          <w:iCs/>
          <w:sz w:val="24"/>
          <w:szCs w:val="24"/>
          <w:lang w:val="es-CO"/>
        </w:rPr>
        <w:t xml:space="preserve">                       </w:t>
      </w:r>
      <w:r w:rsidR="003D44ED" w:rsidRPr="00650059">
        <w:rPr>
          <w:b/>
          <w:i/>
          <w:iCs/>
          <w:sz w:val="24"/>
          <w:szCs w:val="24"/>
          <w:lang w:val="es-CO"/>
        </w:rPr>
        <w:t>Activos totales bruto</w:t>
      </w:r>
    </w:p>
    <w:p w:rsidR="003D44ED" w:rsidRPr="00650059" w:rsidRDefault="003D44ED" w:rsidP="003D5E65">
      <w:pPr>
        <w:spacing w:after="0"/>
        <w:jc w:val="center"/>
        <w:rPr>
          <w:i/>
          <w:iCs/>
          <w:sz w:val="24"/>
          <w:szCs w:val="24"/>
          <w:lang w:val="es-CO"/>
        </w:rPr>
      </w:pPr>
    </w:p>
    <w:p w:rsidR="000E5A67" w:rsidRPr="00650059" w:rsidRDefault="003D44ED" w:rsidP="003D44ED">
      <w:pPr>
        <w:spacing w:after="0"/>
        <w:jc w:val="both"/>
        <w:rPr>
          <w:iCs/>
          <w:sz w:val="24"/>
          <w:szCs w:val="24"/>
          <w:lang w:val="es-CO"/>
        </w:rPr>
      </w:pPr>
      <w:r w:rsidRPr="00650059">
        <w:rPr>
          <w:iCs/>
          <w:sz w:val="24"/>
          <w:szCs w:val="24"/>
          <w:lang w:val="es-CO"/>
        </w:rPr>
        <w:t xml:space="preserve">Los activos totales brutos equivalen a los activos totales, sin descontar la depreciación ni las provisiones de inventarios y deudores; el indicador de Rotación de activos totales indica el número de veces que rota el inventario en determinado tiempo, es decir, que por cada </w:t>
      </w:r>
      <w:r w:rsidR="001522D6" w:rsidRPr="00650059">
        <w:rPr>
          <w:iCs/>
          <w:sz w:val="24"/>
          <w:szCs w:val="24"/>
          <w:lang w:val="es-CO"/>
        </w:rPr>
        <w:t>peso</w:t>
      </w:r>
      <w:r w:rsidRPr="00650059">
        <w:rPr>
          <w:iCs/>
          <w:sz w:val="24"/>
          <w:szCs w:val="24"/>
          <w:lang w:val="es-CO"/>
        </w:rPr>
        <w:t xml:space="preserve"> invertido en activos totales se generaron</w:t>
      </w:r>
      <w:r w:rsidR="001522D6" w:rsidRPr="00650059">
        <w:rPr>
          <w:iCs/>
          <w:sz w:val="24"/>
          <w:szCs w:val="24"/>
          <w:lang w:val="es-CO"/>
        </w:rPr>
        <w:t xml:space="preserve"> tantos pesos en </w:t>
      </w:r>
      <w:r w:rsidRPr="00650059">
        <w:rPr>
          <w:iCs/>
          <w:sz w:val="24"/>
          <w:szCs w:val="24"/>
          <w:lang w:val="es-CO"/>
        </w:rPr>
        <w:t xml:space="preserve">ventas </w:t>
      </w:r>
      <w:r w:rsidR="001522D6" w:rsidRPr="00650059">
        <w:rPr>
          <w:iCs/>
          <w:sz w:val="24"/>
          <w:szCs w:val="24"/>
          <w:lang w:val="es-CO"/>
        </w:rPr>
        <w:t>en el periodo</w:t>
      </w:r>
      <w:r w:rsidRPr="00650059">
        <w:rPr>
          <w:iCs/>
          <w:sz w:val="24"/>
          <w:szCs w:val="24"/>
          <w:lang w:val="es-CO"/>
        </w:rPr>
        <w:t>.</w:t>
      </w:r>
    </w:p>
    <w:p w:rsidR="00793F45" w:rsidRPr="00650059" w:rsidRDefault="00793F45" w:rsidP="003D44ED">
      <w:pPr>
        <w:spacing w:after="0"/>
        <w:jc w:val="both"/>
        <w:rPr>
          <w:iCs/>
          <w:sz w:val="24"/>
          <w:szCs w:val="24"/>
          <w:lang w:val="es-CO"/>
        </w:rPr>
      </w:pPr>
    </w:p>
    <w:p w:rsidR="00793F45" w:rsidRPr="00650059" w:rsidRDefault="00793F45" w:rsidP="003D44ED">
      <w:pPr>
        <w:spacing w:after="0"/>
        <w:jc w:val="both"/>
        <w:rPr>
          <w:iCs/>
          <w:sz w:val="24"/>
          <w:szCs w:val="24"/>
          <w:lang w:val="es-CO"/>
        </w:rPr>
      </w:pPr>
      <w:r w:rsidRPr="00650059">
        <w:rPr>
          <w:iCs/>
          <w:sz w:val="24"/>
          <w:szCs w:val="24"/>
          <w:lang w:val="es-CO"/>
        </w:rPr>
        <w:t xml:space="preserve">Otro indicador recomendado para el tipo de empresas mencionado, es el que muestra la relación de las ventas con el capital de trabajo neto operacional, conocido como </w:t>
      </w:r>
      <w:r w:rsidRPr="00650059">
        <w:rPr>
          <w:i/>
          <w:iCs/>
          <w:sz w:val="24"/>
          <w:szCs w:val="24"/>
          <w:lang w:val="es-CO"/>
        </w:rPr>
        <w:t>“Productividad del Capital de Trabajo”</w:t>
      </w:r>
      <w:r w:rsidR="002C7F7B" w:rsidRPr="00650059">
        <w:rPr>
          <w:iCs/>
          <w:sz w:val="24"/>
          <w:szCs w:val="24"/>
          <w:lang w:val="es-CO"/>
        </w:rPr>
        <w:t>, su fó</w:t>
      </w:r>
      <w:r w:rsidRPr="00650059">
        <w:rPr>
          <w:iCs/>
          <w:sz w:val="24"/>
          <w:szCs w:val="24"/>
          <w:lang w:val="es-CO"/>
        </w:rPr>
        <w:t>rmula es la siguiente:</w:t>
      </w:r>
    </w:p>
    <w:p w:rsidR="00CC4F49" w:rsidRPr="00650059" w:rsidRDefault="00CC4F49" w:rsidP="00CC4F49">
      <w:pPr>
        <w:spacing w:after="0"/>
        <w:rPr>
          <w:iCs/>
          <w:sz w:val="24"/>
          <w:szCs w:val="24"/>
          <w:lang w:val="es-CO"/>
        </w:rPr>
      </w:pPr>
    </w:p>
    <w:p w:rsidR="00793F45" w:rsidRPr="00650059" w:rsidRDefault="00591426" w:rsidP="00CC4F49">
      <w:pPr>
        <w:spacing w:after="0"/>
        <w:rPr>
          <w:b/>
          <w:i/>
          <w:iCs/>
          <w:sz w:val="24"/>
          <w:szCs w:val="24"/>
          <w:lang w:val="es-CO"/>
        </w:rPr>
      </w:pPr>
      <w:r w:rsidRPr="00650059">
        <w:rPr>
          <w:b/>
          <w:i/>
          <w:iCs/>
          <w:sz w:val="24"/>
          <w:szCs w:val="24"/>
          <w:lang w:val="es-CO"/>
        </w:rPr>
        <w:t xml:space="preserve">PRODUCTIVIDAD DEL CAPITAL DE TRABAJO= </w:t>
      </w:r>
      <w:r w:rsidR="004B1C3F" w:rsidRPr="00650059">
        <w:rPr>
          <w:b/>
          <w:i/>
          <w:iCs/>
          <w:sz w:val="24"/>
          <w:szCs w:val="24"/>
          <w:lang w:val="es-CO"/>
        </w:rPr>
        <w:t xml:space="preserve"> </w:t>
      </w:r>
      <w:r w:rsidR="004B1C3F" w:rsidRPr="00650059">
        <w:rPr>
          <w:b/>
          <w:i/>
          <w:iCs/>
          <w:sz w:val="24"/>
          <w:szCs w:val="24"/>
          <w:u w:val="single"/>
          <w:lang w:val="es-CO"/>
        </w:rPr>
        <w:t xml:space="preserve">    </w:t>
      </w:r>
      <w:r w:rsidR="00793F45" w:rsidRPr="00650059">
        <w:rPr>
          <w:b/>
          <w:i/>
          <w:iCs/>
          <w:sz w:val="24"/>
          <w:szCs w:val="24"/>
          <w:u w:val="single"/>
          <w:lang w:val="es-CO"/>
        </w:rPr>
        <w:t xml:space="preserve">Ventas    </w:t>
      </w:r>
      <w:r w:rsidR="00793F45" w:rsidRPr="00650059">
        <w:rPr>
          <w:b/>
          <w:i/>
          <w:iCs/>
          <w:sz w:val="24"/>
          <w:szCs w:val="24"/>
          <w:lang w:val="es-CO"/>
        </w:rPr>
        <w:t xml:space="preserve"> (No. de veces)</w:t>
      </w:r>
    </w:p>
    <w:p w:rsidR="00793F45" w:rsidRPr="00650059" w:rsidRDefault="00A843C0" w:rsidP="00A843C0">
      <w:pPr>
        <w:spacing w:after="0"/>
        <w:ind w:left="2124"/>
        <w:rPr>
          <w:b/>
          <w:i/>
          <w:iCs/>
          <w:sz w:val="24"/>
          <w:szCs w:val="24"/>
          <w:lang w:val="es-CO"/>
        </w:rPr>
      </w:pPr>
      <w:r w:rsidRPr="00650059">
        <w:rPr>
          <w:b/>
          <w:i/>
          <w:iCs/>
          <w:sz w:val="24"/>
          <w:szCs w:val="24"/>
          <w:lang w:val="es-CO"/>
        </w:rPr>
        <w:t xml:space="preserve">                                               </w:t>
      </w:r>
      <w:r w:rsidR="003D5E65" w:rsidRPr="00650059">
        <w:rPr>
          <w:b/>
          <w:i/>
          <w:iCs/>
          <w:sz w:val="24"/>
          <w:szCs w:val="24"/>
          <w:lang w:val="es-CO"/>
        </w:rPr>
        <w:t xml:space="preserve"> </w:t>
      </w:r>
      <w:r w:rsidR="00591426" w:rsidRPr="00650059">
        <w:rPr>
          <w:b/>
          <w:i/>
          <w:iCs/>
          <w:sz w:val="24"/>
          <w:szCs w:val="24"/>
          <w:lang w:val="es-CO"/>
        </w:rPr>
        <w:t>CTNO</w:t>
      </w:r>
    </w:p>
    <w:p w:rsidR="00591426" w:rsidRPr="00650059" w:rsidRDefault="00591426" w:rsidP="00793F45">
      <w:pPr>
        <w:spacing w:after="0"/>
        <w:ind w:left="2124"/>
        <w:jc w:val="both"/>
        <w:rPr>
          <w:i/>
          <w:iCs/>
          <w:sz w:val="24"/>
          <w:szCs w:val="24"/>
          <w:lang w:val="es-CO"/>
        </w:rPr>
      </w:pPr>
    </w:p>
    <w:p w:rsidR="000E5A67" w:rsidRPr="00650059" w:rsidRDefault="00591426" w:rsidP="00591426">
      <w:pPr>
        <w:jc w:val="both"/>
        <w:rPr>
          <w:iCs/>
          <w:sz w:val="24"/>
          <w:szCs w:val="24"/>
          <w:lang w:val="es-CO"/>
        </w:rPr>
      </w:pPr>
      <w:r w:rsidRPr="00650059">
        <w:rPr>
          <w:iCs/>
          <w:sz w:val="24"/>
          <w:szCs w:val="24"/>
          <w:lang w:val="es-CO"/>
        </w:rPr>
        <w:t xml:space="preserve">Mientras mayor sea el número de veces de este indicador mejor será </w:t>
      </w:r>
      <w:r w:rsidR="00961EEC" w:rsidRPr="00650059">
        <w:rPr>
          <w:iCs/>
          <w:sz w:val="24"/>
          <w:szCs w:val="24"/>
          <w:lang w:val="es-CO"/>
        </w:rPr>
        <w:t>la eficiencia de la empresa y su productividad</w:t>
      </w:r>
      <w:r w:rsidRPr="00650059">
        <w:rPr>
          <w:iCs/>
          <w:sz w:val="24"/>
          <w:szCs w:val="24"/>
          <w:lang w:val="es-CO"/>
        </w:rPr>
        <w:t xml:space="preserve">, </w:t>
      </w:r>
      <w:r w:rsidR="00961EEC" w:rsidRPr="00650059">
        <w:rPr>
          <w:iCs/>
          <w:sz w:val="24"/>
          <w:szCs w:val="24"/>
          <w:lang w:val="es-CO"/>
        </w:rPr>
        <w:t xml:space="preserve">es decir, </w:t>
      </w:r>
      <w:r w:rsidR="00BD63D2" w:rsidRPr="00650059">
        <w:rPr>
          <w:iCs/>
          <w:sz w:val="24"/>
          <w:szCs w:val="24"/>
          <w:lang w:val="es-CO"/>
        </w:rPr>
        <w:t xml:space="preserve">como el capital de trabajo necesita ser financiado por un pasivo, el objetivo es tratar de maximizar las Ventas o Ingresos con un mínimo de </w:t>
      </w:r>
      <w:r w:rsidR="00BD63D2" w:rsidRPr="00650059">
        <w:rPr>
          <w:iCs/>
          <w:sz w:val="24"/>
          <w:szCs w:val="24"/>
          <w:lang w:val="es-CO"/>
        </w:rPr>
        <w:lastRenderedPageBreak/>
        <w:t xml:space="preserve">activos, esto </w:t>
      </w:r>
      <w:r w:rsidR="00961EEC" w:rsidRPr="00650059">
        <w:rPr>
          <w:iCs/>
          <w:sz w:val="24"/>
          <w:szCs w:val="24"/>
          <w:lang w:val="es-CO"/>
        </w:rPr>
        <w:t>se convierte a su vez en menos Pasivos y por ende menos deudas y se necesitará menos Patrimonio.</w:t>
      </w:r>
    </w:p>
    <w:p w:rsidR="00707C16" w:rsidRPr="00650059" w:rsidRDefault="00707C16" w:rsidP="00591426">
      <w:pPr>
        <w:jc w:val="both"/>
        <w:rPr>
          <w:iCs/>
          <w:sz w:val="24"/>
          <w:szCs w:val="24"/>
          <w:lang w:val="es-CO"/>
        </w:rPr>
      </w:pPr>
      <w:r w:rsidRPr="00650059">
        <w:rPr>
          <w:iCs/>
          <w:sz w:val="24"/>
          <w:szCs w:val="24"/>
          <w:lang w:val="es-CO"/>
        </w:rPr>
        <w:t xml:space="preserve">Con respecto a los indicadores de </w:t>
      </w:r>
      <w:r w:rsidRPr="00650059">
        <w:rPr>
          <w:b/>
          <w:iCs/>
          <w:sz w:val="24"/>
          <w:szCs w:val="24"/>
          <w:lang w:val="es-CO"/>
        </w:rPr>
        <w:t>rentabilidad</w:t>
      </w:r>
      <w:r w:rsidR="005F4481" w:rsidRPr="00650059">
        <w:rPr>
          <w:b/>
          <w:iCs/>
          <w:sz w:val="24"/>
          <w:szCs w:val="24"/>
          <w:lang w:val="es-CO"/>
        </w:rPr>
        <w:t>,</w:t>
      </w:r>
      <w:r w:rsidRPr="00650059">
        <w:rPr>
          <w:iCs/>
          <w:sz w:val="24"/>
          <w:szCs w:val="24"/>
          <w:lang w:val="es-CO"/>
        </w:rPr>
        <w:t xml:space="preserve"> el </w:t>
      </w:r>
      <w:r w:rsidR="0019646F" w:rsidRPr="00650059">
        <w:rPr>
          <w:iCs/>
          <w:sz w:val="24"/>
          <w:szCs w:val="24"/>
          <w:lang w:val="es-CO"/>
        </w:rPr>
        <w:t xml:space="preserve">estado de resultados </w:t>
      </w:r>
      <w:r w:rsidRPr="00650059">
        <w:rPr>
          <w:iCs/>
          <w:sz w:val="24"/>
          <w:szCs w:val="24"/>
          <w:lang w:val="es-CO"/>
        </w:rPr>
        <w:t xml:space="preserve">es primordial para calcularla, en la exposición </w:t>
      </w:r>
      <w:r w:rsidR="0019646F" w:rsidRPr="00650059">
        <w:rPr>
          <w:iCs/>
          <w:sz w:val="24"/>
          <w:szCs w:val="24"/>
          <w:lang w:val="es-CO"/>
        </w:rPr>
        <w:t xml:space="preserve">del balance general </w:t>
      </w:r>
      <w:r w:rsidRPr="00650059">
        <w:rPr>
          <w:iCs/>
          <w:sz w:val="24"/>
          <w:szCs w:val="24"/>
          <w:lang w:val="es-CO"/>
        </w:rPr>
        <w:t xml:space="preserve">ya se explicaron los indicadores de </w:t>
      </w:r>
      <w:r w:rsidRPr="00650059">
        <w:rPr>
          <w:b/>
          <w:iCs/>
          <w:sz w:val="24"/>
          <w:szCs w:val="24"/>
          <w:lang w:val="es-CO"/>
        </w:rPr>
        <w:t>“Rentabilidad del Patrimonio y del activo”,</w:t>
      </w:r>
      <w:r w:rsidRPr="00650059">
        <w:rPr>
          <w:iCs/>
          <w:sz w:val="24"/>
          <w:szCs w:val="24"/>
          <w:lang w:val="es-CO"/>
        </w:rPr>
        <w:t xml:space="preserve"> por lo tanto se detallarán a continuación algunos que están relacionados con el Margen de Utilidad y que pueden ser aplicados en las pequeñas empresas para determinar qu</w:t>
      </w:r>
      <w:r w:rsidR="000D36CF">
        <w:rPr>
          <w:iCs/>
          <w:sz w:val="24"/>
          <w:szCs w:val="24"/>
          <w:lang w:val="es-CO"/>
        </w:rPr>
        <w:t>é</w:t>
      </w:r>
      <w:r w:rsidRPr="00650059">
        <w:rPr>
          <w:iCs/>
          <w:sz w:val="24"/>
          <w:szCs w:val="24"/>
          <w:lang w:val="es-CO"/>
        </w:rPr>
        <w:t xml:space="preserve"> tan e</w:t>
      </w:r>
      <w:r w:rsidR="0019646F" w:rsidRPr="00650059">
        <w:rPr>
          <w:iCs/>
          <w:sz w:val="24"/>
          <w:szCs w:val="24"/>
          <w:lang w:val="es-CO"/>
        </w:rPr>
        <w:t xml:space="preserve">fectiva es la administración </w:t>
      </w:r>
      <w:r w:rsidR="005F4481" w:rsidRPr="00650059">
        <w:rPr>
          <w:iCs/>
          <w:sz w:val="24"/>
          <w:szCs w:val="24"/>
          <w:lang w:val="es-CO"/>
        </w:rPr>
        <w:t>en el control de</w:t>
      </w:r>
      <w:r w:rsidRPr="00650059">
        <w:rPr>
          <w:iCs/>
          <w:sz w:val="24"/>
          <w:szCs w:val="24"/>
          <w:lang w:val="es-CO"/>
        </w:rPr>
        <w:t xml:space="preserve"> los costos y </w:t>
      </w:r>
      <w:r w:rsidR="005F4481" w:rsidRPr="00650059">
        <w:rPr>
          <w:iCs/>
          <w:sz w:val="24"/>
          <w:szCs w:val="24"/>
          <w:lang w:val="es-CO"/>
        </w:rPr>
        <w:t xml:space="preserve">los </w:t>
      </w:r>
      <w:r w:rsidRPr="00650059">
        <w:rPr>
          <w:iCs/>
          <w:sz w:val="24"/>
          <w:szCs w:val="24"/>
          <w:lang w:val="es-CO"/>
        </w:rPr>
        <w:t>gastos, y de esta forma convertir las ventas en utilidades:</w:t>
      </w:r>
    </w:p>
    <w:p w:rsidR="005F4481" w:rsidRPr="00650059" w:rsidRDefault="005F4481" w:rsidP="00CC4F49">
      <w:pPr>
        <w:spacing w:after="0"/>
        <w:rPr>
          <w:b/>
          <w:i/>
          <w:iCs/>
          <w:sz w:val="24"/>
          <w:szCs w:val="24"/>
          <w:lang w:val="es-CO"/>
        </w:rPr>
      </w:pPr>
    </w:p>
    <w:p w:rsidR="002070D7" w:rsidRPr="00650059" w:rsidRDefault="002070D7" w:rsidP="00CC4F49">
      <w:pPr>
        <w:spacing w:after="0"/>
        <w:rPr>
          <w:b/>
          <w:i/>
          <w:iCs/>
          <w:sz w:val="24"/>
          <w:szCs w:val="24"/>
          <w:u w:val="single"/>
          <w:lang w:val="es-CO"/>
        </w:rPr>
      </w:pPr>
      <w:r w:rsidRPr="00650059">
        <w:rPr>
          <w:b/>
          <w:i/>
          <w:iCs/>
          <w:sz w:val="24"/>
          <w:szCs w:val="24"/>
          <w:lang w:val="es-CO"/>
        </w:rPr>
        <w:t>MARGEN BRUTO</w:t>
      </w:r>
      <w:r w:rsidR="00052ADC" w:rsidRPr="00650059">
        <w:rPr>
          <w:b/>
          <w:i/>
          <w:iCs/>
          <w:sz w:val="24"/>
          <w:szCs w:val="24"/>
          <w:lang w:val="es-CO"/>
        </w:rPr>
        <w:t xml:space="preserve"> (%)</w:t>
      </w:r>
      <w:r w:rsidRPr="00650059">
        <w:rPr>
          <w:b/>
          <w:i/>
          <w:iCs/>
          <w:sz w:val="24"/>
          <w:szCs w:val="24"/>
          <w:lang w:val="es-CO"/>
        </w:rPr>
        <w:t>=</w:t>
      </w:r>
      <w:r w:rsidR="004B1C3F" w:rsidRPr="00650059">
        <w:rPr>
          <w:b/>
          <w:i/>
          <w:iCs/>
          <w:sz w:val="24"/>
          <w:szCs w:val="24"/>
          <w:lang w:val="es-CO"/>
        </w:rPr>
        <w:t xml:space="preserve">  </w:t>
      </w:r>
      <w:r w:rsidR="004B1C3F" w:rsidRPr="00650059">
        <w:rPr>
          <w:b/>
          <w:i/>
          <w:iCs/>
          <w:sz w:val="24"/>
          <w:szCs w:val="24"/>
          <w:u w:val="single"/>
          <w:lang w:val="es-CO"/>
        </w:rPr>
        <w:t xml:space="preserve">  </w:t>
      </w:r>
      <w:r w:rsidRPr="00650059">
        <w:rPr>
          <w:b/>
          <w:i/>
          <w:iCs/>
          <w:sz w:val="24"/>
          <w:szCs w:val="24"/>
          <w:u w:val="single"/>
          <w:lang w:val="es-CO"/>
        </w:rPr>
        <w:t>Utilidad Bruta</w:t>
      </w:r>
    </w:p>
    <w:p w:rsidR="002070D7" w:rsidRPr="00650059" w:rsidRDefault="00A843C0" w:rsidP="00A843C0">
      <w:pPr>
        <w:spacing w:after="0"/>
        <w:ind w:left="2124"/>
        <w:rPr>
          <w:b/>
          <w:i/>
          <w:iCs/>
          <w:sz w:val="24"/>
          <w:szCs w:val="24"/>
          <w:lang w:val="es-CO"/>
        </w:rPr>
      </w:pPr>
      <w:r w:rsidRPr="00650059">
        <w:rPr>
          <w:b/>
          <w:i/>
          <w:iCs/>
          <w:sz w:val="24"/>
          <w:szCs w:val="24"/>
          <w:lang w:val="es-CO"/>
        </w:rPr>
        <w:t xml:space="preserve">     </w:t>
      </w:r>
      <w:r w:rsidR="003D5E65" w:rsidRPr="00650059">
        <w:rPr>
          <w:b/>
          <w:i/>
          <w:iCs/>
          <w:sz w:val="24"/>
          <w:szCs w:val="24"/>
          <w:lang w:val="es-CO"/>
        </w:rPr>
        <w:t xml:space="preserve"> </w:t>
      </w:r>
      <w:r w:rsidR="002070D7" w:rsidRPr="00650059">
        <w:rPr>
          <w:b/>
          <w:i/>
          <w:iCs/>
          <w:sz w:val="24"/>
          <w:szCs w:val="24"/>
          <w:lang w:val="es-CO"/>
        </w:rPr>
        <w:t>Ventas Netas</w:t>
      </w:r>
    </w:p>
    <w:p w:rsidR="00052ADC" w:rsidRPr="00650059" w:rsidRDefault="00E026B3" w:rsidP="00591426">
      <w:pPr>
        <w:jc w:val="both"/>
        <w:rPr>
          <w:iCs/>
          <w:sz w:val="24"/>
          <w:szCs w:val="24"/>
          <w:lang w:val="es-CO"/>
        </w:rPr>
      </w:pPr>
      <w:r w:rsidRPr="00650059">
        <w:rPr>
          <w:iCs/>
          <w:sz w:val="24"/>
          <w:szCs w:val="24"/>
          <w:lang w:val="es-CO"/>
        </w:rPr>
        <w:t>Significa que las ventas de la empresa gener</w:t>
      </w:r>
      <w:r w:rsidR="005F4481" w:rsidRPr="00650059">
        <w:rPr>
          <w:iCs/>
          <w:sz w:val="24"/>
          <w:szCs w:val="24"/>
          <w:lang w:val="es-CO"/>
        </w:rPr>
        <w:t>aron</w:t>
      </w:r>
      <w:r w:rsidR="0019646F" w:rsidRPr="00650059">
        <w:rPr>
          <w:iCs/>
          <w:sz w:val="24"/>
          <w:szCs w:val="24"/>
          <w:lang w:val="es-CO"/>
        </w:rPr>
        <w:t xml:space="preserve"> un</w:t>
      </w:r>
      <w:r w:rsidRPr="00650059">
        <w:rPr>
          <w:iCs/>
          <w:sz w:val="24"/>
          <w:szCs w:val="24"/>
          <w:lang w:val="es-CO"/>
        </w:rPr>
        <w:t xml:space="preserve"> </w:t>
      </w:r>
      <w:r w:rsidR="0019646F" w:rsidRPr="00650059">
        <w:rPr>
          <w:iCs/>
          <w:sz w:val="24"/>
          <w:szCs w:val="24"/>
          <w:lang w:val="es-CO"/>
        </w:rPr>
        <w:t>porcentaje</w:t>
      </w:r>
      <w:r w:rsidRPr="00650059">
        <w:rPr>
          <w:iCs/>
          <w:sz w:val="24"/>
          <w:szCs w:val="24"/>
          <w:lang w:val="es-CO"/>
        </w:rPr>
        <w:t xml:space="preserve"> de utilidad bruta en el </w:t>
      </w:r>
      <w:r w:rsidR="0019646F" w:rsidRPr="00650059">
        <w:rPr>
          <w:iCs/>
          <w:sz w:val="24"/>
          <w:szCs w:val="24"/>
          <w:lang w:val="es-CO"/>
        </w:rPr>
        <w:t>periodo</w:t>
      </w:r>
      <w:r w:rsidRPr="00650059">
        <w:rPr>
          <w:iCs/>
          <w:sz w:val="24"/>
          <w:szCs w:val="24"/>
          <w:lang w:val="es-CO"/>
        </w:rPr>
        <w:t>, es decir,</w:t>
      </w:r>
      <w:r w:rsidR="0019646F" w:rsidRPr="00650059">
        <w:rPr>
          <w:iCs/>
          <w:sz w:val="24"/>
          <w:szCs w:val="24"/>
          <w:lang w:val="es-CO"/>
        </w:rPr>
        <w:t xml:space="preserve"> por</w:t>
      </w:r>
      <w:r w:rsidRPr="00650059">
        <w:rPr>
          <w:iCs/>
          <w:sz w:val="24"/>
          <w:szCs w:val="24"/>
          <w:lang w:val="es-CO"/>
        </w:rPr>
        <w:t xml:space="preserve"> ca</w:t>
      </w:r>
      <w:r w:rsidR="00437085" w:rsidRPr="00650059">
        <w:rPr>
          <w:iCs/>
          <w:sz w:val="24"/>
          <w:szCs w:val="24"/>
          <w:lang w:val="es-CO"/>
        </w:rPr>
        <w:t xml:space="preserve">da </w:t>
      </w:r>
      <w:r w:rsidR="0019646F" w:rsidRPr="00650059">
        <w:rPr>
          <w:iCs/>
          <w:sz w:val="24"/>
          <w:szCs w:val="24"/>
          <w:lang w:val="es-CO"/>
        </w:rPr>
        <w:t>peso</w:t>
      </w:r>
      <w:r w:rsidR="00437085" w:rsidRPr="00650059">
        <w:rPr>
          <w:iCs/>
          <w:sz w:val="24"/>
          <w:szCs w:val="24"/>
          <w:lang w:val="es-CO"/>
        </w:rPr>
        <w:t xml:space="preserve"> vendido </w:t>
      </w:r>
      <w:r w:rsidR="0019646F" w:rsidRPr="00650059">
        <w:rPr>
          <w:iCs/>
          <w:sz w:val="24"/>
          <w:szCs w:val="24"/>
          <w:lang w:val="es-CO"/>
        </w:rPr>
        <w:t>se obtuvieron tantos pesos</w:t>
      </w:r>
      <w:r w:rsidRPr="00650059">
        <w:rPr>
          <w:iCs/>
          <w:sz w:val="24"/>
          <w:szCs w:val="24"/>
          <w:lang w:val="es-CO"/>
        </w:rPr>
        <w:t xml:space="preserve"> de utilidad</w:t>
      </w:r>
      <w:r w:rsidR="00437085" w:rsidRPr="00650059">
        <w:rPr>
          <w:iCs/>
          <w:sz w:val="24"/>
          <w:szCs w:val="24"/>
          <w:lang w:val="es-CO"/>
        </w:rPr>
        <w:t>.</w:t>
      </w:r>
    </w:p>
    <w:p w:rsidR="005F4481" w:rsidRPr="00650059" w:rsidRDefault="005F4481" w:rsidP="00A843C0">
      <w:pPr>
        <w:spacing w:after="0"/>
        <w:rPr>
          <w:b/>
          <w:i/>
          <w:iCs/>
          <w:sz w:val="24"/>
          <w:szCs w:val="24"/>
          <w:lang w:val="es-CO"/>
        </w:rPr>
      </w:pPr>
    </w:p>
    <w:p w:rsidR="00437085" w:rsidRPr="00650059" w:rsidRDefault="00437085" w:rsidP="00A843C0">
      <w:pPr>
        <w:spacing w:after="0"/>
        <w:rPr>
          <w:b/>
          <w:i/>
          <w:iCs/>
          <w:sz w:val="24"/>
          <w:szCs w:val="24"/>
          <w:lang w:val="es-CO"/>
        </w:rPr>
      </w:pPr>
      <w:r w:rsidRPr="00650059">
        <w:rPr>
          <w:b/>
          <w:i/>
          <w:iCs/>
          <w:sz w:val="24"/>
          <w:szCs w:val="24"/>
          <w:lang w:val="es-CO"/>
        </w:rPr>
        <w:t>MARGEN OPERACIONAL (%)=</w:t>
      </w:r>
      <w:r w:rsidR="004B1C3F" w:rsidRPr="00650059">
        <w:rPr>
          <w:b/>
          <w:i/>
          <w:iCs/>
          <w:sz w:val="24"/>
          <w:szCs w:val="24"/>
          <w:lang w:val="es-CO"/>
        </w:rPr>
        <w:t xml:space="preserve">   </w:t>
      </w:r>
      <w:r w:rsidRPr="00650059">
        <w:rPr>
          <w:b/>
          <w:i/>
          <w:iCs/>
          <w:sz w:val="24"/>
          <w:szCs w:val="24"/>
          <w:u w:val="single"/>
          <w:lang w:val="es-CO"/>
        </w:rPr>
        <w:t>Utilidad Operacional</w:t>
      </w:r>
    </w:p>
    <w:p w:rsidR="00437085" w:rsidRPr="00650059" w:rsidRDefault="00E310D3" w:rsidP="002D0814">
      <w:pPr>
        <w:spacing w:after="0"/>
        <w:ind w:left="2124"/>
        <w:rPr>
          <w:b/>
          <w:i/>
          <w:iCs/>
          <w:sz w:val="24"/>
          <w:szCs w:val="24"/>
          <w:lang w:val="es-CO"/>
        </w:rPr>
      </w:pPr>
      <w:r w:rsidRPr="00650059">
        <w:rPr>
          <w:b/>
          <w:i/>
          <w:iCs/>
          <w:sz w:val="24"/>
          <w:szCs w:val="24"/>
          <w:lang w:val="es-CO"/>
        </w:rPr>
        <w:t xml:space="preserve">                    </w:t>
      </w:r>
      <w:r w:rsidR="002D0814" w:rsidRPr="00650059">
        <w:rPr>
          <w:b/>
          <w:i/>
          <w:iCs/>
          <w:sz w:val="24"/>
          <w:szCs w:val="24"/>
          <w:lang w:val="es-CO"/>
        </w:rPr>
        <w:t xml:space="preserve"> </w:t>
      </w:r>
      <w:r w:rsidR="003D5E65" w:rsidRPr="00650059">
        <w:rPr>
          <w:b/>
          <w:i/>
          <w:iCs/>
          <w:sz w:val="24"/>
          <w:szCs w:val="24"/>
          <w:lang w:val="es-CO"/>
        </w:rPr>
        <w:t xml:space="preserve">   </w:t>
      </w:r>
      <w:r w:rsidR="00437085" w:rsidRPr="00650059">
        <w:rPr>
          <w:b/>
          <w:i/>
          <w:iCs/>
          <w:sz w:val="24"/>
          <w:szCs w:val="24"/>
          <w:lang w:val="es-CO"/>
        </w:rPr>
        <w:t>Ventas Netas</w:t>
      </w:r>
    </w:p>
    <w:p w:rsidR="00CC4F49" w:rsidRPr="00650059" w:rsidRDefault="00CC4F49" w:rsidP="003D5E65">
      <w:pPr>
        <w:spacing w:after="0"/>
        <w:ind w:left="2124"/>
        <w:jc w:val="center"/>
        <w:rPr>
          <w:b/>
          <w:i/>
          <w:iCs/>
          <w:sz w:val="24"/>
          <w:szCs w:val="24"/>
          <w:lang w:val="es-CO"/>
        </w:rPr>
      </w:pPr>
    </w:p>
    <w:p w:rsidR="00437085" w:rsidRPr="00650059" w:rsidRDefault="00437085" w:rsidP="00591426">
      <w:pPr>
        <w:jc w:val="both"/>
        <w:rPr>
          <w:iCs/>
          <w:sz w:val="24"/>
          <w:szCs w:val="24"/>
          <w:lang w:val="es-CO"/>
        </w:rPr>
      </w:pPr>
      <w:r w:rsidRPr="00650059">
        <w:rPr>
          <w:iCs/>
          <w:sz w:val="24"/>
          <w:szCs w:val="24"/>
          <w:lang w:val="es-CO"/>
        </w:rPr>
        <w:t xml:space="preserve">Este indicador </w:t>
      </w:r>
      <w:r w:rsidR="00216844" w:rsidRPr="00650059">
        <w:rPr>
          <w:iCs/>
          <w:sz w:val="24"/>
          <w:szCs w:val="24"/>
          <w:lang w:val="es-CO"/>
        </w:rPr>
        <w:t xml:space="preserve">es importante dentro del análisis de la rentabilidad de </w:t>
      </w:r>
      <w:r w:rsidR="004C7506">
        <w:rPr>
          <w:iCs/>
          <w:sz w:val="24"/>
          <w:szCs w:val="24"/>
          <w:lang w:val="es-CO"/>
        </w:rPr>
        <w:t>las Micro y Pequeñas Empresas</w:t>
      </w:r>
      <w:r w:rsidR="00216844" w:rsidRPr="00650059">
        <w:rPr>
          <w:iCs/>
          <w:sz w:val="24"/>
          <w:szCs w:val="24"/>
          <w:lang w:val="es-CO"/>
        </w:rPr>
        <w:t>, puesto que da cuenta de qu</w:t>
      </w:r>
      <w:r w:rsidR="000D36CF">
        <w:rPr>
          <w:iCs/>
          <w:sz w:val="24"/>
          <w:szCs w:val="24"/>
          <w:lang w:val="es-CO"/>
        </w:rPr>
        <w:t>é</w:t>
      </w:r>
      <w:r w:rsidR="00216844" w:rsidRPr="00650059">
        <w:rPr>
          <w:iCs/>
          <w:sz w:val="24"/>
          <w:szCs w:val="24"/>
          <w:lang w:val="es-CO"/>
        </w:rPr>
        <w:t xml:space="preserve"> tan lucrativo es el negocio, </w:t>
      </w:r>
      <w:r w:rsidRPr="00650059">
        <w:rPr>
          <w:iCs/>
          <w:sz w:val="24"/>
          <w:szCs w:val="24"/>
          <w:lang w:val="es-CO"/>
        </w:rPr>
        <w:t xml:space="preserve">muestra la relación de la utilidad operacional con respecto a las ventas netas, es decir, la utilidad operacional corresponde a </w:t>
      </w:r>
      <w:r w:rsidR="00CC4F49" w:rsidRPr="00650059">
        <w:rPr>
          <w:iCs/>
          <w:sz w:val="24"/>
          <w:szCs w:val="24"/>
          <w:lang w:val="es-CO"/>
        </w:rPr>
        <w:t>un porcentaje</w:t>
      </w:r>
      <w:r w:rsidRPr="00650059">
        <w:rPr>
          <w:iCs/>
          <w:sz w:val="24"/>
          <w:szCs w:val="24"/>
          <w:lang w:val="es-CO"/>
        </w:rPr>
        <w:t xml:space="preserve"> de l</w:t>
      </w:r>
      <w:r w:rsidR="00CC4F49" w:rsidRPr="00650059">
        <w:rPr>
          <w:iCs/>
          <w:sz w:val="24"/>
          <w:szCs w:val="24"/>
          <w:lang w:val="es-CO"/>
        </w:rPr>
        <w:t>as ventas netas en determinado period</w:t>
      </w:r>
      <w:r w:rsidRPr="00650059">
        <w:rPr>
          <w:iCs/>
          <w:sz w:val="24"/>
          <w:szCs w:val="24"/>
          <w:lang w:val="es-CO"/>
        </w:rPr>
        <w:t xml:space="preserve">o. Por cada </w:t>
      </w:r>
      <w:r w:rsidR="00CC4F49" w:rsidRPr="00650059">
        <w:rPr>
          <w:iCs/>
          <w:sz w:val="24"/>
          <w:szCs w:val="24"/>
          <w:lang w:val="es-CO"/>
        </w:rPr>
        <w:t>peso</w:t>
      </w:r>
      <w:r w:rsidRPr="00650059">
        <w:rPr>
          <w:iCs/>
          <w:sz w:val="24"/>
          <w:szCs w:val="24"/>
          <w:lang w:val="es-CO"/>
        </w:rPr>
        <w:t xml:space="preserve"> vendido en el </w:t>
      </w:r>
      <w:r w:rsidR="00CC4F49" w:rsidRPr="00650059">
        <w:rPr>
          <w:iCs/>
          <w:sz w:val="24"/>
          <w:szCs w:val="24"/>
          <w:lang w:val="es-CO"/>
        </w:rPr>
        <w:t>periodo</w:t>
      </w:r>
      <w:r w:rsidRPr="00650059">
        <w:rPr>
          <w:iCs/>
          <w:sz w:val="24"/>
          <w:szCs w:val="24"/>
          <w:lang w:val="es-CO"/>
        </w:rPr>
        <w:t xml:space="preserve"> se reportaron </w:t>
      </w:r>
      <w:r w:rsidR="00CC4F49" w:rsidRPr="00650059">
        <w:rPr>
          <w:iCs/>
          <w:sz w:val="24"/>
          <w:szCs w:val="24"/>
          <w:lang w:val="es-CO"/>
        </w:rPr>
        <w:t>tantos pesos</w:t>
      </w:r>
      <w:r w:rsidRPr="00650059">
        <w:rPr>
          <w:iCs/>
          <w:sz w:val="24"/>
          <w:szCs w:val="24"/>
          <w:lang w:val="es-CO"/>
        </w:rPr>
        <w:t xml:space="preserve"> de utilidad operacional. Es importante anotar que la utilidad ope</w:t>
      </w:r>
      <w:r w:rsidR="002C7F7B" w:rsidRPr="00650059">
        <w:rPr>
          <w:iCs/>
          <w:sz w:val="24"/>
          <w:szCs w:val="24"/>
          <w:lang w:val="es-CO"/>
        </w:rPr>
        <w:t>racional está</w:t>
      </w:r>
      <w:r w:rsidRPr="00650059">
        <w:rPr>
          <w:iCs/>
          <w:sz w:val="24"/>
          <w:szCs w:val="24"/>
          <w:lang w:val="es-CO"/>
        </w:rPr>
        <w:t xml:space="preserve"> influida por el costo de ventas y por los gastos operacionales (</w:t>
      </w:r>
      <w:r w:rsidR="00CC4F49" w:rsidRPr="00650059">
        <w:rPr>
          <w:iCs/>
          <w:sz w:val="24"/>
          <w:szCs w:val="24"/>
          <w:lang w:val="es-CO"/>
        </w:rPr>
        <w:t>admin</w:t>
      </w:r>
      <w:r w:rsidRPr="00650059">
        <w:rPr>
          <w:iCs/>
          <w:sz w:val="24"/>
          <w:szCs w:val="24"/>
          <w:lang w:val="es-CO"/>
        </w:rPr>
        <w:t>istración y ventas)</w:t>
      </w:r>
      <w:r w:rsidR="00CC4F49" w:rsidRPr="00650059">
        <w:rPr>
          <w:iCs/>
          <w:sz w:val="24"/>
          <w:szCs w:val="24"/>
          <w:lang w:val="es-CO"/>
        </w:rPr>
        <w:t>, la cual</w:t>
      </w:r>
      <w:r w:rsidR="00122C73" w:rsidRPr="00650059">
        <w:rPr>
          <w:iCs/>
          <w:sz w:val="24"/>
          <w:szCs w:val="24"/>
          <w:lang w:val="es-CO"/>
        </w:rPr>
        <w:t xml:space="preserve"> no incluye los gastos financieros</w:t>
      </w:r>
      <w:r w:rsidR="00CC4F49" w:rsidRPr="00650059">
        <w:rPr>
          <w:iCs/>
          <w:sz w:val="24"/>
          <w:szCs w:val="24"/>
          <w:lang w:val="es-CO"/>
        </w:rPr>
        <w:t>, puesto que é</w:t>
      </w:r>
      <w:r w:rsidR="00122C73" w:rsidRPr="00650059">
        <w:rPr>
          <w:iCs/>
          <w:sz w:val="24"/>
          <w:szCs w:val="24"/>
          <w:lang w:val="es-CO"/>
        </w:rPr>
        <w:t>stos no son necesarios para la operación de la empresa</w:t>
      </w:r>
      <w:r w:rsidR="00216844" w:rsidRPr="00650059">
        <w:rPr>
          <w:iCs/>
          <w:sz w:val="24"/>
          <w:szCs w:val="24"/>
          <w:lang w:val="es-CO"/>
        </w:rPr>
        <w:t>, como tampoco se deben incluir los ingresos no operacionales (intereses recibidos como depósitos, dividendos de otras compañías, utilidades en venta de activos, entre otros).</w:t>
      </w:r>
    </w:p>
    <w:p w:rsidR="00793711" w:rsidRPr="00650059" w:rsidRDefault="00793711" w:rsidP="002D0814">
      <w:pPr>
        <w:spacing w:after="0"/>
        <w:rPr>
          <w:b/>
          <w:i/>
          <w:iCs/>
          <w:sz w:val="24"/>
          <w:szCs w:val="24"/>
          <w:lang w:val="es-CO"/>
        </w:rPr>
      </w:pPr>
    </w:p>
    <w:p w:rsidR="003D5E65" w:rsidRPr="00650059" w:rsidRDefault="003D5E65" w:rsidP="002D0814">
      <w:pPr>
        <w:spacing w:after="0"/>
        <w:rPr>
          <w:b/>
          <w:i/>
          <w:iCs/>
          <w:sz w:val="24"/>
          <w:szCs w:val="24"/>
          <w:u w:val="single"/>
          <w:lang w:val="es-CO"/>
        </w:rPr>
      </w:pPr>
      <w:r w:rsidRPr="00650059">
        <w:rPr>
          <w:b/>
          <w:i/>
          <w:iCs/>
          <w:sz w:val="24"/>
          <w:szCs w:val="24"/>
          <w:lang w:val="es-CO"/>
        </w:rPr>
        <w:t>MARGEN NETO (%)=</w:t>
      </w:r>
      <w:r w:rsidR="004B1C3F" w:rsidRPr="00650059">
        <w:rPr>
          <w:b/>
          <w:i/>
          <w:iCs/>
          <w:sz w:val="24"/>
          <w:szCs w:val="24"/>
          <w:lang w:val="es-CO"/>
        </w:rPr>
        <w:t xml:space="preserve">    </w:t>
      </w:r>
      <w:r w:rsidR="004B1C3F" w:rsidRPr="00650059">
        <w:rPr>
          <w:b/>
          <w:i/>
          <w:iCs/>
          <w:sz w:val="24"/>
          <w:szCs w:val="24"/>
          <w:u w:val="single"/>
          <w:lang w:val="es-CO"/>
        </w:rPr>
        <w:t xml:space="preserve">  </w:t>
      </w:r>
      <w:r w:rsidRPr="00650059">
        <w:rPr>
          <w:b/>
          <w:i/>
          <w:iCs/>
          <w:sz w:val="24"/>
          <w:szCs w:val="24"/>
          <w:u w:val="single"/>
          <w:lang w:val="es-CO"/>
        </w:rPr>
        <w:t xml:space="preserve">Utilidad Neta </w:t>
      </w:r>
    </w:p>
    <w:p w:rsidR="003D5E65" w:rsidRPr="00650059" w:rsidRDefault="002D0814" w:rsidP="002D0814">
      <w:pPr>
        <w:spacing w:after="0"/>
        <w:ind w:left="2124"/>
        <w:rPr>
          <w:b/>
          <w:i/>
          <w:iCs/>
          <w:sz w:val="24"/>
          <w:szCs w:val="24"/>
          <w:lang w:val="es-CO"/>
        </w:rPr>
      </w:pPr>
      <w:r w:rsidRPr="00650059">
        <w:rPr>
          <w:b/>
          <w:i/>
          <w:iCs/>
          <w:sz w:val="24"/>
          <w:szCs w:val="24"/>
          <w:lang w:val="es-CO"/>
        </w:rPr>
        <w:t xml:space="preserve"> </w:t>
      </w:r>
      <w:r w:rsidR="003D5E65" w:rsidRPr="00650059">
        <w:rPr>
          <w:b/>
          <w:i/>
          <w:iCs/>
          <w:sz w:val="24"/>
          <w:szCs w:val="24"/>
          <w:lang w:val="es-CO"/>
        </w:rPr>
        <w:t xml:space="preserve">   Ventas Netas</w:t>
      </w:r>
    </w:p>
    <w:p w:rsidR="003D5E65" w:rsidRPr="00650059" w:rsidRDefault="003D5E65" w:rsidP="003D5E65">
      <w:pPr>
        <w:spacing w:after="0"/>
        <w:rPr>
          <w:i/>
          <w:iCs/>
          <w:sz w:val="24"/>
          <w:szCs w:val="24"/>
          <w:lang w:val="es-CO"/>
        </w:rPr>
      </w:pPr>
    </w:p>
    <w:p w:rsidR="00707C16" w:rsidRPr="00650059" w:rsidRDefault="002562D3" w:rsidP="00591426">
      <w:pPr>
        <w:jc w:val="both"/>
        <w:rPr>
          <w:iCs/>
          <w:sz w:val="24"/>
          <w:szCs w:val="24"/>
          <w:lang w:val="es-CO"/>
        </w:rPr>
      </w:pPr>
      <w:r>
        <w:rPr>
          <w:iCs/>
          <w:sz w:val="24"/>
          <w:szCs w:val="24"/>
          <w:lang w:val="es-CO"/>
        </w:rPr>
        <w:t>M</w:t>
      </w:r>
      <w:r w:rsidR="003D5E65" w:rsidRPr="00650059">
        <w:rPr>
          <w:iCs/>
          <w:sz w:val="24"/>
          <w:szCs w:val="24"/>
          <w:lang w:val="es-CO"/>
        </w:rPr>
        <w:t xml:space="preserve">uestra la relación de la utilidad neta con respecto a las ventas netas, es decir, que la utilidad neta correspondió a </w:t>
      </w:r>
      <w:r w:rsidR="005F4481" w:rsidRPr="00650059">
        <w:rPr>
          <w:iCs/>
          <w:sz w:val="24"/>
          <w:szCs w:val="24"/>
          <w:lang w:val="es-CO"/>
        </w:rPr>
        <w:t>un porcentaje</w:t>
      </w:r>
      <w:r w:rsidR="003D5E65" w:rsidRPr="00650059">
        <w:rPr>
          <w:iCs/>
          <w:sz w:val="24"/>
          <w:szCs w:val="24"/>
          <w:lang w:val="es-CO"/>
        </w:rPr>
        <w:t xml:space="preserve"> de las ventas netas en determinado </w:t>
      </w:r>
      <w:r w:rsidR="005F4481" w:rsidRPr="00650059">
        <w:rPr>
          <w:iCs/>
          <w:sz w:val="24"/>
          <w:szCs w:val="24"/>
          <w:lang w:val="es-CO"/>
        </w:rPr>
        <w:t>periodo</w:t>
      </w:r>
      <w:r w:rsidR="003D5E65" w:rsidRPr="00650059">
        <w:rPr>
          <w:iCs/>
          <w:sz w:val="24"/>
          <w:szCs w:val="24"/>
          <w:lang w:val="es-CO"/>
        </w:rPr>
        <w:t xml:space="preserve">. Por cada </w:t>
      </w:r>
      <w:r w:rsidR="00CC4F49" w:rsidRPr="00650059">
        <w:rPr>
          <w:iCs/>
          <w:sz w:val="24"/>
          <w:szCs w:val="24"/>
          <w:lang w:val="es-CO"/>
        </w:rPr>
        <w:t>peso</w:t>
      </w:r>
      <w:r w:rsidR="003D5E65" w:rsidRPr="00650059">
        <w:rPr>
          <w:iCs/>
          <w:sz w:val="24"/>
          <w:szCs w:val="24"/>
          <w:lang w:val="es-CO"/>
        </w:rPr>
        <w:t xml:space="preserve"> vendido se </w:t>
      </w:r>
      <w:r w:rsidR="005F4481" w:rsidRPr="00650059">
        <w:rPr>
          <w:iCs/>
          <w:sz w:val="24"/>
          <w:szCs w:val="24"/>
          <w:lang w:val="es-CO"/>
        </w:rPr>
        <w:t>generaron tantos pesos</w:t>
      </w:r>
      <w:r w:rsidR="003D5E65" w:rsidRPr="00650059">
        <w:rPr>
          <w:iCs/>
          <w:sz w:val="24"/>
          <w:szCs w:val="24"/>
          <w:lang w:val="es-CO"/>
        </w:rPr>
        <w:t xml:space="preserve"> de utilidad neta. Componen el margen neto el costo de ventas, los gastos operacionales, otros ingresos y egresos no operacionales, la provisión para impuesto de renta, etc.</w:t>
      </w:r>
    </w:p>
    <w:p w:rsidR="003D5E65" w:rsidRPr="00650059" w:rsidRDefault="005F4481" w:rsidP="00591426">
      <w:pPr>
        <w:jc w:val="both"/>
        <w:rPr>
          <w:iCs/>
          <w:sz w:val="24"/>
          <w:szCs w:val="24"/>
          <w:lang w:val="es-CO"/>
        </w:rPr>
      </w:pPr>
      <w:r w:rsidRPr="00650059">
        <w:rPr>
          <w:iCs/>
          <w:sz w:val="24"/>
          <w:szCs w:val="24"/>
          <w:lang w:val="es-CO"/>
        </w:rPr>
        <w:lastRenderedPageBreak/>
        <w:t>Para la correcta aplicación de e</w:t>
      </w:r>
      <w:r w:rsidR="00B53CEA" w:rsidRPr="00650059">
        <w:rPr>
          <w:iCs/>
          <w:sz w:val="24"/>
          <w:szCs w:val="24"/>
          <w:lang w:val="es-CO"/>
        </w:rPr>
        <w:t xml:space="preserve">ste indicador </w:t>
      </w:r>
      <w:r w:rsidRPr="00650059">
        <w:rPr>
          <w:iCs/>
          <w:sz w:val="24"/>
          <w:szCs w:val="24"/>
          <w:lang w:val="es-CO"/>
        </w:rPr>
        <w:t>se deben</w:t>
      </w:r>
      <w:r w:rsidR="00B53CEA" w:rsidRPr="00650059">
        <w:rPr>
          <w:iCs/>
          <w:sz w:val="24"/>
          <w:szCs w:val="24"/>
          <w:lang w:val="es-CO"/>
        </w:rPr>
        <w:t xml:space="preserve"> separa</w:t>
      </w:r>
      <w:r w:rsidRPr="00650059">
        <w:rPr>
          <w:iCs/>
          <w:sz w:val="24"/>
          <w:szCs w:val="24"/>
          <w:lang w:val="es-CO"/>
        </w:rPr>
        <w:t>r</w:t>
      </w:r>
      <w:r w:rsidR="00B53CEA" w:rsidRPr="00650059">
        <w:rPr>
          <w:iCs/>
          <w:sz w:val="24"/>
          <w:szCs w:val="24"/>
          <w:lang w:val="es-CO"/>
        </w:rPr>
        <w:t xml:space="preserve"> correctamente los ingresos operacionales de los no operacionales, ya que se podría cometer el error de mostrar una utilidad neta irreal. </w:t>
      </w:r>
    </w:p>
    <w:p w:rsidR="00B53CEA" w:rsidRPr="00650059" w:rsidRDefault="003F1271" w:rsidP="00591426">
      <w:pPr>
        <w:jc w:val="both"/>
        <w:rPr>
          <w:iCs/>
          <w:sz w:val="24"/>
          <w:szCs w:val="24"/>
          <w:lang w:val="es-CO"/>
        </w:rPr>
      </w:pPr>
      <w:r w:rsidRPr="00650059">
        <w:rPr>
          <w:iCs/>
          <w:sz w:val="24"/>
          <w:szCs w:val="24"/>
          <w:lang w:val="es-CO"/>
        </w:rPr>
        <w:t xml:space="preserve">En cuanto a los indicadores de </w:t>
      </w:r>
      <w:r w:rsidRPr="00650059">
        <w:rPr>
          <w:b/>
          <w:iCs/>
          <w:sz w:val="24"/>
          <w:szCs w:val="24"/>
          <w:lang w:val="es-CO"/>
        </w:rPr>
        <w:t xml:space="preserve">endeudamiento </w:t>
      </w:r>
      <w:r w:rsidRPr="00650059">
        <w:rPr>
          <w:iCs/>
          <w:sz w:val="24"/>
          <w:szCs w:val="24"/>
          <w:lang w:val="es-CO"/>
        </w:rPr>
        <w:t xml:space="preserve">que tienen relación con el </w:t>
      </w:r>
      <w:r w:rsidR="007F6BA6" w:rsidRPr="00650059">
        <w:rPr>
          <w:iCs/>
          <w:sz w:val="24"/>
          <w:szCs w:val="24"/>
          <w:lang w:val="es-CO"/>
        </w:rPr>
        <w:t>estado de resultados</w:t>
      </w:r>
      <w:r w:rsidRPr="00650059">
        <w:rPr>
          <w:iCs/>
          <w:sz w:val="24"/>
          <w:szCs w:val="24"/>
          <w:lang w:val="es-CO"/>
        </w:rPr>
        <w:t xml:space="preserve">, los </w:t>
      </w:r>
      <w:r w:rsidR="00853786" w:rsidRPr="00650059">
        <w:rPr>
          <w:iCs/>
          <w:sz w:val="24"/>
          <w:szCs w:val="24"/>
          <w:lang w:val="es-CO"/>
        </w:rPr>
        <w:t>recomendados para este modelo</w:t>
      </w:r>
      <w:r w:rsidRPr="00650059">
        <w:rPr>
          <w:iCs/>
          <w:sz w:val="24"/>
          <w:szCs w:val="24"/>
          <w:lang w:val="es-CO"/>
        </w:rPr>
        <w:t xml:space="preserve"> </w:t>
      </w:r>
      <w:r w:rsidR="009F244C" w:rsidRPr="00650059">
        <w:rPr>
          <w:iCs/>
          <w:sz w:val="24"/>
          <w:szCs w:val="24"/>
          <w:lang w:val="es-CO"/>
        </w:rPr>
        <w:t>son</w:t>
      </w:r>
      <w:r w:rsidRPr="00650059">
        <w:rPr>
          <w:iCs/>
          <w:sz w:val="24"/>
          <w:szCs w:val="24"/>
          <w:lang w:val="es-CO"/>
        </w:rPr>
        <w:t>:</w:t>
      </w:r>
    </w:p>
    <w:p w:rsidR="005C0550" w:rsidRPr="00650059" w:rsidRDefault="005C0550" w:rsidP="002D0814">
      <w:pPr>
        <w:spacing w:after="0"/>
        <w:rPr>
          <w:b/>
          <w:i/>
          <w:iCs/>
          <w:sz w:val="24"/>
          <w:szCs w:val="24"/>
          <w:lang w:val="es-CO"/>
        </w:rPr>
      </w:pPr>
      <w:r w:rsidRPr="00650059">
        <w:rPr>
          <w:b/>
          <w:i/>
          <w:iCs/>
          <w:sz w:val="24"/>
          <w:szCs w:val="24"/>
          <w:lang w:val="es-CO"/>
        </w:rPr>
        <w:t>IMPACTO DE LA CARGA FINANCIERA (%)=</w:t>
      </w:r>
      <w:r w:rsidR="004B1C3F" w:rsidRPr="00650059">
        <w:rPr>
          <w:b/>
          <w:i/>
          <w:iCs/>
          <w:sz w:val="24"/>
          <w:szCs w:val="24"/>
          <w:lang w:val="es-CO"/>
        </w:rPr>
        <w:t xml:space="preserve">    </w:t>
      </w:r>
      <w:r w:rsidRPr="00650059">
        <w:rPr>
          <w:b/>
          <w:i/>
          <w:iCs/>
          <w:sz w:val="24"/>
          <w:szCs w:val="24"/>
          <w:u w:val="single"/>
          <w:lang w:val="es-CO"/>
        </w:rPr>
        <w:t xml:space="preserve">Gastos Financieros </w:t>
      </w:r>
    </w:p>
    <w:p w:rsidR="005C0550" w:rsidRPr="00650059" w:rsidRDefault="002D0814" w:rsidP="002D0814">
      <w:pPr>
        <w:spacing w:after="0"/>
        <w:ind w:left="2124"/>
        <w:rPr>
          <w:b/>
          <w:i/>
          <w:iCs/>
          <w:sz w:val="24"/>
          <w:szCs w:val="24"/>
          <w:lang w:val="es-CO"/>
        </w:rPr>
      </w:pPr>
      <w:r w:rsidRPr="00650059">
        <w:rPr>
          <w:b/>
          <w:i/>
          <w:iCs/>
          <w:sz w:val="24"/>
          <w:szCs w:val="24"/>
          <w:lang w:val="es-CO"/>
        </w:rPr>
        <w:t xml:space="preserve">                                                   </w:t>
      </w:r>
      <w:r w:rsidR="009F244C" w:rsidRPr="00650059">
        <w:rPr>
          <w:b/>
          <w:i/>
          <w:iCs/>
          <w:sz w:val="24"/>
          <w:szCs w:val="24"/>
          <w:lang w:val="es-CO"/>
        </w:rPr>
        <w:t xml:space="preserve"> </w:t>
      </w:r>
      <w:r w:rsidR="005C0550" w:rsidRPr="00650059">
        <w:rPr>
          <w:b/>
          <w:i/>
          <w:iCs/>
          <w:sz w:val="24"/>
          <w:szCs w:val="24"/>
          <w:lang w:val="es-CO"/>
        </w:rPr>
        <w:t>Ventas</w:t>
      </w:r>
    </w:p>
    <w:p w:rsidR="00853786" w:rsidRPr="00650059" w:rsidRDefault="00853786" w:rsidP="00591426">
      <w:pPr>
        <w:jc w:val="both"/>
        <w:rPr>
          <w:iCs/>
          <w:sz w:val="24"/>
          <w:szCs w:val="24"/>
          <w:lang w:val="es-CO"/>
        </w:rPr>
      </w:pPr>
    </w:p>
    <w:p w:rsidR="003F1271" w:rsidRPr="00650059" w:rsidRDefault="009F244C" w:rsidP="00591426">
      <w:pPr>
        <w:jc w:val="both"/>
        <w:rPr>
          <w:iCs/>
          <w:sz w:val="24"/>
          <w:szCs w:val="24"/>
          <w:lang w:val="es-CO"/>
        </w:rPr>
      </w:pPr>
      <w:r w:rsidRPr="00650059">
        <w:rPr>
          <w:iCs/>
          <w:sz w:val="24"/>
          <w:szCs w:val="24"/>
          <w:lang w:val="es-CO"/>
        </w:rPr>
        <w:t xml:space="preserve">El resultado favorable de este indicador </w:t>
      </w:r>
      <w:r w:rsidR="00853786" w:rsidRPr="00650059">
        <w:rPr>
          <w:iCs/>
          <w:sz w:val="24"/>
          <w:szCs w:val="24"/>
          <w:lang w:val="es-CO"/>
        </w:rPr>
        <w:t xml:space="preserve">señala </w:t>
      </w:r>
      <w:r w:rsidRPr="00650059">
        <w:rPr>
          <w:iCs/>
          <w:sz w:val="24"/>
          <w:szCs w:val="24"/>
          <w:lang w:val="es-CO"/>
        </w:rPr>
        <w:t xml:space="preserve">que entre más bajo sea mejor para la empresa, su resultado indica el porcentaje que representan los gastos financieros con respecto a las ventas de un mismo periodo. </w:t>
      </w:r>
      <w:r w:rsidR="006B5B4F" w:rsidRPr="00650059">
        <w:rPr>
          <w:iCs/>
          <w:sz w:val="24"/>
          <w:szCs w:val="24"/>
          <w:lang w:val="es-CO"/>
        </w:rPr>
        <w:t>Para que este indicador sea efectivo, es importante que se incluyan todos los gastos financieros en el estado de resultados.</w:t>
      </w:r>
    </w:p>
    <w:p w:rsidR="00853786" w:rsidRPr="00650059" w:rsidRDefault="00853786" w:rsidP="00591426">
      <w:pPr>
        <w:jc w:val="both"/>
        <w:rPr>
          <w:iCs/>
          <w:sz w:val="24"/>
          <w:szCs w:val="24"/>
          <w:lang w:val="es-CO"/>
        </w:rPr>
      </w:pPr>
    </w:p>
    <w:p w:rsidR="009F244C" w:rsidRPr="00650059" w:rsidRDefault="009F244C" w:rsidP="005F4481">
      <w:pPr>
        <w:spacing w:after="0"/>
        <w:rPr>
          <w:b/>
          <w:i/>
          <w:iCs/>
          <w:sz w:val="24"/>
          <w:szCs w:val="24"/>
          <w:lang w:val="es-CO"/>
        </w:rPr>
      </w:pPr>
      <w:r w:rsidRPr="00650059">
        <w:rPr>
          <w:b/>
          <w:i/>
          <w:iCs/>
          <w:sz w:val="24"/>
          <w:szCs w:val="24"/>
          <w:lang w:val="es-CO"/>
        </w:rPr>
        <w:t>COBERTURA DE INTERESES (%)=</w:t>
      </w:r>
      <w:r w:rsidR="004B1C3F" w:rsidRPr="00650059">
        <w:rPr>
          <w:b/>
          <w:i/>
          <w:iCs/>
          <w:sz w:val="24"/>
          <w:szCs w:val="24"/>
          <w:lang w:val="es-CO"/>
        </w:rPr>
        <w:t xml:space="preserve"> </w:t>
      </w:r>
      <w:r w:rsidR="004B1C3F" w:rsidRPr="00650059">
        <w:rPr>
          <w:b/>
          <w:i/>
          <w:iCs/>
          <w:sz w:val="24"/>
          <w:szCs w:val="24"/>
          <w:u w:val="single"/>
          <w:lang w:val="es-CO"/>
        </w:rPr>
        <w:t xml:space="preserve">   </w:t>
      </w:r>
      <w:r w:rsidRPr="00650059">
        <w:rPr>
          <w:b/>
          <w:i/>
          <w:iCs/>
          <w:sz w:val="24"/>
          <w:szCs w:val="24"/>
          <w:u w:val="single"/>
          <w:lang w:val="es-CO"/>
        </w:rPr>
        <w:t xml:space="preserve">Utilidad de Operación </w:t>
      </w:r>
    </w:p>
    <w:p w:rsidR="000D15D8" w:rsidRPr="00650059" w:rsidRDefault="005F4481" w:rsidP="005F4481">
      <w:pPr>
        <w:spacing w:after="0"/>
        <w:ind w:left="2124"/>
        <w:rPr>
          <w:b/>
          <w:i/>
          <w:iCs/>
          <w:sz w:val="24"/>
          <w:szCs w:val="24"/>
          <w:lang w:val="es-CO"/>
        </w:rPr>
      </w:pPr>
      <w:r w:rsidRPr="00650059">
        <w:rPr>
          <w:b/>
          <w:i/>
          <w:iCs/>
          <w:sz w:val="24"/>
          <w:szCs w:val="24"/>
          <w:lang w:val="es-CO"/>
        </w:rPr>
        <w:t xml:space="preserve">         </w:t>
      </w:r>
      <w:r w:rsidR="009F244C" w:rsidRPr="00650059">
        <w:rPr>
          <w:b/>
          <w:i/>
          <w:iCs/>
          <w:sz w:val="24"/>
          <w:szCs w:val="24"/>
          <w:lang w:val="es-CO"/>
        </w:rPr>
        <w:t xml:space="preserve">                 Intereses pagados</w:t>
      </w:r>
    </w:p>
    <w:p w:rsidR="000D15D8" w:rsidRPr="00650059" w:rsidRDefault="000D15D8" w:rsidP="000D15D8">
      <w:pPr>
        <w:spacing w:after="0"/>
        <w:ind w:left="2124"/>
        <w:jc w:val="center"/>
        <w:rPr>
          <w:i/>
          <w:iCs/>
          <w:sz w:val="24"/>
          <w:szCs w:val="24"/>
          <w:lang w:val="es-CO"/>
        </w:rPr>
      </w:pPr>
    </w:p>
    <w:p w:rsidR="009F244C" w:rsidRDefault="000D15D8" w:rsidP="002001CC">
      <w:pPr>
        <w:spacing w:after="0"/>
        <w:jc w:val="both"/>
        <w:rPr>
          <w:iCs/>
          <w:sz w:val="24"/>
          <w:szCs w:val="24"/>
          <w:lang w:val="es-CO"/>
        </w:rPr>
      </w:pPr>
      <w:r w:rsidRPr="00650059">
        <w:rPr>
          <w:iCs/>
          <w:sz w:val="24"/>
          <w:szCs w:val="24"/>
          <w:lang w:val="es-CO"/>
        </w:rPr>
        <w:t>Este indicador da cuenta de la relación de la utilidad operacional y sus gastos financieros, los cuales están relacionados con el nivel de endeudamiento, es decir, establece la incidencia de los gastos financieros sobre las utilidades de la empresa. Entre más elevado sea mejor es para la empresa, pero se debe</w:t>
      </w:r>
      <w:r w:rsidR="002F5851" w:rsidRPr="00650059">
        <w:rPr>
          <w:iCs/>
          <w:sz w:val="24"/>
          <w:szCs w:val="24"/>
          <w:lang w:val="es-CO"/>
        </w:rPr>
        <w:t>n analizar dos puntos importantes, el primero</w:t>
      </w:r>
      <w:r w:rsidRPr="00650059">
        <w:rPr>
          <w:iCs/>
          <w:sz w:val="24"/>
          <w:szCs w:val="24"/>
          <w:lang w:val="es-CO"/>
        </w:rPr>
        <w:t xml:space="preserve"> la relación entre intereses pagados y pasivos con terceros, </w:t>
      </w:r>
      <w:r w:rsidR="002F5851" w:rsidRPr="00650059">
        <w:rPr>
          <w:iCs/>
          <w:sz w:val="24"/>
          <w:szCs w:val="24"/>
          <w:lang w:val="es-CO"/>
        </w:rPr>
        <w:t>y el segundo</w:t>
      </w:r>
      <w:r w:rsidRPr="00650059">
        <w:rPr>
          <w:iCs/>
          <w:sz w:val="24"/>
          <w:szCs w:val="24"/>
          <w:lang w:val="es-CO"/>
        </w:rPr>
        <w:t xml:space="preserve"> observar la tendencia del indicador a través de los años</w:t>
      </w:r>
      <w:r w:rsidR="002F5851" w:rsidRPr="00650059">
        <w:rPr>
          <w:iCs/>
          <w:sz w:val="24"/>
          <w:szCs w:val="24"/>
          <w:lang w:val="es-CO"/>
        </w:rPr>
        <w:t>, esto con el fin de</w:t>
      </w:r>
      <w:r w:rsidRPr="00650059">
        <w:rPr>
          <w:iCs/>
          <w:sz w:val="24"/>
          <w:szCs w:val="24"/>
          <w:lang w:val="es-CO"/>
        </w:rPr>
        <w:t xml:space="preserve"> tomar decisiones sobre que tanto se puede endeudar la empresa.</w:t>
      </w:r>
    </w:p>
    <w:p w:rsidR="002001CC" w:rsidRDefault="002001CC" w:rsidP="002001CC">
      <w:pPr>
        <w:spacing w:after="0"/>
        <w:jc w:val="both"/>
        <w:rPr>
          <w:iCs/>
          <w:sz w:val="24"/>
          <w:szCs w:val="24"/>
          <w:lang w:val="es-CO"/>
        </w:rPr>
      </w:pPr>
    </w:p>
    <w:p w:rsidR="002001CC" w:rsidRPr="00650059" w:rsidRDefault="002001CC" w:rsidP="002001CC">
      <w:pPr>
        <w:spacing w:after="0"/>
        <w:jc w:val="both"/>
        <w:rPr>
          <w:iCs/>
          <w:sz w:val="24"/>
          <w:szCs w:val="24"/>
          <w:lang w:val="es-CO"/>
        </w:rPr>
      </w:pPr>
    </w:p>
    <w:p w:rsidR="003C14F6" w:rsidRDefault="003C14F6" w:rsidP="002001CC">
      <w:pPr>
        <w:spacing w:after="0"/>
        <w:rPr>
          <w:b/>
          <w:sz w:val="24"/>
          <w:szCs w:val="24"/>
        </w:rPr>
      </w:pPr>
      <w:r w:rsidRPr="002001CC">
        <w:rPr>
          <w:b/>
          <w:sz w:val="24"/>
          <w:szCs w:val="24"/>
        </w:rPr>
        <w:t>Flujo de Caja</w:t>
      </w:r>
    </w:p>
    <w:p w:rsidR="002001CC" w:rsidRDefault="002001CC" w:rsidP="002001CC">
      <w:pPr>
        <w:spacing w:after="0"/>
        <w:rPr>
          <w:b/>
          <w:sz w:val="24"/>
          <w:szCs w:val="24"/>
        </w:rPr>
      </w:pPr>
    </w:p>
    <w:p w:rsidR="007866DE" w:rsidRDefault="003C14F6" w:rsidP="002001CC">
      <w:pPr>
        <w:spacing w:after="0"/>
        <w:jc w:val="both"/>
        <w:rPr>
          <w:sz w:val="24"/>
          <w:szCs w:val="24"/>
        </w:rPr>
      </w:pPr>
      <w:r>
        <w:rPr>
          <w:sz w:val="24"/>
          <w:szCs w:val="24"/>
        </w:rPr>
        <w:t xml:space="preserve">Para </w:t>
      </w:r>
      <w:r w:rsidR="007866DE">
        <w:rPr>
          <w:sz w:val="24"/>
          <w:szCs w:val="24"/>
        </w:rPr>
        <w:t>complementar</w:t>
      </w:r>
      <w:r>
        <w:rPr>
          <w:sz w:val="24"/>
          <w:szCs w:val="24"/>
        </w:rPr>
        <w:t xml:space="preserve"> </w:t>
      </w:r>
      <w:r w:rsidR="00580124">
        <w:rPr>
          <w:sz w:val="24"/>
          <w:szCs w:val="24"/>
        </w:rPr>
        <w:t xml:space="preserve">los </w:t>
      </w:r>
      <w:r w:rsidR="00EB5254">
        <w:rPr>
          <w:sz w:val="24"/>
          <w:szCs w:val="24"/>
        </w:rPr>
        <w:t>informes</w:t>
      </w:r>
      <w:r w:rsidR="00580124">
        <w:rPr>
          <w:sz w:val="24"/>
          <w:szCs w:val="24"/>
        </w:rPr>
        <w:t xml:space="preserve"> financieros primordiales para </w:t>
      </w:r>
      <w:r w:rsidR="004C7506">
        <w:rPr>
          <w:sz w:val="24"/>
          <w:szCs w:val="24"/>
        </w:rPr>
        <w:t>las Micro y Pequeñas Empresas</w:t>
      </w:r>
      <w:r w:rsidR="00580124">
        <w:rPr>
          <w:sz w:val="24"/>
          <w:szCs w:val="24"/>
        </w:rPr>
        <w:t xml:space="preserve">, </w:t>
      </w:r>
      <w:r w:rsidR="007866DE">
        <w:rPr>
          <w:sz w:val="24"/>
          <w:szCs w:val="24"/>
        </w:rPr>
        <w:t>se citará uno que es clave para éstas, por ser un informe que detalla los flujos de ingreso y egreso de efectivo que se ha obtenido en el periodo.</w:t>
      </w:r>
    </w:p>
    <w:p w:rsidR="00173EA8" w:rsidRDefault="00173EA8" w:rsidP="002001CC">
      <w:pPr>
        <w:spacing w:after="0"/>
        <w:jc w:val="both"/>
        <w:rPr>
          <w:sz w:val="24"/>
          <w:szCs w:val="24"/>
        </w:rPr>
      </w:pPr>
    </w:p>
    <w:p w:rsidR="003C14F6" w:rsidRDefault="007866DE" w:rsidP="00F600E8">
      <w:pPr>
        <w:jc w:val="both"/>
        <w:rPr>
          <w:sz w:val="24"/>
          <w:szCs w:val="24"/>
        </w:rPr>
      </w:pPr>
      <w:r>
        <w:rPr>
          <w:sz w:val="24"/>
          <w:szCs w:val="24"/>
        </w:rPr>
        <w:t>Se trata del</w:t>
      </w:r>
      <w:r w:rsidR="00580124">
        <w:rPr>
          <w:sz w:val="24"/>
          <w:szCs w:val="24"/>
        </w:rPr>
        <w:t xml:space="preserve"> “Flujo de Caja”</w:t>
      </w:r>
      <w:r w:rsidR="00F600E8">
        <w:rPr>
          <w:sz w:val="24"/>
          <w:szCs w:val="24"/>
        </w:rPr>
        <w:t xml:space="preserve">, </w:t>
      </w:r>
      <w:r w:rsidR="000D36CF">
        <w:rPr>
          <w:sz w:val="24"/>
          <w:szCs w:val="24"/>
        </w:rPr>
        <w:t>e</w:t>
      </w:r>
      <w:r w:rsidR="00F600E8">
        <w:rPr>
          <w:sz w:val="24"/>
          <w:szCs w:val="24"/>
        </w:rPr>
        <w:t xml:space="preserve">ste informe es muy útil para </w:t>
      </w:r>
      <w:r w:rsidR="004214AD">
        <w:rPr>
          <w:sz w:val="24"/>
          <w:szCs w:val="24"/>
        </w:rPr>
        <w:t>las pequeñas empresas</w:t>
      </w:r>
      <w:r w:rsidR="00F600E8">
        <w:rPr>
          <w:sz w:val="24"/>
          <w:szCs w:val="24"/>
        </w:rPr>
        <w:t xml:space="preserve">, puesto que permite conocer la liquidez de la empresa, muestra el dinero en efectivo con que se cuenta en un determinando momento y a partir de ahí </w:t>
      </w:r>
      <w:r w:rsidR="00173EA8">
        <w:rPr>
          <w:sz w:val="24"/>
          <w:szCs w:val="24"/>
        </w:rPr>
        <w:t xml:space="preserve">se puedan </w:t>
      </w:r>
      <w:r w:rsidR="00EB5254">
        <w:rPr>
          <w:sz w:val="24"/>
          <w:szCs w:val="24"/>
        </w:rPr>
        <w:t xml:space="preserve">tomar </w:t>
      </w:r>
      <w:r w:rsidR="00F600E8">
        <w:rPr>
          <w:sz w:val="24"/>
          <w:szCs w:val="24"/>
        </w:rPr>
        <w:t>decisiones tales como</w:t>
      </w:r>
      <w:r w:rsidR="004214AD">
        <w:rPr>
          <w:sz w:val="24"/>
          <w:szCs w:val="24"/>
        </w:rPr>
        <w:t>,</w:t>
      </w:r>
      <w:r w:rsidR="00F600E8">
        <w:rPr>
          <w:sz w:val="24"/>
          <w:szCs w:val="24"/>
        </w:rPr>
        <w:t xml:space="preserve"> cu</w:t>
      </w:r>
      <w:r w:rsidR="004214AD">
        <w:rPr>
          <w:sz w:val="24"/>
          <w:szCs w:val="24"/>
        </w:rPr>
        <w:t>á</w:t>
      </w:r>
      <w:r w:rsidR="00F600E8">
        <w:rPr>
          <w:sz w:val="24"/>
          <w:szCs w:val="24"/>
        </w:rPr>
        <w:t>nta mercancía se puede comprar (contado o crédito)</w:t>
      </w:r>
      <w:r w:rsidR="000D36CF">
        <w:rPr>
          <w:sz w:val="24"/>
          <w:szCs w:val="24"/>
        </w:rPr>
        <w:t xml:space="preserve"> </w:t>
      </w:r>
      <w:r w:rsidR="00173EA8">
        <w:rPr>
          <w:sz w:val="24"/>
          <w:szCs w:val="24"/>
        </w:rPr>
        <w:t xml:space="preserve">y </w:t>
      </w:r>
      <w:r w:rsidR="00F600E8">
        <w:rPr>
          <w:sz w:val="24"/>
          <w:szCs w:val="24"/>
        </w:rPr>
        <w:t xml:space="preserve">vender de contado u </w:t>
      </w:r>
      <w:r w:rsidR="00F600E8">
        <w:rPr>
          <w:sz w:val="24"/>
          <w:szCs w:val="24"/>
        </w:rPr>
        <w:lastRenderedPageBreak/>
        <w:t>otorgar créditos</w:t>
      </w:r>
      <w:r w:rsidR="00EB5254">
        <w:rPr>
          <w:sz w:val="24"/>
          <w:szCs w:val="24"/>
        </w:rPr>
        <w:t xml:space="preserve"> a los clientes</w:t>
      </w:r>
      <w:r w:rsidR="00F600E8">
        <w:rPr>
          <w:sz w:val="24"/>
          <w:szCs w:val="24"/>
        </w:rPr>
        <w:t>, cu</w:t>
      </w:r>
      <w:r w:rsidR="004214AD">
        <w:rPr>
          <w:sz w:val="24"/>
          <w:szCs w:val="24"/>
        </w:rPr>
        <w:t>á</w:t>
      </w:r>
      <w:r w:rsidR="00F600E8">
        <w:rPr>
          <w:sz w:val="24"/>
          <w:szCs w:val="24"/>
        </w:rPr>
        <w:t>nto se puede invertir, en que momento pagar las deudas que se tienen, entre otros.</w:t>
      </w:r>
    </w:p>
    <w:p w:rsidR="00F600E8" w:rsidRDefault="008A1B8C" w:rsidP="00F600E8">
      <w:pPr>
        <w:jc w:val="both"/>
        <w:rPr>
          <w:sz w:val="24"/>
          <w:szCs w:val="24"/>
        </w:rPr>
      </w:pPr>
      <w:r>
        <w:rPr>
          <w:sz w:val="24"/>
          <w:szCs w:val="24"/>
        </w:rPr>
        <w:t xml:space="preserve">Este informe es diferente al estado de resultado, ya que muestra realmente lo que sale o ingresa en efectivo. </w:t>
      </w:r>
      <w:r w:rsidR="00F600E8">
        <w:rPr>
          <w:sz w:val="24"/>
          <w:szCs w:val="24"/>
        </w:rPr>
        <w:t xml:space="preserve">A continuación </w:t>
      </w:r>
      <w:r w:rsidR="00D9510E">
        <w:rPr>
          <w:sz w:val="24"/>
          <w:szCs w:val="24"/>
        </w:rPr>
        <w:t>se observa la estructura del Flujo de Caja:</w:t>
      </w:r>
    </w:p>
    <w:tbl>
      <w:tblPr>
        <w:tblpPr w:leftFromText="141" w:rightFromText="141" w:vertAnchor="text" w:horzAnchor="page" w:tblpX="3707" w:tblpY="119"/>
        <w:tblW w:w="5330" w:type="dxa"/>
        <w:tblCellMar>
          <w:left w:w="70" w:type="dxa"/>
          <w:right w:w="70" w:type="dxa"/>
        </w:tblCellMar>
        <w:tblLook w:val="04A0"/>
      </w:tblPr>
      <w:tblGrid>
        <w:gridCol w:w="5330"/>
      </w:tblGrid>
      <w:tr w:rsidR="009D1C14" w:rsidRPr="009D1C14" w:rsidTr="00C17260">
        <w:trPr>
          <w:trHeight w:val="355"/>
        </w:trPr>
        <w:tc>
          <w:tcPr>
            <w:tcW w:w="5330" w:type="dxa"/>
            <w:tcBorders>
              <w:top w:val="double" w:sz="6" w:space="0" w:color="8DB3E2"/>
              <w:left w:val="double" w:sz="6" w:space="0" w:color="8DB3E2"/>
              <w:bottom w:val="double" w:sz="6" w:space="0" w:color="8DB3E2"/>
              <w:right w:val="nil"/>
            </w:tcBorders>
            <w:shd w:val="clear" w:color="000000" w:fill="538ED5"/>
            <w:noWrap/>
            <w:vAlign w:val="bottom"/>
            <w:hideMark/>
          </w:tcPr>
          <w:p w:rsidR="009D1C14" w:rsidRPr="009D1C14" w:rsidRDefault="009D1C14" w:rsidP="00F83B77">
            <w:pPr>
              <w:spacing w:after="0" w:line="240" w:lineRule="auto"/>
              <w:jc w:val="center"/>
              <w:rPr>
                <w:rFonts w:cs="Arial"/>
                <w:b/>
                <w:bCs/>
                <w:color w:val="000000"/>
                <w:sz w:val="24"/>
                <w:szCs w:val="24"/>
                <w:lang w:val="es-CO" w:eastAsia="es-CO"/>
              </w:rPr>
            </w:pPr>
            <w:r w:rsidRPr="009D1C14">
              <w:rPr>
                <w:rFonts w:cs="Arial"/>
                <w:b/>
                <w:bCs/>
                <w:color w:val="000000"/>
                <w:sz w:val="24"/>
                <w:szCs w:val="24"/>
                <w:lang w:val="es-CO" w:eastAsia="es-CO"/>
              </w:rPr>
              <w:t>ESTRUCTURA DEL FLUJO DE CAJA</w:t>
            </w:r>
          </w:p>
        </w:tc>
      </w:tr>
      <w:tr w:rsidR="009D1C14" w:rsidRPr="009D1C14" w:rsidTr="00C17260">
        <w:trPr>
          <w:trHeight w:val="385"/>
        </w:trPr>
        <w:tc>
          <w:tcPr>
            <w:tcW w:w="5330" w:type="dxa"/>
            <w:tcBorders>
              <w:top w:val="nil"/>
              <w:left w:val="double" w:sz="6" w:space="0" w:color="8DB3E2"/>
              <w:bottom w:val="double" w:sz="6" w:space="0" w:color="8DB3E2"/>
              <w:right w:val="double" w:sz="6" w:space="0" w:color="8DB3E2"/>
            </w:tcBorders>
            <w:shd w:val="clear" w:color="auto" w:fill="D9D9D9" w:themeFill="background1" w:themeFillShade="D9"/>
            <w:vAlign w:val="bottom"/>
            <w:hideMark/>
          </w:tcPr>
          <w:p w:rsidR="009D1C14" w:rsidRPr="00F83B77" w:rsidRDefault="009D1C14" w:rsidP="00F83B77">
            <w:pPr>
              <w:spacing w:after="0" w:line="240" w:lineRule="auto"/>
              <w:rPr>
                <w:rFonts w:cs="Arial"/>
                <w:b/>
                <w:bCs/>
                <w:color w:val="000000"/>
                <w:sz w:val="24"/>
                <w:szCs w:val="24"/>
                <w:lang w:val="es-CO" w:eastAsia="es-CO"/>
              </w:rPr>
            </w:pPr>
            <w:r w:rsidRPr="00F83B77">
              <w:rPr>
                <w:rFonts w:cs="Arial"/>
                <w:b/>
                <w:bCs/>
                <w:color w:val="000000"/>
                <w:sz w:val="24"/>
                <w:szCs w:val="24"/>
                <w:lang w:val="es-CO" w:eastAsia="es-CO"/>
              </w:rPr>
              <w:t>SALDO INICIAL DE CAJA</w:t>
            </w:r>
          </w:p>
        </w:tc>
      </w:tr>
      <w:tr w:rsidR="009D1C14" w:rsidRPr="009D1C14" w:rsidTr="00C17260">
        <w:trPr>
          <w:trHeight w:val="307"/>
        </w:trPr>
        <w:tc>
          <w:tcPr>
            <w:tcW w:w="5330" w:type="dxa"/>
            <w:tcBorders>
              <w:top w:val="nil"/>
              <w:left w:val="double" w:sz="6" w:space="0" w:color="8DB3E2"/>
              <w:bottom w:val="double" w:sz="6" w:space="0" w:color="8DB3E2"/>
              <w:right w:val="double" w:sz="6" w:space="0" w:color="8DB3E2"/>
            </w:tcBorders>
            <w:shd w:val="clear" w:color="auto" w:fill="auto"/>
            <w:vAlign w:val="bottom"/>
            <w:hideMark/>
          </w:tcPr>
          <w:p w:rsidR="009D1C14" w:rsidRPr="00F83B77" w:rsidRDefault="009D1C14" w:rsidP="00F83B77">
            <w:pPr>
              <w:spacing w:after="0" w:line="240" w:lineRule="auto"/>
              <w:rPr>
                <w:rFonts w:cs="Arial"/>
                <w:b/>
                <w:bCs/>
                <w:color w:val="000000"/>
                <w:sz w:val="24"/>
                <w:szCs w:val="24"/>
                <w:lang w:val="es-CO" w:eastAsia="es-CO"/>
              </w:rPr>
            </w:pPr>
          </w:p>
        </w:tc>
      </w:tr>
      <w:tr w:rsidR="009D1C14" w:rsidRPr="009D1C14" w:rsidTr="00C17260">
        <w:trPr>
          <w:trHeight w:val="355"/>
        </w:trPr>
        <w:tc>
          <w:tcPr>
            <w:tcW w:w="5330" w:type="dxa"/>
            <w:tcBorders>
              <w:top w:val="nil"/>
              <w:left w:val="double" w:sz="6" w:space="0" w:color="8DB3E2"/>
              <w:bottom w:val="double" w:sz="6" w:space="0" w:color="8DB3E2"/>
              <w:right w:val="nil"/>
            </w:tcBorders>
            <w:shd w:val="clear" w:color="000000" w:fill="538ED5"/>
            <w:noWrap/>
            <w:vAlign w:val="bottom"/>
            <w:hideMark/>
          </w:tcPr>
          <w:p w:rsidR="009D1C14" w:rsidRPr="009D1C14" w:rsidRDefault="009D1C14" w:rsidP="00F83B77">
            <w:pPr>
              <w:spacing w:after="0" w:line="240" w:lineRule="auto"/>
              <w:rPr>
                <w:rFonts w:cs="Arial"/>
                <w:b/>
                <w:bCs/>
                <w:color w:val="000000"/>
                <w:sz w:val="24"/>
                <w:szCs w:val="24"/>
                <w:lang w:val="es-CO" w:eastAsia="es-CO"/>
              </w:rPr>
            </w:pPr>
            <w:r>
              <w:rPr>
                <w:rFonts w:cs="Arial"/>
                <w:b/>
                <w:bCs/>
                <w:color w:val="000000"/>
                <w:sz w:val="24"/>
                <w:szCs w:val="24"/>
                <w:lang w:val="es-CO" w:eastAsia="es-CO"/>
              </w:rPr>
              <w:t>(+)</w:t>
            </w:r>
            <w:r w:rsidRPr="009D1C14">
              <w:rPr>
                <w:rFonts w:cs="Arial"/>
                <w:b/>
                <w:bCs/>
                <w:color w:val="000000"/>
                <w:sz w:val="24"/>
                <w:szCs w:val="24"/>
                <w:lang w:val="es-CO" w:eastAsia="es-CO"/>
              </w:rPr>
              <w:t>INGRESOS OPERATIVOS</w:t>
            </w:r>
          </w:p>
        </w:tc>
      </w:tr>
      <w:tr w:rsidR="009D1C14" w:rsidRPr="009D1C14" w:rsidTr="00C17260">
        <w:trPr>
          <w:trHeight w:val="278"/>
        </w:trPr>
        <w:tc>
          <w:tcPr>
            <w:tcW w:w="5330" w:type="dxa"/>
            <w:tcBorders>
              <w:top w:val="nil"/>
              <w:left w:val="double" w:sz="6" w:space="0" w:color="8DB3E2"/>
              <w:bottom w:val="double" w:sz="6" w:space="0" w:color="8DB3E2"/>
              <w:right w:val="double" w:sz="6" w:space="0" w:color="8DB3E2"/>
            </w:tcBorders>
            <w:shd w:val="clear" w:color="auto" w:fill="auto"/>
            <w:vAlign w:val="bottom"/>
            <w:hideMark/>
          </w:tcPr>
          <w:p w:rsidR="009D1C14" w:rsidRPr="009D1C14" w:rsidRDefault="009D1C14" w:rsidP="00F83B77">
            <w:pPr>
              <w:spacing w:after="0" w:line="240" w:lineRule="auto"/>
              <w:rPr>
                <w:rFonts w:cs="Arial"/>
                <w:color w:val="000000"/>
                <w:sz w:val="20"/>
                <w:szCs w:val="20"/>
                <w:lang w:val="es-CO" w:eastAsia="es-CO"/>
              </w:rPr>
            </w:pPr>
            <w:r w:rsidRPr="009D1C14">
              <w:rPr>
                <w:rFonts w:cs="Arial"/>
                <w:color w:val="000000"/>
                <w:sz w:val="20"/>
                <w:szCs w:val="20"/>
                <w:lang w:val="es-CO" w:eastAsia="es-CO"/>
              </w:rPr>
              <w:t>Ventas</w:t>
            </w:r>
          </w:p>
        </w:tc>
      </w:tr>
      <w:tr w:rsidR="009D1C14" w:rsidRPr="009D1C14" w:rsidTr="00C17260">
        <w:trPr>
          <w:trHeight w:val="294"/>
        </w:trPr>
        <w:tc>
          <w:tcPr>
            <w:tcW w:w="5330" w:type="dxa"/>
            <w:tcBorders>
              <w:top w:val="nil"/>
              <w:left w:val="double" w:sz="6" w:space="0" w:color="8DB3E2"/>
              <w:bottom w:val="double" w:sz="6" w:space="0" w:color="8DB3E2"/>
              <w:right w:val="double" w:sz="6" w:space="0" w:color="8DB3E2"/>
            </w:tcBorders>
            <w:shd w:val="clear" w:color="auto" w:fill="auto"/>
            <w:vAlign w:val="bottom"/>
            <w:hideMark/>
          </w:tcPr>
          <w:p w:rsidR="009D1C14" w:rsidRPr="009D1C14" w:rsidRDefault="009D1C14" w:rsidP="00F83B77">
            <w:pPr>
              <w:spacing w:after="0" w:line="240" w:lineRule="auto"/>
              <w:rPr>
                <w:rFonts w:cs="Arial"/>
                <w:color w:val="000000"/>
                <w:sz w:val="20"/>
                <w:szCs w:val="20"/>
                <w:lang w:val="es-CO" w:eastAsia="es-CO"/>
              </w:rPr>
            </w:pPr>
            <w:r w:rsidRPr="009D1C14">
              <w:rPr>
                <w:rFonts w:cs="Arial"/>
                <w:color w:val="000000"/>
                <w:sz w:val="20"/>
                <w:szCs w:val="20"/>
                <w:lang w:val="es-CO" w:eastAsia="es-CO"/>
              </w:rPr>
              <w:t>Intereses y préstamos recibidos</w:t>
            </w:r>
          </w:p>
        </w:tc>
      </w:tr>
      <w:tr w:rsidR="009D1C14" w:rsidRPr="009D1C14" w:rsidTr="00C17260">
        <w:trPr>
          <w:trHeight w:val="294"/>
        </w:trPr>
        <w:tc>
          <w:tcPr>
            <w:tcW w:w="5330" w:type="dxa"/>
            <w:tcBorders>
              <w:top w:val="nil"/>
              <w:left w:val="double" w:sz="6" w:space="0" w:color="8DB3E2"/>
              <w:bottom w:val="double" w:sz="6" w:space="0" w:color="8DB3E2"/>
              <w:right w:val="double" w:sz="6" w:space="0" w:color="8DB3E2"/>
            </w:tcBorders>
            <w:shd w:val="clear" w:color="auto" w:fill="auto"/>
            <w:vAlign w:val="bottom"/>
            <w:hideMark/>
          </w:tcPr>
          <w:p w:rsidR="009D1C14" w:rsidRPr="009D1C14" w:rsidRDefault="009D1C14" w:rsidP="00F83B77">
            <w:pPr>
              <w:spacing w:after="0" w:line="240" w:lineRule="auto"/>
              <w:rPr>
                <w:rFonts w:cs="Arial"/>
                <w:color w:val="000000"/>
                <w:sz w:val="20"/>
                <w:szCs w:val="20"/>
                <w:lang w:val="es-CO" w:eastAsia="es-CO"/>
              </w:rPr>
            </w:pPr>
            <w:r w:rsidRPr="009D1C14">
              <w:rPr>
                <w:rFonts w:cs="Arial"/>
                <w:color w:val="000000"/>
                <w:sz w:val="20"/>
                <w:szCs w:val="20"/>
                <w:lang w:val="es-CO" w:eastAsia="es-CO"/>
              </w:rPr>
              <w:t>Otros</w:t>
            </w:r>
          </w:p>
        </w:tc>
      </w:tr>
      <w:tr w:rsidR="009D1C14" w:rsidRPr="009D1C14" w:rsidTr="00C17260">
        <w:trPr>
          <w:trHeight w:val="355"/>
        </w:trPr>
        <w:tc>
          <w:tcPr>
            <w:tcW w:w="5330" w:type="dxa"/>
            <w:tcBorders>
              <w:top w:val="nil"/>
              <w:left w:val="double" w:sz="6" w:space="0" w:color="8DB3E2"/>
              <w:bottom w:val="double" w:sz="6" w:space="0" w:color="8DB3E2"/>
              <w:right w:val="nil"/>
            </w:tcBorders>
            <w:shd w:val="clear" w:color="000000" w:fill="538ED5"/>
            <w:noWrap/>
            <w:vAlign w:val="bottom"/>
            <w:hideMark/>
          </w:tcPr>
          <w:p w:rsidR="009D1C14" w:rsidRPr="009D1C14" w:rsidRDefault="009D1C14" w:rsidP="00F83B77">
            <w:pPr>
              <w:spacing w:after="0" w:line="240" w:lineRule="auto"/>
              <w:rPr>
                <w:rFonts w:cs="Arial"/>
                <w:b/>
                <w:bCs/>
                <w:color w:val="000000"/>
                <w:sz w:val="24"/>
                <w:szCs w:val="24"/>
                <w:lang w:val="es-CO" w:eastAsia="es-CO"/>
              </w:rPr>
            </w:pPr>
            <w:r>
              <w:rPr>
                <w:rFonts w:cs="Arial"/>
                <w:b/>
                <w:bCs/>
                <w:color w:val="000000"/>
                <w:sz w:val="24"/>
                <w:szCs w:val="24"/>
                <w:lang w:val="es-CO" w:eastAsia="es-CO"/>
              </w:rPr>
              <w:t>(-)</w:t>
            </w:r>
            <w:r w:rsidRPr="009D1C14">
              <w:rPr>
                <w:rFonts w:cs="Arial"/>
                <w:b/>
                <w:bCs/>
                <w:color w:val="000000"/>
                <w:sz w:val="24"/>
                <w:szCs w:val="24"/>
                <w:lang w:val="es-CO" w:eastAsia="es-CO"/>
              </w:rPr>
              <w:t>EGRESOS OPERATIVOS</w:t>
            </w:r>
          </w:p>
        </w:tc>
      </w:tr>
      <w:tr w:rsidR="009D1C14" w:rsidRPr="009D1C14" w:rsidTr="00C17260">
        <w:trPr>
          <w:trHeight w:val="294"/>
        </w:trPr>
        <w:tc>
          <w:tcPr>
            <w:tcW w:w="5330" w:type="dxa"/>
            <w:tcBorders>
              <w:top w:val="nil"/>
              <w:left w:val="double" w:sz="6" w:space="0" w:color="8DB3E2"/>
              <w:bottom w:val="double" w:sz="6" w:space="0" w:color="8DB3E2"/>
              <w:right w:val="double" w:sz="6" w:space="0" w:color="8DB3E2"/>
            </w:tcBorders>
            <w:shd w:val="clear" w:color="auto" w:fill="auto"/>
            <w:vAlign w:val="bottom"/>
            <w:hideMark/>
          </w:tcPr>
          <w:p w:rsidR="009D1C14" w:rsidRPr="009D1C14" w:rsidRDefault="009D1C14" w:rsidP="00F83B77">
            <w:pPr>
              <w:spacing w:after="0" w:line="240" w:lineRule="auto"/>
              <w:rPr>
                <w:rFonts w:cs="Arial"/>
                <w:color w:val="000000"/>
                <w:sz w:val="20"/>
                <w:szCs w:val="20"/>
                <w:lang w:val="es-CO" w:eastAsia="es-CO"/>
              </w:rPr>
            </w:pPr>
            <w:r w:rsidRPr="009D1C14">
              <w:rPr>
                <w:rFonts w:cs="Arial"/>
                <w:color w:val="000000"/>
                <w:sz w:val="20"/>
                <w:szCs w:val="20"/>
                <w:lang w:val="es-CO" w:eastAsia="es-CO"/>
              </w:rPr>
              <w:t>Compras</w:t>
            </w:r>
          </w:p>
        </w:tc>
      </w:tr>
      <w:tr w:rsidR="009D1C14" w:rsidRPr="009D1C14" w:rsidTr="00C17260">
        <w:trPr>
          <w:trHeight w:val="322"/>
        </w:trPr>
        <w:tc>
          <w:tcPr>
            <w:tcW w:w="5330" w:type="dxa"/>
            <w:tcBorders>
              <w:top w:val="nil"/>
              <w:left w:val="double" w:sz="6" w:space="0" w:color="8DB3E2"/>
              <w:bottom w:val="double" w:sz="6" w:space="0" w:color="8DB3E2"/>
              <w:right w:val="double" w:sz="6" w:space="0" w:color="8DB3E2"/>
            </w:tcBorders>
            <w:shd w:val="clear" w:color="auto" w:fill="auto"/>
            <w:vAlign w:val="bottom"/>
            <w:hideMark/>
          </w:tcPr>
          <w:p w:rsidR="009D1C14" w:rsidRPr="009D1C14" w:rsidRDefault="009D1C14" w:rsidP="00F83B77">
            <w:pPr>
              <w:spacing w:after="0" w:line="240" w:lineRule="auto"/>
              <w:rPr>
                <w:rFonts w:cs="Arial"/>
                <w:color w:val="000000"/>
                <w:sz w:val="20"/>
                <w:szCs w:val="20"/>
                <w:lang w:val="es-CO" w:eastAsia="es-CO"/>
              </w:rPr>
            </w:pPr>
            <w:r w:rsidRPr="009D1C14">
              <w:rPr>
                <w:rFonts w:cs="Arial"/>
                <w:color w:val="000000"/>
                <w:sz w:val="20"/>
                <w:szCs w:val="20"/>
                <w:lang w:val="es-CO" w:eastAsia="es-CO"/>
              </w:rPr>
              <w:t>Alquileres</w:t>
            </w:r>
          </w:p>
        </w:tc>
      </w:tr>
      <w:tr w:rsidR="009D1C14" w:rsidRPr="009D1C14" w:rsidTr="00C17260">
        <w:trPr>
          <w:trHeight w:val="278"/>
        </w:trPr>
        <w:tc>
          <w:tcPr>
            <w:tcW w:w="5330" w:type="dxa"/>
            <w:tcBorders>
              <w:top w:val="nil"/>
              <w:left w:val="double" w:sz="6" w:space="0" w:color="8DB3E2"/>
              <w:bottom w:val="double" w:sz="6" w:space="0" w:color="8DB3E2"/>
              <w:right w:val="double" w:sz="6" w:space="0" w:color="8DB3E2"/>
            </w:tcBorders>
            <w:shd w:val="clear" w:color="auto" w:fill="auto"/>
            <w:vAlign w:val="bottom"/>
            <w:hideMark/>
          </w:tcPr>
          <w:p w:rsidR="009D1C14" w:rsidRPr="009D1C14" w:rsidRDefault="009D1C14" w:rsidP="00F83B77">
            <w:pPr>
              <w:spacing w:after="0" w:line="240" w:lineRule="auto"/>
              <w:rPr>
                <w:rFonts w:cs="Arial"/>
                <w:color w:val="000000"/>
                <w:sz w:val="20"/>
                <w:szCs w:val="20"/>
                <w:lang w:val="es-CO" w:eastAsia="es-CO"/>
              </w:rPr>
            </w:pPr>
            <w:r w:rsidRPr="009D1C14">
              <w:rPr>
                <w:rFonts w:cs="Arial"/>
                <w:color w:val="000000"/>
                <w:sz w:val="20"/>
                <w:szCs w:val="20"/>
                <w:lang w:val="es-CO" w:eastAsia="es-CO"/>
              </w:rPr>
              <w:t>Servicios Públicos</w:t>
            </w:r>
          </w:p>
        </w:tc>
      </w:tr>
      <w:tr w:rsidR="009D1C14" w:rsidRPr="009D1C14" w:rsidTr="00C17260">
        <w:trPr>
          <w:trHeight w:val="294"/>
        </w:trPr>
        <w:tc>
          <w:tcPr>
            <w:tcW w:w="5330" w:type="dxa"/>
            <w:tcBorders>
              <w:top w:val="nil"/>
              <w:left w:val="double" w:sz="6" w:space="0" w:color="8DB3E2"/>
              <w:bottom w:val="double" w:sz="6" w:space="0" w:color="8DB3E2"/>
              <w:right w:val="double" w:sz="6" w:space="0" w:color="8DB3E2"/>
            </w:tcBorders>
            <w:shd w:val="clear" w:color="auto" w:fill="auto"/>
            <w:vAlign w:val="bottom"/>
            <w:hideMark/>
          </w:tcPr>
          <w:p w:rsidR="009D1C14" w:rsidRPr="009D1C14" w:rsidRDefault="009D1C14" w:rsidP="00F83B77">
            <w:pPr>
              <w:spacing w:after="0" w:line="240" w:lineRule="auto"/>
              <w:rPr>
                <w:rFonts w:cs="Arial"/>
                <w:color w:val="000000"/>
                <w:sz w:val="20"/>
                <w:szCs w:val="20"/>
                <w:lang w:val="es-CO" w:eastAsia="es-CO"/>
              </w:rPr>
            </w:pPr>
            <w:r w:rsidRPr="009D1C14">
              <w:rPr>
                <w:rFonts w:cs="Arial"/>
                <w:color w:val="000000"/>
                <w:sz w:val="20"/>
                <w:szCs w:val="20"/>
                <w:lang w:val="es-CO" w:eastAsia="es-CO"/>
              </w:rPr>
              <w:t>Ingresos Brutos</w:t>
            </w:r>
          </w:p>
        </w:tc>
      </w:tr>
      <w:tr w:rsidR="009D1C14" w:rsidRPr="009D1C14" w:rsidTr="00C17260">
        <w:trPr>
          <w:trHeight w:val="294"/>
        </w:trPr>
        <w:tc>
          <w:tcPr>
            <w:tcW w:w="5330" w:type="dxa"/>
            <w:tcBorders>
              <w:top w:val="nil"/>
              <w:left w:val="double" w:sz="6" w:space="0" w:color="8DB3E2"/>
              <w:bottom w:val="double" w:sz="6" w:space="0" w:color="8DB3E2"/>
              <w:right w:val="double" w:sz="6" w:space="0" w:color="8DB3E2"/>
            </w:tcBorders>
            <w:shd w:val="clear" w:color="auto" w:fill="auto"/>
            <w:vAlign w:val="bottom"/>
            <w:hideMark/>
          </w:tcPr>
          <w:p w:rsidR="009D1C14" w:rsidRPr="009D1C14" w:rsidRDefault="009D1C14" w:rsidP="00F83B77">
            <w:pPr>
              <w:spacing w:after="0" w:line="240" w:lineRule="auto"/>
              <w:rPr>
                <w:rFonts w:cs="Arial"/>
                <w:color w:val="000000"/>
                <w:sz w:val="20"/>
                <w:szCs w:val="20"/>
                <w:lang w:val="es-CO" w:eastAsia="es-CO"/>
              </w:rPr>
            </w:pPr>
            <w:r w:rsidRPr="009D1C14">
              <w:rPr>
                <w:rFonts w:cs="Arial"/>
                <w:color w:val="000000"/>
                <w:sz w:val="20"/>
                <w:szCs w:val="20"/>
                <w:lang w:val="es-CO" w:eastAsia="es-CO"/>
              </w:rPr>
              <w:t>Gastos bancarios y otros</w:t>
            </w:r>
          </w:p>
        </w:tc>
      </w:tr>
      <w:tr w:rsidR="009D1C14" w:rsidRPr="009D1C14" w:rsidTr="00C17260">
        <w:trPr>
          <w:trHeight w:val="355"/>
        </w:trPr>
        <w:tc>
          <w:tcPr>
            <w:tcW w:w="5330" w:type="dxa"/>
            <w:tcBorders>
              <w:top w:val="nil"/>
              <w:left w:val="double" w:sz="6" w:space="0" w:color="8DB3E2"/>
              <w:bottom w:val="double" w:sz="6" w:space="0" w:color="8DB3E2"/>
              <w:right w:val="nil"/>
            </w:tcBorders>
            <w:shd w:val="clear" w:color="000000" w:fill="538ED5"/>
            <w:noWrap/>
            <w:vAlign w:val="bottom"/>
            <w:hideMark/>
          </w:tcPr>
          <w:p w:rsidR="009D1C14" w:rsidRPr="009D1C14" w:rsidRDefault="009D1C14" w:rsidP="00F83B77">
            <w:pPr>
              <w:spacing w:after="0" w:line="240" w:lineRule="auto"/>
              <w:rPr>
                <w:rFonts w:cs="Arial"/>
                <w:b/>
                <w:bCs/>
                <w:color w:val="000000"/>
                <w:sz w:val="24"/>
                <w:szCs w:val="24"/>
                <w:lang w:val="es-CO" w:eastAsia="es-CO"/>
              </w:rPr>
            </w:pPr>
            <w:r>
              <w:rPr>
                <w:rFonts w:cs="Arial"/>
                <w:b/>
                <w:bCs/>
                <w:color w:val="000000"/>
                <w:sz w:val="24"/>
                <w:szCs w:val="24"/>
                <w:lang w:val="es-CO" w:eastAsia="es-CO"/>
              </w:rPr>
              <w:t>=</w:t>
            </w:r>
            <w:r w:rsidRPr="009D1C14">
              <w:rPr>
                <w:rFonts w:cs="Arial"/>
                <w:b/>
                <w:bCs/>
                <w:color w:val="000000"/>
                <w:sz w:val="24"/>
                <w:szCs w:val="24"/>
                <w:lang w:val="es-CO" w:eastAsia="es-CO"/>
              </w:rPr>
              <w:t>FLUJO DE CAJA OPERATIVO</w:t>
            </w:r>
            <w:r w:rsidR="00F83B77">
              <w:rPr>
                <w:rFonts w:cs="Arial"/>
                <w:b/>
                <w:bCs/>
                <w:color w:val="000000"/>
                <w:sz w:val="24"/>
                <w:szCs w:val="24"/>
                <w:lang w:val="es-CO" w:eastAsia="es-CO"/>
              </w:rPr>
              <w:t xml:space="preserve"> (Ingresos-egresos)</w:t>
            </w:r>
          </w:p>
        </w:tc>
      </w:tr>
      <w:tr w:rsidR="009D1C14" w:rsidRPr="009D1C14" w:rsidTr="00C17260">
        <w:trPr>
          <w:trHeight w:val="355"/>
        </w:trPr>
        <w:tc>
          <w:tcPr>
            <w:tcW w:w="5330" w:type="dxa"/>
            <w:tcBorders>
              <w:top w:val="nil"/>
              <w:left w:val="double" w:sz="6" w:space="0" w:color="8DB3E2"/>
              <w:bottom w:val="double" w:sz="6" w:space="0" w:color="8DB3E2"/>
              <w:right w:val="nil"/>
            </w:tcBorders>
            <w:shd w:val="clear" w:color="000000" w:fill="538ED5"/>
            <w:noWrap/>
            <w:vAlign w:val="bottom"/>
            <w:hideMark/>
          </w:tcPr>
          <w:p w:rsidR="009D1C14" w:rsidRPr="009D1C14" w:rsidRDefault="00F83B77" w:rsidP="00F83B77">
            <w:pPr>
              <w:spacing w:after="0" w:line="240" w:lineRule="auto"/>
              <w:rPr>
                <w:rFonts w:cs="Arial"/>
                <w:b/>
                <w:bCs/>
                <w:color w:val="000000"/>
                <w:sz w:val="24"/>
                <w:szCs w:val="24"/>
                <w:lang w:val="es-CO" w:eastAsia="es-CO"/>
              </w:rPr>
            </w:pPr>
            <w:r>
              <w:rPr>
                <w:rFonts w:cs="Arial"/>
                <w:b/>
                <w:bCs/>
                <w:color w:val="000000"/>
                <w:sz w:val="24"/>
                <w:szCs w:val="24"/>
                <w:lang w:val="es-CO" w:eastAsia="es-CO"/>
              </w:rPr>
              <w:t xml:space="preserve">(+/-) </w:t>
            </w:r>
            <w:r w:rsidR="009D1C14" w:rsidRPr="009D1C14">
              <w:rPr>
                <w:rFonts w:cs="Arial"/>
                <w:b/>
                <w:bCs/>
                <w:color w:val="000000"/>
                <w:sz w:val="24"/>
                <w:szCs w:val="24"/>
                <w:lang w:val="es-CO" w:eastAsia="es-CO"/>
              </w:rPr>
              <w:t>INVERSIONES</w:t>
            </w:r>
          </w:p>
        </w:tc>
      </w:tr>
      <w:tr w:rsidR="009D1C14" w:rsidRPr="009D1C14" w:rsidTr="00C17260">
        <w:trPr>
          <w:trHeight w:val="294"/>
        </w:trPr>
        <w:tc>
          <w:tcPr>
            <w:tcW w:w="5330" w:type="dxa"/>
            <w:tcBorders>
              <w:top w:val="nil"/>
              <w:left w:val="double" w:sz="6" w:space="0" w:color="8DB3E2"/>
              <w:bottom w:val="double" w:sz="6" w:space="0" w:color="8DB3E2"/>
              <w:right w:val="double" w:sz="6" w:space="0" w:color="8DB3E2"/>
            </w:tcBorders>
            <w:shd w:val="clear" w:color="auto" w:fill="auto"/>
            <w:vAlign w:val="bottom"/>
            <w:hideMark/>
          </w:tcPr>
          <w:p w:rsidR="009D1C14" w:rsidRPr="009D1C14" w:rsidRDefault="009D1C14" w:rsidP="00F83B77">
            <w:pPr>
              <w:spacing w:after="0" w:line="240" w:lineRule="auto"/>
              <w:rPr>
                <w:rFonts w:cs="Arial"/>
                <w:color w:val="000000"/>
                <w:sz w:val="20"/>
                <w:szCs w:val="20"/>
                <w:lang w:val="es-CO" w:eastAsia="es-CO"/>
              </w:rPr>
            </w:pPr>
            <w:r>
              <w:rPr>
                <w:rFonts w:cs="Arial"/>
                <w:color w:val="000000"/>
                <w:sz w:val="20"/>
                <w:szCs w:val="20"/>
                <w:lang w:val="es-CO" w:eastAsia="es-CO"/>
              </w:rPr>
              <w:t>+</w:t>
            </w:r>
            <w:r w:rsidRPr="009D1C14">
              <w:rPr>
                <w:rFonts w:cs="Arial"/>
                <w:color w:val="000000"/>
                <w:sz w:val="20"/>
                <w:szCs w:val="20"/>
                <w:lang w:val="es-CO" w:eastAsia="es-CO"/>
              </w:rPr>
              <w:t>Venta de Maquinarias y Equipos</w:t>
            </w:r>
          </w:p>
        </w:tc>
      </w:tr>
      <w:tr w:rsidR="009D1C14" w:rsidRPr="009D1C14" w:rsidTr="00C17260">
        <w:trPr>
          <w:trHeight w:val="294"/>
        </w:trPr>
        <w:tc>
          <w:tcPr>
            <w:tcW w:w="5330" w:type="dxa"/>
            <w:tcBorders>
              <w:top w:val="nil"/>
              <w:left w:val="double" w:sz="6" w:space="0" w:color="8DB3E2"/>
              <w:bottom w:val="double" w:sz="6" w:space="0" w:color="8DB3E2"/>
              <w:right w:val="double" w:sz="6" w:space="0" w:color="8DB3E2"/>
            </w:tcBorders>
            <w:shd w:val="clear" w:color="auto" w:fill="auto"/>
            <w:vAlign w:val="bottom"/>
            <w:hideMark/>
          </w:tcPr>
          <w:p w:rsidR="009D1C14" w:rsidRPr="009D1C14" w:rsidRDefault="009D1C14" w:rsidP="00F83B77">
            <w:pPr>
              <w:spacing w:after="0" w:line="240" w:lineRule="auto"/>
              <w:rPr>
                <w:rFonts w:cs="Arial"/>
                <w:color w:val="000000"/>
                <w:sz w:val="20"/>
                <w:szCs w:val="20"/>
                <w:lang w:val="es-CO" w:eastAsia="es-CO"/>
              </w:rPr>
            </w:pPr>
            <w:r>
              <w:rPr>
                <w:rFonts w:cs="Arial"/>
                <w:color w:val="000000"/>
                <w:sz w:val="20"/>
                <w:szCs w:val="20"/>
                <w:lang w:val="es-CO" w:eastAsia="es-CO"/>
              </w:rPr>
              <w:t>-</w:t>
            </w:r>
            <w:r w:rsidRPr="009D1C14">
              <w:rPr>
                <w:rFonts w:cs="Arial"/>
                <w:color w:val="000000"/>
                <w:sz w:val="20"/>
                <w:szCs w:val="20"/>
                <w:lang w:val="es-CO" w:eastAsia="es-CO"/>
              </w:rPr>
              <w:t>Compra de Maquinarias y Equipos</w:t>
            </w:r>
          </w:p>
        </w:tc>
      </w:tr>
      <w:tr w:rsidR="009D1C14" w:rsidRPr="009D1C14" w:rsidTr="00C17260">
        <w:trPr>
          <w:trHeight w:val="294"/>
        </w:trPr>
        <w:tc>
          <w:tcPr>
            <w:tcW w:w="5330" w:type="dxa"/>
            <w:tcBorders>
              <w:top w:val="nil"/>
              <w:left w:val="double" w:sz="6" w:space="0" w:color="8DB3E2"/>
              <w:bottom w:val="double" w:sz="6" w:space="0" w:color="8DB3E2"/>
              <w:right w:val="double" w:sz="6" w:space="0" w:color="8DB3E2"/>
            </w:tcBorders>
            <w:shd w:val="clear" w:color="auto" w:fill="auto"/>
            <w:vAlign w:val="bottom"/>
            <w:hideMark/>
          </w:tcPr>
          <w:p w:rsidR="009D1C14" w:rsidRPr="009D1C14" w:rsidRDefault="009D1C14" w:rsidP="00F83B77">
            <w:pPr>
              <w:spacing w:after="0" w:line="240" w:lineRule="auto"/>
              <w:rPr>
                <w:rFonts w:cs="Arial"/>
                <w:color w:val="000000"/>
                <w:sz w:val="20"/>
                <w:szCs w:val="20"/>
                <w:lang w:val="es-CO" w:eastAsia="es-CO"/>
              </w:rPr>
            </w:pPr>
            <w:r>
              <w:rPr>
                <w:rFonts w:cs="Arial"/>
                <w:color w:val="000000"/>
                <w:sz w:val="20"/>
                <w:szCs w:val="20"/>
                <w:lang w:val="es-CO" w:eastAsia="es-CO"/>
              </w:rPr>
              <w:t>-</w:t>
            </w:r>
            <w:r w:rsidRPr="009D1C14">
              <w:rPr>
                <w:rFonts w:cs="Arial"/>
                <w:color w:val="000000"/>
                <w:sz w:val="20"/>
                <w:szCs w:val="20"/>
                <w:lang w:val="es-CO" w:eastAsia="es-CO"/>
              </w:rPr>
              <w:t>Publicidad</w:t>
            </w:r>
          </w:p>
        </w:tc>
      </w:tr>
      <w:tr w:rsidR="009D1C14" w:rsidRPr="009D1C14" w:rsidTr="00C17260">
        <w:trPr>
          <w:trHeight w:val="294"/>
        </w:trPr>
        <w:tc>
          <w:tcPr>
            <w:tcW w:w="5330" w:type="dxa"/>
            <w:tcBorders>
              <w:top w:val="nil"/>
              <w:left w:val="double" w:sz="6" w:space="0" w:color="8DB3E2"/>
              <w:bottom w:val="double" w:sz="6" w:space="0" w:color="8DB3E2"/>
              <w:right w:val="double" w:sz="6" w:space="0" w:color="8DB3E2"/>
            </w:tcBorders>
            <w:shd w:val="clear" w:color="auto" w:fill="auto"/>
            <w:vAlign w:val="bottom"/>
            <w:hideMark/>
          </w:tcPr>
          <w:p w:rsidR="009D1C14" w:rsidRPr="009D1C14" w:rsidRDefault="009D1C14" w:rsidP="00F83B77">
            <w:pPr>
              <w:spacing w:after="0" w:line="240" w:lineRule="auto"/>
              <w:rPr>
                <w:rFonts w:cs="Arial"/>
                <w:color w:val="000000"/>
                <w:sz w:val="20"/>
                <w:szCs w:val="20"/>
                <w:lang w:val="es-CO" w:eastAsia="es-CO"/>
              </w:rPr>
            </w:pPr>
            <w:r>
              <w:rPr>
                <w:rFonts w:cs="Arial"/>
                <w:color w:val="000000"/>
                <w:sz w:val="20"/>
                <w:szCs w:val="20"/>
                <w:lang w:val="es-CO" w:eastAsia="es-CO"/>
              </w:rPr>
              <w:t>-</w:t>
            </w:r>
            <w:r w:rsidRPr="009D1C14">
              <w:rPr>
                <w:rFonts w:cs="Arial"/>
                <w:color w:val="000000"/>
                <w:sz w:val="20"/>
                <w:szCs w:val="20"/>
                <w:lang w:val="es-CO" w:eastAsia="es-CO"/>
              </w:rPr>
              <w:t>Inversiones de Corto Plazo</w:t>
            </w:r>
          </w:p>
        </w:tc>
      </w:tr>
      <w:tr w:rsidR="009D1C14" w:rsidRPr="009D1C14" w:rsidTr="00C17260">
        <w:trPr>
          <w:trHeight w:val="355"/>
        </w:trPr>
        <w:tc>
          <w:tcPr>
            <w:tcW w:w="5330" w:type="dxa"/>
            <w:tcBorders>
              <w:top w:val="nil"/>
              <w:left w:val="double" w:sz="6" w:space="0" w:color="8DB3E2"/>
              <w:bottom w:val="double" w:sz="6" w:space="0" w:color="8DB3E2"/>
              <w:right w:val="nil"/>
            </w:tcBorders>
            <w:shd w:val="clear" w:color="auto" w:fill="D9D9D9" w:themeFill="background1" w:themeFillShade="D9"/>
            <w:noWrap/>
            <w:vAlign w:val="bottom"/>
            <w:hideMark/>
          </w:tcPr>
          <w:p w:rsidR="009D1C14" w:rsidRPr="009D1C14" w:rsidRDefault="009D1C14" w:rsidP="00F83B77">
            <w:pPr>
              <w:spacing w:after="0" w:line="240" w:lineRule="auto"/>
              <w:rPr>
                <w:rFonts w:cs="Arial"/>
                <w:b/>
                <w:bCs/>
                <w:color w:val="000000"/>
                <w:sz w:val="24"/>
                <w:szCs w:val="24"/>
                <w:lang w:val="es-CO" w:eastAsia="es-CO"/>
              </w:rPr>
            </w:pPr>
            <w:r>
              <w:rPr>
                <w:rFonts w:cs="Arial"/>
                <w:b/>
                <w:bCs/>
                <w:color w:val="000000"/>
                <w:sz w:val="24"/>
                <w:szCs w:val="24"/>
                <w:lang w:val="es-CO" w:eastAsia="es-CO"/>
              </w:rPr>
              <w:t>=</w:t>
            </w:r>
            <w:r w:rsidRPr="009D1C14">
              <w:rPr>
                <w:rFonts w:cs="Arial"/>
                <w:b/>
                <w:bCs/>
                <w:color w:val="000000"/>
                <w:sz w:val="20"/>
                <w:szCs w:val="20"/>
                <w:lang w:val="es-CO" w:eastAsia="es-CO"/>
              </w:rPr>
              <w:t>FLUJO DE CAJA DEL PERÍODO</w:t>
            </w:r>
            <w:r w:rsidR="00F83B77">
              <w:rPr>
                <w:rFonts w:cs="Arial"/>
                <w:b/>
                <w:bCs/>
                <w:color w:val="000000"/>
                <w:sz w:val="20"/>
                <w:szCs w:val="20"/>
                <w:lang w:val="es-CO" w:eastAsia="es-CO"/>
              </w:rPr>
              <w:t xml:space="preserve"> (FC Operativo +/- Inversiones)</w:t>
            </w:r>
          </w:p>
        </w:tc>
      </w:tr>
      <w:tr w:rsidR="009D1C14" w:rsidRPr="009D1C14" w:rsidTr="00C17260">
        <w:trPr>
          <w:trHeight w:val="355"/>
        </w:trPr>
        <w:tc>
          <w:tcPr>
            <w:tcW w:w="5330" w:type="dxa"/>
            <w:tcBorders>
              <w:top w:val="nil"/>
              <w:left w:val="double" w:sz="6" w:space="0" w:color="8DB3E2"/>
              <w:bottom w:val="double" w:sz="6" w:space="0" w:color="8DB3E2"/>
              <w:right w:val="nil"/>
            </w:tcBorders>
            <w:shd w:val="clear" w:color="000000" w:fill="538ED5"/>
            <w:noWrap/>
            <w:vAlign w:val="bottom"/>
            <w:hideMark/>
          </w:tcPr>
          <w:p w:rsidR="009D1C14" w:rsidRPr="009D1C14" w:rsidRDefault="009D1C14" w:rsidP="00F83B77">
            <w:pPr>
              <w:spacing w:after="0" w:line="240" w:lineRule="auto"/>
              <w:rPr>
                <w:rFonts w:cs="Arial"/>
                <w:b/>
                <w:bCs/>
                <w:color w:val="000000"/>
                <w:sz w:val="24"/>
                <w:szCs w:val="24"/>
                <w:lang w:val="es-CO" w:eastAsia="es-CO"/>
              </w:rPr>
            </w:pPr>
            <w:r>
              <w:rPr>
                <w:rFonts w:cs="Arial"/>
                <w:b/>
                <w:bCs/>
                <w:color w:val="000000"/>
                <w:sz w:val="24"/>
                <w:szCs w:val="24"/>
                <w:lang w:val="es-CO" w:eastAsia="es-CO"/>
              </w:rPr>
              <w:t>=</w:t>
            </w:r>
            <w:r w:rsidRPr="009D1C14">
              <w:rPr>
                <w:rFonts w:cs="Arial"/>
                <w:b/>
                <w:bCs/>
                <w:color w:val="000000"/>
                <w:sz w:val="24"/>
                <w:szCs w:val="24"/>
                <w:lang w:val="es-CO" w:eastAsia="es-CO"/>
              </w:rPr>
              <w:t>SALDO FINAL DE CAJA</w:t>
            </w:r>
            <w:r w:rsidR="00F83B77">
              <w:rPr>
                <w:rFonts w:cs="Arial"/>
                <w:b/>
                <w:bCs/>
                <w:color w:val="000000"/>
                <w:sz w:val="24"/>
                <w:szCs w:val="24"/>
                <w:lang w:val="es-CO" w:eastAsia="es-CO"/>
              </w:rPr>
              <w:t xml:space="preserve"> (S</w:t>
            </w:r>
            <w:r w:rsidR="004214AD">
              <w:rPr>
                <w:rFonts w:cs="Arial"/>
                <w:b/>
                <w:bCs/>
                <w:color w:val="000000"/>
                <w:sz w:val="24"/>
                <w:szCs w:val="24"/>
                <w:lang w:val="es-CO" w:eastAsia="es-CO"/>
              </w:rPr>
              <w:t xml:space="preserve">aldo </w:t>
            </w:r>
            <w:r w:rsidR="00F83B77">
              <w:rPr>
                <w:rFonts w:cs="Arial"/>
                <w:b/>
                <w:bCs/>
                <w:color w:val="000000"/>
                <w:sz w:val="24"/>
                <w:szCs w:val="24"/>
                <w:lang w:val="es-CO" w:eastAsia="es-CO"/>
              </w:rPr>
              <w:t>I</w:t>
            </w:r>
            <w:r w:rsidR="004214AD">
              <w:rPr>
                <w:rFonts w:cs="Arial"/>
                <w:b/>
                <w:bCs/>
                <w:color w:val="000000"/>
                <w:sz w:val="24"/>
                <w:szCs w:val="24"/>
                <w:lang w:val="es-CO" w:eastAsia="es-CO"/>
              </w:rPr>
              <w:t>nicial</w:t>
            </w:r>
            <w:r w:rsidR="00F83B77">
              <w:rPr>
                <w:rFonts w:cs="Arial"/>
                <w:b/>
                <w:bCs/>
                <w:color w:val="000000"/>
                <w:sz w:val="24"/>
                <w:szCs w:val="24"/>
                <w:lang w:val="es-CO" w:eastAsia="es-CO"/>
              </w:rPr>
              <w:t xml:space="preserve"> de caja +/- </w:t>
            </w:r>
            <w:r w:rsidR="004214AD">
              <w:rPr>
                <w:rFonts w:cs="Arial"/>
                <w:b/>
                <w:bCs/>
                <w:color w:val="000000"/>
                <w:sz w:val="24"/>
                <w:szCs w:val="24"/>
                <w:lang w:val="es-CO" w:eastAsia="es-CO"/>
              </w:rPr>
              <w:t xml:space="preserve">       </w:t>
            </w:r>
            <w:r w:rsidR="00F83B77">
              <w:rPr>
                <w:rFonts w:cs="Arial"/>
                <w:b/>
                <w:bCs/>
                <w:color w:val="000000"/>
                <w:sz w:val="24"/>
                <w:szCs w:val="24"/>
                <w:lang w:val="es-CO" w:eastAsia="es-CO"/>
              </w:rPr>
              <w:t>F</w:t>
            </w:r>
            <w:r w:rsidR="004214AD">
              <w:rPr>
                <w:rFonts w:cs="Arial"/>
                <w:b/>
                <w:bCs/>
                <w:color w:val="000000"/>
                <w:sz w:val="24"/>
                <w:szCs w:val="24"/>
                <w:lang w:val="es-CO" w:eastAsia="es-CO"/>
              </w:rPr>
              <w:t xml:space="preserve">lujo de </w:t>
            </w:r>
            <w:r w:rsidR="00F83B77">
              <w:rPr>
                <w:rFonts w:cs="Arial"/>
                <w:b/>
                <w:bCs/>
                <w:color w:val="000000"/>
                <w:sz w:val="24"/>
                <w:szCs w:val="24"/>
                <w:lang w:val="es-CO" w:eastAsia="es-CO"/>
              </w:rPr>
              <w:t>C</w:t>
            </w:r>
            <w:r w:rsidR="004214AD">
              <w:rPr>
                <w:rFonts w:cs="Arial"/>
                <w:b/>
                <w:bCs/>
                <w:color w:val="000000"/>
                <w:sz w:val="24"/>
                <w:szCs w:val="24"/>
                <w:lang w:val="es-CO" w:eastAsia="es-CO"/>
              </w:rPr>
              <w:t>aja</w:t>
            </w:r>
            <w:r w:rsidR="00F83B77">
              <w:rPr>
                <w:rFonts w:cs="Arial"/>
                <w:b/>
                <w:bCs/>
                <w:color w:val="000000"/>
                <w:sz w:val="24"/>
                <w:szCs w:val="24"/>
                <w:lang w:val="es-CO" w:eastAsia="es-CO"/>
              </w:rPr>
              <w:t xml:space="preserve"> del período)</w:t>
            </w:r>
          </w:p>
        </w:tc>
      </w:tr>
    </w:tbl>
    <w:p w:rsidR="009D1C14" w:rsidRDefault="009D1C14" w:rsidP="00C17260">
      <w:pPr>
        <w:spacing w:before="100" w:beforeAutospacing="1" w:after="100" w:afterAutospacing="1" w:line="240" w:lineRule="auto"/>
      </w:pPr>
    </w:p>
    <w:p w:rsidR="009D1C14" w:rsidRDefault="009D1C14" w:rsidP="00C17260">
      <w:pPr>
        <w:spacing w:before="100" w:beforeAutospacing="1" w:after="100" w:afterAutospacing="1" w:line="240" w:lineRule="auto"/>
      </w:pPr>
    </w:p>
    <w:p w:rsidR="00580124" w:rsidRPr="003C14F6" w:rsidRDefault="00580124" w:rsidP="00580124">
      <w:pPr>
        <w:rPr>
          <w:sz w:val="24"/>
          <w:szCs w:val="24"/>
        </w:rPr>
      </w:pPr>
    </w:p>
    <w:p w:rsidR="003C14F6" w:rsidRDefault="003C14F6" w:rsidP="000D6ABD">
      <w:pPr>
        <w:rPr>
          <w:b/>
          <w:sz w:val="24"/>
          <w:szCs w:val="24"/>
          <w:highlight w:val="cyan"/>
        </w:rPr>
      </w:pPr>
    </w:p>
    <w:p w:rsidR="003C14F6" w:rsidRDefault="003C14F6" w:rsidP="000D6ABD">
      <w:pPr>
        <w:rPr>
          <w:b/>
          <w:sz w:val="24"/>
          <w:szCs w:val="24"/>
          <w:highlight w:val="cyan"/>
        </w:rPr>
      </w:pPr>
    </w:p>
    <w:p w:rsidR="00473EB0" w:rsidRDefault="00473EB0" w:rsidP="00842C30">
      <w:pPr>
        <w:spacing w:after="0"/>
        <w:rPr>
          <w:b/>
          <w:i/>
          <w:sz w:val="24"/>
          <w:szCs w:val="24"/>
        </w:rPr>
      </w:pPr>
    </w:p>
    <w:p w:rsidR="003C14F6" w:rsidRDefault="003C14F6" w:rsidP="00842C30">
      <w:pPr>
        <w:spacing w:after="0"/>
        <w:rPr>
          <w:b/>
          <w:i/>
          <w:sz w:val="24"/>
          <w:szCs w:val="24"/>
        </w:rPr>
      </w:pPr>
    </w:p>
    <w:p w:rsidR="003C14F6" w:rsidRDefault="003C14F6" w:rsidP="00842C30">
      <w:pPr>
        <w:spacing w:after="0"/>
        <w:rPr>
          <w:b/>
          <w:i/>
          <w:sz w:val="24"/>
          <w:szCs w:val="24"/>
        </w:rPr>
      </w:pPr>
    </w:p>
    <w:p w:rsidR="003C14F6" w:rsidRPr="00650059" w:rsidRDefault="003C14F6" w:rsidP="00842C30">
      <w:pPr>
        <w:spacing w:after="0"/>
        <w:rPr>
          <w:b/>
          <w:i/>
          <w:sz w:val="24"/>
          <w:szCs w:val="24"/>
        </w:rPr>
      </w:pPr>
    </w:p>
    <w:p w:rsidR="009D2805" w:rsidRDefault="009D2805" w:rsidP="00842C30">
      <w:pPr>
        <w:spacing w:after="0"/>
        <w:rPr>
          <w:b/>
          <w:i/>
          <w:sz w:val="24"/>
          <w:szCs w:val="24"/>
        </w:rPr>
      </w:pPr>
    </w:p>
    <w:p w:rsidR="009D2805" w:rsidRDefault="009D2805" w:rsidP="00842C30">
      <w:pPr>
        <w:spacing w:after="0"/>
        <w:rPr>
          <w:b/>
          <w:i/>
          <w:sz w:val="24"/>
          <w:szCs w:val="24"/>
        </w:rPr>
      </w:pPr>
    </w:p>
    <w:p w:rsidR="009D2805" w:rsidRDefault="009D2805" w:rsidP="00842C30">
      <w:pPr>
        <w:spacing w:after="0"/>
        <w:rPr>
          <w:b/>
          <w:i/>
          <w:sz w:val="24"/>
          <w:szCs w:val="24"/>
        </w:rPr>
      </w:pPr>
    </w:p>
    <w:p w:rsidR="009D2805" w:rsidRDefault="009D2805" w:rsidP="00842C30">
      <w:pPr>
        <w:spacing w:after="0"/>
        <w:rPr>
          <w:b/>
          <w:i/>
          <w:sz w:val="24"/>
          <w:szCs w:val="24"/>
        </w:rPr>
      </w:pPr>
    </w:p>
    <w:p w:rsidR="009D2805" w:rsidRDefault="009D2805" w:rsidP="00842C30">
      <w:pPr>
        <w:spacing w:after="0"/>
        <w:rPr>
          <w:b/>
          <w:i/>
          <w:sz w:val="24"/>
          <w:szCs w:val="24"/>
        </w:rPr>
      </w:pPr>
    </w:p>
    <w:p w:rsidR="009D2805" w:rsidRDefault="009D2805" w:rsidP="00842C30">
      <w:pPr>
        <w:spacing w:after="0"/>
        <w:rPr>
          <w:b/>
          <w:i/>
          <w:sz w:val="24"/>
          <w:szCs w:val="24"/>
        </w:rPr>
      </w:pPr>
    </w:p>
    <w:p w:rsidR="009D2805" w:rsidRDefault="009D2805" w:rsidP="00842C30">
      <w:pPr>
        <w:spacing w:after="0"/>
        <w:rPr>
          <w:b/>
          <w:i/>
          <w:sz w:val="24"/>
          <w:szCs w:val="24"/>
        </w:rPr>
      </w:pPr>
    </w:p>
    <w:p w:rsidR="009D2805" w:rsidRDefault="009D2805" w:rsidP="00842C30">
      <w:pPr>
        <w:spacing w:after="0"/>
        <w:rPr>
          <w:b/>
          <w:i/>
          <w:sz w:val="24"/>
          <w:szCs w:val="24"/>
        </w:rPr>
      </w:pPr>
    </w:p>
    <w:p w:rsidR="00D16149" w:rsidRDefault="00D16149" w:rsidP="00842C30">
      <w:pPr>
        <w:spacing w:after="0"/>
        <w:rPr>
          <w:b/>
          <w:i/>
          <w:sz w:val="24"/>
          <w:szCs w:val="24"/>
        </w:rPr>
      </w:pPr>
    </w:p>
    <w:p w:rsidR="00314700" w:rsidRDefault="00314700" w:rsidP="00842C30">
      <w:pPr>
        <w:spacing w:after="0"/>
        <w:rPr>
          <w:b/>
          <w:i/>
          <w:sz w:val="24"/>
          <w:szCs w:val="24"/>
        </w:rPr>
      </w:pPr>
    </w:p>
    <w:p w:rsidR="00314700" w:rsidRDefault="00314700" w:rsidP="00842C30">
      <w:pPr>
        <w:spacing w:after="0"/>
        <w:rPr>
          <w:b/>
          <w:i/>
          <w:sz w:val="24"/>
          <w:szCs w:val="24"/>
        </w:rPr>
      </w:pPr>
    </w:p>
    <w:p w:rsidR="00314700" w:rsidRDefault="00314700" w:rsidP="0014614E">
      <w:pPr>
        <w:spacing w:after="0" w:line="240" w:lineRule="auto"/>
        <w:rPr>
          <w:b/>
          <w:i/>
          <w:sz w:val="24"/>
          <w:szCs w:val="24"/>
        </w:rPr>
      </w:pPr>
    </w:p>
    <w:p w:rsidR="00D9510E" w:rsidRPr="00D9510E" w:rsidRDefault="00C17260" w:rsidP="0014614E">
      <w:pPr>
        <w:tabs>
          <w:tab w:val="left" w:pos="5598"/>
        </w:tabs>
        <w:spacing w:after="0" w:line="240" w:lineRule="auto"/>
        <w:jc w:val="both"/>
        <w:rPr>
          <w:bCs/>
          <w:sz w:val="16"/>
          <w:szCs w:val="16"/>
        </w:rPr>
      </w:pPr>
      <w:r>
        <w:rPr>
          <w:bCs/>
          <w:sz w:val="18"/>
          <w:szCs w:val="18"/>
        </w:rPr>
        <w:t xml:space="preserve">                                          </w:t>
      </w:r>
      <w:r w:rsidR="00D9510E" w:rsidRPr="00D9510E">
        <w:rPr>
          <w:bCs/>
          <w:sz w:val="16"/>
          <w:szCs w:val="16"/>
        </w:rPr>
        <w:t>Gráfico No. 1</w:t>
      </w:r>
      <w:r w:rsidR="00B2669D">
        <w:rPr>
          <w:bCs/>
          <w:sz w:val="16"/>
          <w:szCs w:val="16"/>
        </w:rPr>
        <w:t>3</w:t>
      </w:r>
      <w:r w:rsidR="00D9510E">
        <w:rPr>
          <w:bCs/>
          <w:sz w:val="16"/>
          <w:szCs w:val="16"/>
        </w:rPr>
        <w:t>. Fuente: Producción propia</w:t>
      </w:r>
    </w:p>
    <w:p w:rsidR="00D9510E" w:rsidRDefault="00D9510E" w:rsidP="0014614E">
      <w:pPr>
        <w:spacing w:after="0"/>
        <w:jc w:val="both"/>
        <w:rPr>
          <w:sz w:val="24"/>
          <w:szCs w:val="24"/>
        </w:rPr>
      </w:pPr>
    </w:p>
    <w:p w:rsidR="00C3515A" w:rsidRPr="00C3515A" w:rsidRDefault="00C3515A" w:rsidP="00C3515A">
      <w:pPr>
        <w:jc w:val="both"/>
        <w:rPr>
          <w:sz w:val="24"/>
          <w:szCs w:val="24"/>
          <w:lang w:val="es-CO"/>
        </w:rPr>
      </w:pPr>
      <w:r w:rsidRPr="00C3515A">
        <w:rPr>
          <w:sz w:val="24"/>
          <w:szCs w:val="24"/>
        </w:rPr>
        <w:t xml:space="preserve">Como puede verse, el flujo de caja del periodo se halla sumando los ingresos operativos, menos los egresos operativos, obteniendo el flujo de caja operativo y a éste se le suman o restan las inversiones efectuadas. Como lo que se desea saber es el saldo de caja acumulado, se toma el saldo inicial del periodo anterior y se le incrementa o deduce  el flujo de caja actual para obtener el saldo final de dicha caja, </w:t>
      </w:r>
      <w:r>
        <w:rPr>
          <w:sz w:val="24"/>
          <w:szCs w:val="24"/>
        </w:rPr>
        <w:t xml:space="preserve">siendo éste el efectivo </w:t>
      </w:r>
      <w:r w:rsidRPr="00C3515A">
        <w:rPr>
          <w:sz w:val="24"/>
          <w:szCs w:val="24"/>
        </w:rPr>
        <w:t>con el que realmente se dispone en un momento determinado.</w:t>
      </w:r>
    </w:p>
    <w:p w:rsidR="00C3515A" w:rsidRPr="00C3515A" w:rsidRDefault="00C3515A" w:rsidP="00C42D4D">
      <w:pPr>
        <w:spacing w:after="0"/>
        <w:jc w:val="both"/>
        <w:rPr>
          <w:sz w:val="24"/>
          <w:szCs w:val="24"/>
          <w:lang w:val="es-CO"/>
        </w:rPr>
      </w:pPr>
      <w:r w:rsidRPr="00C3515A">
        <w:rPr>
          <w:sz w:val="24"/>
          <w:szCs w:val="24"/>
        </w:rPr>
        <w:lastRenderedPageBreak/>
        <w:t>El saldo del flujo de caja</w:t>
      </w:r>
      <w:r w:rsidR="00EB7FF6">
        <w:rPr>
          <w:sz w:val="24"/>
          <w:szCs w:val="24"/>
        </w:rPr>
        <w:t xml:space="preserve"> del periodo</w:t>
      </w:r>
      <w:r w:rsidRPr="00C3515A">
        <w:rPr>
          <w:sz w:val="24"/>
          <w:szCs w:val="24"/>
        </w:rPr>
        <w:t xml:space="preserve"> puede ser favorable o desfavorable, es favorable cuando se tienen mayores ingresos que egresos y es desfavorable cuando ocurre lo contrario, es decir</w:t>
      </w:r>
      <w:r w:rsidR="00CA531A">
        <w:rPr>
          <w:sz w:val="24"/>
          <w:szCs w:val="24"/>
        </w:rPr>
        <w:t>,</w:t>
      </w:r>
      <w:r w:rsidRPr="00C3515A">
        <w:rPr>
          <w:sz w:val="24"/>
          <w:szCs w:val="24"/>
        </w:rPr>
        <w:t xml:space="preserve"> los egresos son mayores que los </w:t>
      </w:r>
      <w:r w:rsidR="005A5430">
        <w:rPr>
          <w:sz w:val="24"/>
          <w:szCs w:val="24"/>
        </w:rPr>
        <w:t>in</w:t>
      </w:r>
      <w:r w:rsidRPr="00C3515A">
        <w:rPr>
          <w:sz w:val="24"/>
          <w:szCs w:val="24"/>
        </w:rPr>
        <w:t>gresos.</w:t>
      </w:r>
    </w:p>
    <w:p w:rsidR="00C3515A" w:rsidRDefault="00C3515A" w:rsidP="00C42D4D">
      <w:pPr>
        <w:spacing w:after="0"/>
        <w:jc w:val="both"/>
        <w:rPr>
          <w:sz w:val="24"/>
          <w:szCs w:val="24"/>
          <w:lang w:val="es-CO"/>
        </w:rPr>
      </w:pPr>
    </w:p>
    <w:p w:rsidR="00C42D4D" w:rsidRPr="00C3515A" w:rsidRDefault="00C42D4D" w:rsidP="00C42D4D">
      <w:pPr>
        <w:spacing w:after="0"/>
        <w:jc w:val="both"/>
        <w:rPr>
          <w:sz w:val="24"/>
          <w:szCs w:val="24"/>
          <w:lang w:val="es-CO"/>
        </w:rPr>
      </w:pPr>
    </w:p>
    <w:p w:rsidR="00842C30" w:rsidRDefault="00842C30" w:rsidP="00C42D4D">
      <w:pPr>
        <w:spacing w:after="0"/>
        <w:jc w:val="both"/>
        <w:rPr>
          <w:b/>
          <w:i/>
          <w:sz w:val="24"/>
          <w:szCs w:val="24"/>
        </w:rPr>
      </w:pPr>
      <w:r w:rsidRPr="00650059">
        <w:rPr>
          <w:b/>
          <w:i/>
          <w:sz w:val="24"/>
          <w:szCs w:val="24"/>
        </w:rPr>
        <w:t>TERCERA ETAPA</w:t>
      </w:r>
    </w:p>
    <w:p w:rsidR="00842C30" w:rsidRPr="00650059" w:rsidRDefault="00842C30" w:rsidP="00C42D4D">
      <w:pPr>
        <w:spacing w:after="0"/>
        <w:rPr>
          <w:b/>
          <w:sz w:val="24"/>
          <w:szCs w:val="24"/>
        </w:rPr>
      </w:pPr>
    </w:p>
    <w:p w:rsidR="0052402D" w:rsidRPr="00650059" w:rsidRDefault="00842C30" w:rsidP="00C42D4D">
      <w:pPr>
        <w:spacing w:after="0"/>
        <w:rPr>
          <w:b/>
          <w:sz w:val="24"/>
          <w:szCs w:val="24"/>
        </w:rPr>
      </w:pPr>
      <w:r w:rsidRPr="00650059">
        <w:rPr>
          <w:b/>
          <w:sz w:val="24"/>
          <w:szCs w:val="24"/>
        </w:rPr>
        <w:t>Proyecciones</w:t>
      </w:r>
    </w:p>
    <w:p w:rsidR="005E42C0" w:rsidRPr="00650059" w:rsidRDefault="005E42C0" w:rsidP="00C42D4D">
      <w:pPr>
        <w:spacing w:after="0"/>
        <w:rPr>
          <w:b/>
          <w:sz w:val="24"/>
          <w:szCs w:val="24"/>
        </w:rPr>
      </w:pPr>
    </w:p>
    <w:p w:rsidR="0067383F" w:rsidRPr="00650059" w:rsidRDefault="00842C30" w:rsidP="00C42D4D">
      <w:pPr>
        <w:spacing w:after="0"/>
        <w:jc w:val="both"/>
        <w:rPr>
          <w:iCs/>
          <w:sz w:val="24"/>
          <w:szCs w:val="24"/>
          <w:lang w:val="es-CO"/>
        </w:rPr>
      </w:pPr>
      <w:r w:rsidRPr="00650059">
        <w:rPr>
          <w:iCs/>
          <w:sz w:val="24"/>
          <w:szCs w:val="24"/>
          <w:lang w:val="es-CO"/>
        </w:rPr>
        <w:t>E</w:t>
      </w:r>
      <w:r w:rsidR="0067383F" w:rsidRPr="00650059">
        <w:rPr>
          <w:iCs/>
          <w:sz w:val="24"/>
          <w:szCs w:val="24"/>
          <w:lang w:val="es-CO"/>
        </w:rPr>
        <w:t xml:space="preserve">l análisis financiero hecho sobre estados financieros (balance general y estado de resultados) presentados </w:t>
      </w:r>
      <w:r w:rsidRPr="00650059">
        <w:rPr>
          <w:iCs/>
          <w:sz w:val="24"/>
          <w:szCs w:val="24"/>
          <w:lang w:val="es-CO"/>
        </w:rPr>
        <w:t>a una fecha determinada sólo da</w:t>
      </w:r>
      <w:r w:rsidR="0067383F" w:rsidRPr="00650059">
        <w:rPr>
          <w:iCs/>
          <w:sz w:val="24"/>
          <w:szCs w:val="24"/>
          <w:lang w:val="es-CO"/>
        </w:rPr>
        <w:t xml:space="preserve"> cuenta del pasado, por lo que se plantea dentro del modelo un análisis financiero, propuesto en el presente proyecto, sobre los estados antes mencionados de forma proyectada y que posibiliten tomar decisiones tendientes a reaccionar de forma oportuna manejando una serie de políticas alcanzables que se acerquen en lo posible a los reales.</w:t>
      </w:r>
    </w:p>
    <w:p w:rsidR="00B21541" w:rsidRDefault="00526B15" w:rsidP="0014614E">
      <w:pPr>
        <w:pStyle w:val="NormalWeb"/>
        <w:spacing w:before="0" w:beforeAutospacing="0" w:after="0" w:afterAutospacing="0" w:line="276" w:lineRule="auto"/>
        <w:jc w:val="both"/>
        <w:rPr>
          <w:rFonts w:ascii="Calibri" w:hAnsi="Calibri" w:cs="Calibri"/>
          <w:iCs/>
          <w:color w:val="auto"/>
          <w:lang w:val="es-CO" w:eastAsia="en-US"/>
        </w:rPr>
      </w:pPr>
      <w:r w:rsidRPr="00650059">
        <w:rPr>
          <w:rFonts w:ascii="Calibri" w:hAnsi="Calibri" w:cs="Calibri"/>
          <w:iCs/>
          <w:color w:val="auto"/>
          <w:lang w:val="es-CO" w:eastAsia="en-US"/>
        </w:rPr>
        <w:t xml:space="preserve">Los estados financieros proyectados, son informes que elabora </w:t>
      </w:r>
      <w:r w:rsidR="00194EA2" w:rsidRPr="00650059">
        <w:rPr>
          <w:rFonts w:ascii="Calibri" w:hAnsi="Calibri" w:cs="Calibri"/>
          <w:iCs/>
          <w:color w:val="auto"/>
          <w:lang w:val="es-CO" w:eastAsia="en-US"/>
        </w:rPr>
        <w:t>la</w:t>
      </w:r>
      <w:r w:rsidRPr="00650059">
        <w:rPr>
          <w:rFonts w:ascii="Calibri" w:hAnsi="Calibri" w:cs="Calibri"/>
          <w:iCs/>
          <w:color w:val="auto"/>
          <w:lang w:val="es-CO" w:eastAsia="en-US"/>
        </w:rPr>
        <w:t xml:space="preserve"> empresa con el fin de mostrar resultados futuros para </w:t>
      </w:r>
      <w:r w:rsidR="00194EA2" w:rsidRPr="00650059">
        <w:rPr>
          <w:rFonts w:ascii="Calibri" w:hAnsi="Calibri" w:cs="Calibri"/>
          <w:iCs/>
          <w:color w:val="auto"/>
          <w:lang w:val="es-CO" w:eastAsia="en-US"/>
        </w:rPr>
        <w:t>prever</w:t>
      </w:r>
      <w:r w:rsidRPr="00650059">
        <w:rPr>
          <w:rFonts w:ascii="Calibri" w:hAnsi="Calibri" w:cs="Calibri"/>
          <w:iCs/>
          <w:color w:val="auto"/>
          <w:lang w:val="es-CO" w:eastAsia="en-US"/>
        </w:rPr>
        <w:t xml:space="preserve"> la situación financiera</w:t>
      </w:r>
      <w:r w:rsidR="00194EA2" w:rsidRPr="00650059">
        <w:rPr>
          <w:rFonts w:ascii="Calibri" w:hAnsi="Calibri" w:cs="Calibri"/>
          <w:iCs/>
          <w:color w:val="auto"/>
          <w:lang w:val="es-CO" w:eastAsia="en-US"/>
        </w:rPr>
        <w:t xml:space="preserve"> de la misma</w:t>
      </w:r>
      <w:r w:rsidRPr="00650059">
        <w:rPr>
          <w:rFonts w:ascii="Calibri" w:hAnsi="Calibri" w:cs="Calibri"/>
          <w:iCs/>
          <w:color w:val="auto"/>
          <w:lang w:val="es-CO" w:eastAsia="en-US"/>
        </w:rPr>
        <w:t xml:space="preserve"> en el largo plazo y a partir de ahí tomar decisiones acertadas. </w:t>
      </w:r>
    </w:p>
    <w:p w:rsidR="0014614E" w:rsidRDefault="0014614E" w:rsidP="0014614E">
      <w:pPr>
        <w:pStyle w:val="NormalWeb"/>
        <w:spacing w:before="0" w:beforeAutospacing="0" w:after="0" w:afterAutospacing="0" w:line="276" w:lineRule="auto"/>
        <w:jc w:val="both"/>
        <w:rPr>
          <w:b/>
          <w:lang w:val="es-CO"/>
        </w:rPr>
      </w:pPr>
    </w:p>
    <w:p w:rsidR="0014614E" w:rsidRPr="00650059" w:rsidRDefault="0014614E" w:rsidP="0014614E">
      <w:pPr>
        <w:pStyle w:val="NormalWeb"/>
        <w:spacing w:before="0" w:beforeAutospacing="0" w:after="0" w:afterAutospacing="0" w:line="276" w:lineRule="auto"/>
        <w:jc w:val="both"/>
        <w:rPr>
          <w:b/>
          <w:lang w:val="es-CO"/>
        </w:rPr>
      </w:pPr>
    </w:p>
    <w:p w:rsidR="00D80ACC" w:rsidRDefault="00F31682" w:rsidP="0014614E">
      <w:pPr>
        <w:spacing w:after="0"/>
        <w:jc w:val="both"/>
        <w:rPr>
          <w:b/>
          <w:sz w:val="24"/>
          <w:szCs w:val="24"/>
          <w:lang w:val="es-CO"/>
        </w:rPr>
      </w:pPr>
      <w:r w:rsidRPr="00650059">
        <w:rPr>
          <w:b/>
          <w:sz w:val="24"/>
          <w:szCs w:val="24"/>
          <w:lang w:val="es-CO"/>
        </w:rPr>
        <w:t xml:space="preserve">Balance </w:t>
      </w:r>
      <w:r w:rsidR="00B66755" w:rsidRPr="00650059">
        <w:rPr>
          <w:b/>
          <w:sz w:val="24"/>
          <w:szCs w:val="24"/>
          <w:lang w:val="es-CO"/>
        </w:rPr>
        <w:t>General Proyectado</w:t>
      </w:r>
    </w:p>
    <w:p w:rsidR="0014614E" w:rsidRPr="00650059" w:rsidRDefault="0014614E" w:rsidP="0014614E">
      <w:pPr>
        <w:spacing w:after="0"/>
        <w:jc w:val="both"/>
        <w:rPr>
          <w:b/>
          <w:sz w:val="24"/>
          <w:szCs w:val="24"/>
          <w:lang w:val="es-CO"/>
        </w:rPr>
      </w:pPr>
    </w:p>
    <w:p w:rsidR="00CC7380" w:rsidRPr="00650059" w:rsidRDefault="004A2610" w:rsidP="0014614E">
      <w:pPr>
        <w:spacing w:after="0"/>
        <w:jc w:val="both"/>
        <w:rPr>
          <w:sz w:val="24"/>
          <w:szCs w:val="24"/>
          <w:lang w:val="es-CO"/>
        </w:rPr>
      </w:pPr>
      <w:r w:rsidRPr="00650059">
        <w:rPr>
          <w:sz w:val="24"/>
          <w:szCs w:val="24"/>
          <w:lang w:val="es-CO"/>
        </w:rPr>
        <w:t>Este es un</w:t>
      </w:r>
      <w:r w:rsidRPr="00650059">
        <w:rPr>
          <w:b/>
          <w:sz w:val="24"/>
          <w:szCs w:val="24"/>
          <w:lang w:val="es-CO"/>
        </w:rPr>
        <w:t xml:space="preserve"> </w:t>
      </w:r>
      <w:r w:rsidR="00CC7380" w:rsidRPr="00650059">
        <w:rPr>
          <w:sz w:val="24"/>
          <w:szCs w:val="24"/>
          <w:lang w:val="es-CO"/>
        </w:rPr>
        <w:t>estado</w:t>
      </w:r>
      <w:r w:rsidRPr="00650059">
        <w:rPr>
          <w:sz w:val="24"/>
          <w:szCs w:val="24"/>
          <w:lang w:val="es-CO"/>
        </w:rPr>
        <w:t xml:space="preserve"> que</w:t>
      </w:r>
      <w:r w:rsidR="00CC7380" w:rsidRPr="00650059">
        <w:rPr>
          <w:sz w:val="24"/>
          <w:szCs w:val="24"/>
          <w:lang w:val="es-CO"/>
        </w:rPr>
        <w:t xml:space="preserve"> brinda información </w:t>
      </w:r>
      <w:r w:rsidR="009B25CB" w:rsidRPr="00650059">
        <w:rPr>
          <w:sz w:val="24"/>
          <w:szCs w:val="24"/>
          <w:lang w:val="es-CO"/>
        </w:rPr>
        <w:t>sobre los val</w:t>
      </w:r>
      <w:r w:rsidR="00390522" w:rsidRPr="00650059">
        <w:rPr>
          <w:sz w:val="24"/>
          <w:szCs w:val="24"/>
          <w:lang w:val="es-CO"/>
        </w:rPr>
        <w:t xml:space="preserve">ores probables de su estructura,  tanto de inversión (activo) como financiera (pasivo y patrimonio) </w:t>
      </w:r>
      <w:r w:rsidR="009B25CB" w:rsidRPr="00650059">
        <w:rPr>
          <w:sz w:val="24"/>
          <w:szCs w:val="24"/>
          <w:lang w:val="es-CO"/>
        </w:rPr>
        <w:t>con sus respectivas variaciones a una fecha futura y que se acoge a unas políticas previstas en los programas.</w:t>
      </w:r>
    </w:p>
    <w:p w:rsidR="00390522" w:rsidRPr="00650059" w:rsidRDefault="006543C0" w:rsidP="00CC7380">
      <w:pPr>
        <w:jc w:val="both"/>
        <w:rPr>
          <w:sz w:val="24"/>
          <w:szCs w:val="24"/>
          <w:lang w:val="es-CO"/>
        </w:rPr>
      </w:pPr>
      <w:r w:rsidRPr="00650059">
        <w:rPr>
          <w:sz w:val="24"/>
          <w:szCs w:val="24"/>
          <w:lang w:val="es-CO"/>
        </w:rPr>
        <w:t>En su elaboración l</w:t>
      </w:r>
      <w:r w:rsidR="00390522" w:rsidRPr="00650059">
        <w:rPr>
          <w:sz w:val="24"/>
          <w:szCs w:val="24"/>
          <w:lang w:val="es-CO"/>
        </w:rPr>
        <w:t>as cuentas de este estado financiero sufren cambios planeados</w:t>
      </w:r>
      <w:r w:rsidR="00EF2A78" w:rsidRPr="00650059">
        <w:rPr>
          <w:sz w:val="24"/>
          <w:szCs w:val="24"/>
          <w:lang w:val="es-CO"/>
        </w:rPr>
        <w:t xml:space="preserve"> (aumentos disminuciones)</w:t>
      </w:r>
      <w:r w:rsidR="00634DA4" w:rsidRPr="00650059">
        <w:rPr>
          <w:sz w:val="24"/>
          <w:szCs w:val="24"/>
          <w:lang w:val="es-CO"/>
        </w:rPr>
        <w:t xml:space="preserve">, </w:t>
      </w:r>
      <w:r w:rsidR="00EF2A78" w:rsidRPr="00650059">
        <w:rPr>
          <w:sz w:val="24"/>
          <w:szCs w:val="24"/>
          <w:lang w:val="es-CO"/>
        </w:rPr>
        <w:t xml:space="preserve">con base en el último balance emitido </w:t>
      </w:r>
      <w:r w:rsidR="00634DA4" w:rsidRPr="00650059">
        <w:rPr>
          <w:sz w:val="24"/>
          <w:szCs w:val="24"/>
          <w:lang w:val="es-CO"/>
        </w:rPr>
        <w:t xml:space="preserve">de acuerdo a </w:t>
      </w:r>
      <w:r w:rsidR="00390522" w:rsidRPr="00650059">
        <w:rPr>
          <w:sz w:val="24"/>
          <w:szCs w:val="24"/>
          <w:lang w:val="es-CO"/>
        </w:rPr>
        <w:t xml:space="preserve"> </w:t>
      </w:r>
      <w:r w:rsidR="00634DA4" w:rsidRPr="00650059">
        <w:rPr>
          <w:sz w:val="24"/>
          <w:szCs w:val="24"/>
          <w:lang w:val="es-CO"/>
        </w:rPr>
        <w:t>políticas establecidas tendie</w:t>
      </w:r>
      <w:r w:rsidR="00EF2A78" w:rsidRPr="00650059">
        <w:rPr>
          <w:sz w:val="24"/>
          <w:szCs w:val="24"/>
          <w:lang w:val="es-CO"/>
        </w:rPr>
        <w:t>ntes al logro de unos objetivos.</w:t>
      </w:r>
      <w:r w:rsidR="00634DA4" w:rsidRPr="00650059">
        <w:rPr>
          <w:sz w:val="24"/>
          <w:szCs w:val="24"/>
          <w:lang w:val="es-CO"/>
        </w:rPr>
        <w:t xml:space="preserve"> </w:t>
      </w:r>
    </w:p>
    <w:p w:rsidR="006543C0" w:rsidRPr="00650059" w:rsidRDefault="00252F97" w:rsidP="00CC7380">
      <w:pPr>
        <w:jc w:val="both"/>
        <w:rPr>
          <w:sz w:val="24"/>
          <w:szCs w:val="24"/>
          <w:lang w:val="es-CO"/>
        </w:rPr>
      </w:pPr>
      <w:r w:rsidRPr="00650059">
        <w:rPr>
          <w:sz w:val="24"/>
          <w:szCs w:val="24"/>
          <w:lang w:val="es-CO"/>
        </w:rPr>
        <w:t>A continuación</w:t>
      </w:r>
      <w:r w:rsidR="00B926A3" w:rsidRPr="00650059">
        <w:rPr>
          <w:sz w:val="24"/>
          <w:szCs w:val="24"/>
          <w:lang w:val="es-CO"/>
        </w:rPr>
        <w:t xml:space="preserve"> se propone</w:t>
      </w:r>
      <w:r w:rsidRPr="00650059">
        <w:rPr>
          <w:sz w:val="24"/>
          <w:szCs w:val="24"/>
          <w:lang w:val="es-CO"/>
        </w:rPr>
        <w:t xml:space="preserve"> un modelo de balance general proyectado y</w:t>
      </w:r>
      <w:r w:rsidR="00B45872" w:rsidRPr="00650059">
        <w:rPr>
          <w:sz w:val="24"/>
          <w:szCs w:val="24"/>
          <w:lang w:val="es-CO"/>
        </w:rPr>
        <w:t xml:space="preserve"> algunas</w:t>
      </w:r>
      <w:r w:rsidR="00CA531A">
        <w:rPr>
          <w:sz w:val="24"/>
          <w:szCs w:val="24"/>
          <w:lang w:val="es-CO"/>
        </w:rPr>
        <w:t xml:space="preserve"> de</w:t>
      </w:r>
      <w:r w:rsidRPr="00650059">
        <w:rPr>
          <w:sz w:val="24"/>
          <w:szCs w:val="24"/>
          <w:lang w:val="es-CO"/>
        </w:rPr>
        <w:t xml:space="preserve"> </w:t>
      </w:r>
      <w:r w:rsidR="00B45872" w:rsidRPr="00650059">
        <w:rPr>
          <w:sz w:val="24"/>
          <w:szCs w:val="24"/>
          <w:lang w:val="es-CO"/>
        </w:rPr>
        <w:t>las variaciones a las que puede verse sujeto</w:t>
      </w:r>
      <w:r w:rsidR="004B1C3F" w:rsidRPr="00650059">
        <w:rPr>
          <w:sz w:val="24"/>
          <w:szCs w:val="24"/>
          <w:lang w:val="es-CO"/>
        </w:rPr>
        <w:t>:</w:t>
      </w:r>
    </w:p>
    <w:p w:rsidR="004B1C3F" w:rsidRDefault="004B1C3F" w:rsidP="00CC7380">
      <w:pPr>
        <w:jc w:val="both"/>
        <w:rPr>
          <w:sz w:val="24"/>
          <w:szCs w:val="24"/>
          <w:lang w:val="es-CO"/>
        </w:rPr>
      </w:pPr>
    </w:p>
    <w:p w:rsidR="002A0F20" w:rsidRDefault="002A0F20" w:rsidP="00CC7380">
      <w:pPr>
        <w:jc w:val="both"/>
        <w:rPr>
          <w:sz w:val="24"/>
          <w:szCs w:val="24"/>
          <w:lang w:val="es-CO"/>
        </w:rPr>
      </w:pPr>
    </w:p>
    <w:p w:rsidR="00C17260" w:rsidRDefault="00C17260" w:rsidP="00CC7380">
      <w:pPr>
        <w:jc w:val="both"/>
        <w:rPr>
          <w:sz w:val="24"/>
          <w:szCs w:val="24"/>
          <w:lang w:val="es-CO"/>
        </w:rPr>
      </w:pPr>
    </w:p>
    <w:p w:rsidR="00C17260" w:rsidRDefault="00C17260" w:rsidP="00CC7380">
      <w:pPr>
        <w:jc w:val="both"/>
        <w:rPr>
          <w:sz w:val="24"/>
          <w:szCs w:val="24"/>
          <w:lang w:val="es-CO"/>
        </w:rPr>
      </w:pPr>
    </w:p>
    <w:tbl>
      <w:tblPr>
        <w:tblW w:w="9101" w:type="dxa"/>
        <w:tblInd w:w="55" w:type="dxa"/>
        <w:tblCellMar>
          <w:left w:w="70" w:type="dxa"/>
          <w:right w:w="70" w:type="dxa"/>
        </w:tblCellMar>
        <w:tblLook w:val="04A0"/>
      </w:tblPr>
      <w:tblGrid>
        <w:gridCol w:w="3141"/>
        <w:gridCol w:w="1953"/>
        <w:gridCol w:w="2094"/>
        <w:gridCol w:w="1913"/>
      </w:tblGrid>
      <w:tr w:rsidR="00B45872" w:rsidRPr="00650059" w:rsidTr="00D9510E">
        <w:trPr>
          <w:trHeight w:val="369"/>
        </w:trPr>
        <w:tc>
          <w:tcPr>
            <w:tcW w:w="9101" w:type="dxa"/>
            <w:gridSpan w:val="4"/>
            <w:tcBorders>
              <w:top w:val="single" w:sz="8" w:space="0" w:color="8DB4E3"/>
              <w:left w:val="single" w:sz="8" w:space="0" w:color="8DB4E3"/>
              <w:bottom w:val="double" w:sz="6" w:space="0" w:color="8DB3E2"/>
              <w:right w:val="single" w:sz="8" w:space="0" w:color="8DB4E3"/>
            </w:tcBorders>
            <w:shd w:val="clear" w:color="000000" w:fill="4F81BD"/>
            <w:noWrap/>
            <w:vAlign w:val="bottom"/>
            <w:hideMark/>
          </w:tcPr>
          <w:p w:rsidR="00B45872" w:rsidRPr="00650059" w:rsidRDefault="00B45872" w:rsidP="00B45872">
            <w:pPr>
              <w:spacing w:after="0" w:line="240" w:lineRule="auto"/>
              <w:jc w:val="center"/>
              <w:rPr>
                <w:rFonts w:asciiTheme="minorHAnsi" w:hAnsiTheme="minorHAnsi" w:cstheme="minorHAnsi"/>
                <w:b/>
                <w:bCs/>
                <w:color w:val="000000"/>
                <w:sz w:val="20"/>
                <w:szCs w:val="20"/>
                <w:lang w:val="es-CO" w:eastAsia="es-CO"/>
              </w:rPr>
            </w:pPr>
            <w:r w:rsidRPr="00650059">
              <w:rPr>
                <w:rFonts w:asciiTheme="minorHAnsi" w:hAnsiTheme="minorHAnsi" w:cstheme="minorHAnsi"/>
                <w:b/>
                <w:bCs/>
                <w:color w:val="000000"/>
                <w:sz w:val="20"/>
                <w:szCs w:val="20"/>
                <w:lang w:val="es-CO" w:eastAsia="es-CO"/>
              </w:rPr>
              <w:lastRenderedPageBreak/>
              <w:t>BALANCE GENERAL PROYECTADO</w:t>
            </w:r>
          </w:p>
        </w:tc>
      </w:tr>
      <w:tr w:rsidR="00B45872" w:rsidRPr="00650059" w:rsidTr="004B1C3F">
        <w:trPr>
          <w:trHeight w:val="369"/>
        </w:trPr>
        <w:tc>
          <w:tcPr>
            <w:tcW w:w="3141" w:type="dxa"/>
            <w:tcBorders>
              <w:top w:val="nil"/>
              <w:left w:val="single" w:sz="8" w:space="0" w:color="8DB4E3"/>
              <w:bottom w:val="double" w:sz="6" w:space="0" w:color="8DB3E2"/>
              <w:right w:val="double" w:sz="6" w:space="0" w:color="8DB3E2"/>
            </w:tcBorders>
            <w:shd w:val="clear" w:color="auto" w:fill="auto"/>
            <w:noWrap/>
            <w:vAlign w:val="bottom"/>
            <w:hideMark/>
          </w:tcPr>
          <w:p w:rsidR="00B45872" w:rsidRPr="00650059" w:rsidRDefault="00B45872" w:rsidP="00B45872">
            <w:pPr>
              <w:spacing w:after="0" w:line="240" w:lineRule="auto"/>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 </w:t>
            </w:r>
          </w:p>
        </w:tc>
        <w:tc>
          <w:tcPr>
            <w:tcW w:w="1953" w:type="dxa"/>
            <w:tcBorders>
              <w:top w:val="nil"/>
              <w:left w:val="nil"/>
              <w:bottom w:val="double" w:sz="6" w:space="0" w:color="8DB3E2"/>
              <w:right w:val="double" w:sz="6" w:space="0" w:color="8DB3E2"/>
            </w:tcBorders>
            <w:shd w:val="clear" w:color="000000" w:fill="4F81BD"/>
            <w:noWrap/>
            <w:vAlign w:val="bottom"/>
            <w:hideMark/>
          </w:tcPr>
          <w:p w:rsidR="00B45872" w:rsidRPr="00650059" w:rsidRDefault="00B45872" w:rsidP="00B45872">
            <w:pPr>
              <w:spacing w:after="0" w:line="240" w:lineRule="auto"/>
              <w:jc w:val="center"/>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AÑO 1</w:t>
            </w:r>
          </w:p>
        </w:tc>
        <w:tc>
          <w:tcPr>
            <w:tcW w:w="2094" w:type="dxa"/>
            <w:tcBorders>
              <w:top w:val="nil"/>
              <w:left w:val="nil"/>
              <w:bottom w:val="double" w:sz="6" w:space="0" w:color="8DB3E2"/>
              <w:right w:val="double" w:sz="6" w:space="0" w:color="8DB3E2"/>
            </w:tcBorders>
            <w:shd w:val="clear" w:color="000000" w:fill="4F81BD"/>
            <w:noWrap/>
            <w:vAlign w:val="bottom"/>
            <w:hideMark/>
          </w:tcPr>
          <w:p w:rsidR="00B45872" w:rsidRPr="00650059" w:rsidRDefault="00B45872" w:rsidP="00B45872">
            <w:pPr>
              <w:spacing w:after="0" w:line="240" w:lineRule="auto"/>
              <w:jc w:val="center"/>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AÑO 2</w:t>
            </w:r>
          </w:p>
        </w:tc>
        <w:tc>
          <w:tcPr>
            <w:tcW w:w="1913" w:type="dxa"/>
            <w:tcBorders>
              <w:top w:val="nil"/>
              <w:left w:val="nil"/>
              <w:bottom w:val="double" w:sz="6" w:space="0" w:color="8DB3E2"/>
              <w:right w:val="single" w:sz="8" w:space="0" w:color="8DB4E3"/>
            </w:tcBorders>
            <w:shd w:val="clear" w:color="000000" w:fill="4F81BD"/>
            <w:noWrap/>
            <w:vAlign w:val="bottom"/>
            <w:hideMark/>
          </w:tcPr>
          <w:p w:rsidR="00B45872" w:rsidRPr="00650059" w:rsidRDefault="00B45872" w:rsidP="00B45872">
            <w:pPr>
              <w:spacing w:after="0" w:line="240" w:lineRule="auto"/>
              <w:jc w:val="center"/>
              <w:rPr>
                <w:rFonts w:asciiTheme="minorHAnsi" w:hAnsiTheme="minorHAnsi" w:cstheme="minorHAnsi"/>
                <w:color w:val="000000"/>
                <w:sz w:val="16"/>
                <w:szCs w:val="16"/>
                <w:lang w:val="es-CO" w:eastAsia="es-CO"/>
              </w:rPr>
            </w:pPr>
            <w:r w:rsidRPr="00650059">
              <w:rPr>
                <w:rFonts w:asciiTheme="minorHAnsi" w:hAnsiTheme="minorHAnsi" w:cstheme="minorHAnsi"/>
                <w:color w:val="000000"/>
                <w:sz w:val="16"/>
                <w:szCs w:val="16"/>
                <w:lang w:val="es-CO" w:eastAsia="es-CO"/>
              </w:rPr>
              <w:t>AÑO 3</w:t>
            </w:r>
          </w:p>
        </w:tc>
      </w:tr>
      <w:tr w:rsidR="00B45872" w:rsidRPr="00650059" w:rsidTr="00D9510E">
        <w:trPr>
          <w:trHeight w:val="369"/>
        </w:trPr>
        <w:tc>
          <w:tcPr>
            <w:tcW w:w="3141" w:type="dxa"/>
            <w:tcBorders>
              <w:top w:val="nil"/>
              <w:left w:val="single" w:sz="8" w:space="0" w:color="8DB4E3"/>
              <w:bottom w:val="double" w:sz="6" w:space="0" w:color="8DB3E2"/>
              <w:right w:val="double" w:sz="6" w:space="0" w:color="8DB3E2"/>
            </w:tcBorders>
            <w:shd w:val="clear" w:color="000000" w:fill="4F81BD"/>
            <w:hideMark/>
          </w:tcPr>
          <w:p w:rsidR="00B45872" w:rsidRPr="00650059" w:rsidRDefault="00B45872" w:rsidP="00B45872">
            <w:pPr>
              <w:spacing w:after="0" w:line="240" w:lineRule="auto"/>
              <w:rPr>
                <w:rFonts w:asciiTheme="minorHAnsi" w:hAnsiTheme="minorHAnsi" w:cstheme="minorHAnsi"/>
                <w:b/>
                <w:bCs/>
                <w:color w:val="000000"/>
                <w:sz w:val="20"/>
                <w:szCs w:val="20"/>
                <w:lang w:val="es-CO" w:eastAsia="es-CO"/>
              </w:rPr>
            </w:pPr>
            <w:r w:rsidRPr="00650059">
              <w:rPr>
                <w:rFonts w:asciiTheme="minorHAnsi" w:hAnsiTheme="minorHAnsi" w:cstheme="minorHAnsi"/>
                <w:b/>
                <w:bCs/>
                <w:color w:val="000000"/>
                <w:sz w:val="20"/>
                <w:szCs w:val="20"/>
                <w:lang w:val="es-CO" w:eastAsia="es-CO"/>
              </w:rPr>
              <w:t xml:space="preserve">ACTIVOS </w:t>
            </w:r>
          </w:p>
        </w:tc>
        <w:tc>
          <w:tcPr>
            <w:tcW w:w="5960" w:type="dxa"/>
            <w:gridSpan w:val="3"/>
            <w:tcBorders>
              <w:top w:val="double" w:sz="6" w:space="0" w:color="8DB3E2"/>
              <w:left w:val="nil"/>
              <w:bottom w:val="double" w:sz="6" w:space="0" w:color="8DB3E2"/>
              <w:right w:val="single" w:sz="8" w:space="0" w:color="8DB4E3"/>
            </w:tcBorders>
            <w:shd w:val="clear" w:color="auto" w:fill="auto"/>
            <w:hideMark/>
          </w:tcPr>
          <w:p w:rsidR="00B45872" w:rsidRPr="00650059" w:rsidRDefault="00B45872" w:rsidP="00B45872">
            <w:pPr>
              <w:spacing w:after="0" w:line="240" w:lineRule="auto"/>
              <w:jc w:val="center"/>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 </w:t>
            </w:r>
          </w:p>
        </w:tc>
      </w:tr>
      <w:tr w:rsidR="00B45872" w:rsidRPr="00650059" w:rsidTr="00D9510E">
        <w:trPr>
          <w:trHeight w:val="453"/>
        </w:trPr>
        <w:tc>
          <w:tcPr>
            <w:tcW w:w="3141" w:type="dxa"/>
            <w:tcBorders>
              <w:top w:val="nil"/>
              <w:left w:val="single" w:sz="8" w:space="0" w:color="8DB4E3"/>
              <w:bottom w:val="double" w:sz="6" w:space="0" w:color="8DB3E2"/>
              <w:right w:val="double" w:sz="6" w:space="0" w:color="8DB3E2"/>
            </w:tcBorders>
            <w:shd w:val="clear" w:color="000000" w:fill="4F81BD"/>
            <w:hideMark/>
          </w:tcPr>
          <w:p w:rsidR="00B45872" w:rsidRPr="00650059" w:rsidRDefault="00B45872" w:rsidP="00B45872">
            <w:pPr>
              <w:spacing w:after="0" w:line="240" w:lineRule="auto"/>
              <w:rPr>
                <w:rFonts w:asciiTheme="minorHAnsi" w:hAnsiTheme="minorHAnsi" w:cstheme="minorHAnsi"/>
                <w:b/>
                <w:bCs/>
                <w:color w:val="000000"/>
                <w:sz w:val="20"/>
                <w:szCs w:val="20"/>
                <w:lang w:val="es-CO" w:eastAsia="es-CO"/>
              </w:rPr>
            </w:pPr>
            <w:r w:rsidRPr="00650059">
              <w:rPr>
                <w:rFonts w:asciiTheme="minorHAnsi" w:hAnsiTheme="minorHAnsi" w:cstheme="minorHAnsi"/>
                <w:b/>
                <w:bCs/>
                <w:color w:val="000000"/>
                <w:sz w:val="20"/>
                <w:szCs w:val="20"/>
                <w:lang w:val="es-CO" w:eastAsia="es-CO"/>
              </w:rPr>
              <w:t xml:space="preserve">Activo Corriente </w:t>
            </w:r>
          </w:p>
        </w:tc>
        <w:tc>
          <w:tcPr>
            <w:tcW w:w="5960" w:type="dxa"/>
            <w:gridSpan w:val="3"/>
            <w:tcBorders>
              <w:top w:val="double" w:sz="6" w:space="0" w:color="8DB3E2"/>
              <w:left w:val="nil"/>
              <w:bottom w:val="double" w:sz="6" w:space="0" w:color="8DB3E2"/>
              <w:right w:val="single" w:sz="8" w:space="0" w:color="8DB4E3"/>
            </w:tcBorders>
            <w:shd w:val="clear" w:color="auto" w:fill="auto"/>
            <w:hideMark/>
          </w:tcPr>
          <w:p w:rsidR="00B45872" w:rsidRPr="00650059" w:rsidRDefault="00B45872" w:rsidP="00B45872">
            <w:pPr>
              <w:spacing w:after="0" w:line="240" w:lineRule="auto"/>
              <w:jc w:val="center"/>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 </w:t>
            </w:r>
          </w:p>
        </w:tc>
      </w:tr>
      <w:tr w:rsidR="00B45872" w:rsidRPr="00650059" w:rsidTr="00D9510E">
        <w:trPr>
          <w:trHeight w:val="369"/>
        </w:trPr>
        <w:tc>
          <w:tcPr>
            <w:tcW w:w="3141" w:type="dxa"/>
            <w:tcBorders>
              <w:top w:val="nil"/>
              <w:left w:val="single" w:sz="8" w:space="0" w:color="8DB4E3"/>
              <w:bottom w:val="double" w:sz="6" w:space="0" w:color="8DB3E2"/>
              <w:right w:val="double" w:sz="6" w:space="0" w:color="8DB3E2"/>
            </w:tcBorders>
            <w:shd w:val="clear" w:color="auto" w:fill="auto"/>
            <w:hideMark/>
          </w:tcPr>
          <w:p w:rsidR="00B45872" w:rsidRPr="00650059" w:rsidRDefault="00B45872" w:rsidP="00B45872">
            <w:pPr>
              <w:spacing w:after="0" w:line="240" w:lineRule="auto"/>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Caja y Bancos</w:t>
            </w:r>
          </w:p>
        </w:tc>
        <w:tc>
          <w:tcPr>
            <w:tcW w:w="5960" w:type="dxa"/>
            <w:gridSpan w:val="3"/>
            <w:tcBorders>
              <w:top w:val="double" w:sz="6" w:space="0" w:color="8DB3E2"/>
              <w:left w:val="nil"/>
              <w:bottom w:val="double" w:sz="6" w:space="0" w:color="8DB3E2"/>
              <w:right w:val="single" w:sz="8" w:space="0" w:color="8DB4E3"/>
            </w:tcBorders>
            <w:shd w:val="clear" w:color="auto" w:fill="auto"/>
            <w:hideMark/>
          </w:tcPr>
          <w:p w:rsidR="00B45872" w:rsidRPr="00650059" w:rsidRDefault="00B45872" w:rsidP="00AB1C4B">
            <w:pPr>
              <w:spacing w:after="0" w:line="240" w:lineRule="auto"/>
              <w:jc w:val="center"/>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Efectivo resultante del presupuesto de efectivo</w:t>
            </w:r>
          </w:p>
        </w:tc>
      </w:tr>
      <w:tr w:rsidR="00B45872" w:rsidRPr="00650059" w:rsidTr="00D9510E">
        <w:trPr>
          <w:trHeight w:val="754"/>
        </w:trPr>
        <w:tc>
          <w:tcPr>
            <w:tcW w:w="3141" w:type="dxa"/>
            <w:tcBorders>
              <w:top w:val="nil"/>
              <w:left w:val="single" w:sz="8" w:space="0" w:color="8DB4E3"/>
              <w:bottom w:val="double" w:sz="6" w:space="0" w:color="8DB3E2"/>
              <w:right w:val="double" w:sz="6" w:space="0" w:color="8DB3E2"/>
            </w:tcBorders>
            <w:shd w:val="clear" w:color="auto" w:fill="auto"/>
            <w:hideMark/>
          </w:tcPr>
          <w:p w:rsidR="00B45872" w:rsidRPr="00650059" w:rsidRDefault="00B45872" w:rsidP="00B45872">
            <w:pPr>
              <w:spacing w:after="0" w:line="240" w:lineRule="auto"/>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Cuentas por Cobrar</w:t>
            </w:r>
          </w:p>
        </w:tc>
        <w:tc>
          <w:tcPr>
            <w:tcW w:w="5960" w:type="dxa"/>
            <w:gridSpan w:val="3"/>
            <w:tcBorders>
              <w:top w:val="double" w:sz="6" w:space="0" w:color="8DB3E2"/>
              <w:left w:val="nil"/>
              <w:bottom w:val="double" w:sz="6" w:space="0" w:color="8DB3E2"/>
              <w:right w:val="single" w:sz="8" w:space="0" w:color="8DB4E3"/>
            </w:tcBorders>
            <w:shd w:val="clear" w:color="auto" w:fill="auto"/>
            <w:hideMark/>
          </w:tcPr>
          <w:p w:rsidR="00B45872" w:rsidRPr="00650059" w:rsidRDefault="00B45872" w:rsidP="00AB1C4B">
            <w:pPr>
              <w:spacing w:after="0" w:line="240" w:lineRule="auto"/>
              <w:jc w:val="center"/>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Aumentan en razón del impacto en las ventas proyectadas y las políticas establecidas.</w:t>
            </w:r>
          </w:p>
        </w:tc>
      </w:tr>
      <w:tr w:rsidR="00B45872" w:rsidRPr="00650059" w:rsidTr="00D9510E">
        <w:trPr>
          <w:trHeight w:val="369"/>
        </w:trPr>
        <w:tc>
          <w:tcPr>
            <w:tcW w:w="3141" w:type="dxa"/>
            <w:tcBorders>
              <w:top w:val="nil"/>
              <w:left w:val="single" w:sz="8" w:space="0" w:color="8DB4E3"/>
              <w:bottom w:val="double" w:sz="6" w:space="0" w:color="8DB3E2"/>
              <w:right w:val="double" w:sz="6" w:space="0" w:color="8DB3E2"/>
            </w:tcBorders>
            <w:shd w:val="clear" w:color="auto" w:fill="auto"/>
            <w:hideMark/>
          </w:tcPr>
          <w:p w:rsidR="00B45872" w:rsidRPr="00650059" w:rsidRDefault="00B45872" w:rsidP="00B45872">
            <w:pPr>
              <w:spacing w:after="0" w:line="240" w:lineRule="auto"/>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Inventarios</w:t>
            </w:r>
          </w:p>
        </w:tc>
        <w:tc>
          <w:tcPr>
            <w:tcW w:w="5960" w:type="dxa"/>
            <w:gridSpan w:val="3"/>
            <w:tcBorders>
              <w:top w:val="double" w:sz="6" w:space="0" w:color="8DB3E2"/>
              <w:left w:val="nil"/>
              <w:bottom w:val="double" w:sz="6" w:space="0" w:color="8DB3E2"/>
              <w:right w:val="single" w:sz="8" w:space="0" w:color="8DB4E3"/>
            </w:tcBorders>
            <w:shd w:val="clear" w:color="auto" w:fill="auto"/>
            <w:hideMark/>
          </w:tcPr>
          <w:p w:rsidR="00B45872" w:rsidRPr="00650059" w:rsidRDefault="00B45872" w:rsidP="00AB1C4B">
            <w:pPr>
              <w:spacing w:after="0" w:line="240" w:lineRule="auto"/>
              <w:jc w:val="center"/>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Aumentan en razón del impacto en las ventas proyectadas</w:t>
            </w:r>
          </w:p>
        </w:tc>
      </w:tr>
      <w:tr w:rsidR="00B45872" w:rsidRPr="00650059" w:rsidTr="00D9510E">
        <w:trPr>
          <w:trHeight w:val="369"/>
        </w:trPr>
        <w:tc>
          <w:tcPr>
            <w:tcW w:w="3141" w:type="dxa"/>
            <w:tcBorders>
              <w:top w:val="nil"/>
              <w:left w:val="single" w:sz="8" w:space="0" w:color="8DB4E3"/>
              <w:bottom w:val="double" w:sz="6" w:space="0" w:color="8DB3E2"/>
              <w:right w:val="double" w:sz="6" w:space="0" w:color="8DB3E2"/>
            </w:tcBorders>
            <w:shd w:val="clear" w:color="000000" w:fill="4F81BD"/>
            <w:hideMark/>
          </w:tcPr>
          <w:p w:rsidR="00B45872" w:rsidRPr="00650059" w:rsidRDefault="00B45872" w:rsidP="00B45872">
            <w:pPr>
              <w:spacing w:after="0" w:line="240" w:lineRule="auto"/>
              <w:rPr>
                <w:rFonts w:asciiTheme="minorHAnsi" w:hAnsiTheme="minorHAnsi" w:cstheme="minorHAnsi"/>
                <w:b/>
                <w:bCs/>
                <w:color w:val="000000"/>
                <w:sz w:val="20"/>
                <w:szCs w:val="20"/>
                <w:lang w:val="es-CO" w:eastAsia="es-CO"/>
              </w:rPr>
            </w:pPr>
            <w:r w:rsidRPr="00650059">
              <w:rPr>
                <w:rFonts w:asciiTheme="minorHAnsi" w:hAnsiTheme="minorHAnsi" w:cstheme="minorHAnsi"/>
                <w:b/>
                <w:bCs/>
                <w:color w:val="000000"/>
                <w:sz w:val="20"/>
                <w:szCs w:val="20"/>
                <w:lang w:val="es-CO" w:eastAsia="es-CO"/>
              </w:rPr>
              <w:t xml:space="preserve">Activo No Corriente </w:t>
            </w:r>
          </w:p>
        </w:tc>
        <w:tc>
          <w:tcPr>
            <w:tcW w:w="5960" w:type="dxa"/>
            <w:gridSpan w:val="3"/>
            <w:tcBorders>
              <w:top w:val="double" w:sz="6" w:space="0" w:color="8DB3E2"/>
              <w:left w:val="nil"/>
              <w:bottom w:val="double" w:sz="6" w:space="0" w:color="8DB3E2"/>
              <w:right w:val="single" w:sz="8" w:space="0" w:color="8DB4E3"/>
            </w:tcBorders>
            <w:shd w:val="clear" w:color="auto" w:fill="auto"/>
            <w:hideMark/>
          </w:tcPr>
          <w:p w:rsidR="00B45872" w:rsidRPr="00650059" w:rsidRDefault="00B45872" w:rsidP="00AB1C4B">
            <w:pPr>
              <w:spacing w:after="0" w:line="240" w:lineRule="auto"/>
              <w:jc w:val="center"/>
              <w:rPr>
                <w:rFonts w:asciiTheme="minorHAnsi" w:hAnsiTheme="minorHAnsi" w:cstheme="minorHAnsi"/>
                <w:color w:val="000000"/>
                <w:sz w:val="20"/>
                <w:szCs w:val="20"/>
                <w:lang w:val="es-CO" w:eastAsia="es-CO"/>
              </w:rPr>
            </w:pPr>
          </w:p>
        </w:tc>
      </w:tr>
      <w:tr w:rsidR="00B45872" w:rsidRPr="00650059" w:rsidTr="00D9510E">
        <w:trPr>
          <w:trHeight w:val="369"/>
        </w:trPr>
        <w:tc>
          <w:tcPr>
            <w:tcW w:w="3141" w:type="dxa"/>
            <w:tcBorders>
              <w:top w:val="nil"/>
              <w:left w:val="single" w:sz="8" w:space="0" w:color="8DB4E3"/>
              <w:bottom w:val="double" w:sz="6" w:space="0" w:color="8DB3E2"/>
              <w:right w:val="double" w:sz="6" w:space="0" w:color="8DB3E2"/>
            </w:tcBorders>
            <w:shd w:val="clear" w:color="auto" w:fill="auto"/>
            <w:hideMark/>
          </w:tcPr>
          <w:p w:rsidR="00B45872" w:rsidRPr="00650059" w:rsidRDefault="00B45872" w:rsidP="00B45872">
            <w:pPr>
              <w:spacing w:after="0" w:line="240" w:lineRule="auto"/>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Muebles y Enseres</w:t>
            </w:r>
          </w:p>
        </w:tc>
        <w:tc>
          <w:tcPr>
            <w:tcW w:w="5960" w:type="dxa"/>
            <w:gridSpan w:val="3"/>
            <w:tcBorders>
              <w:top w:val="double" w:sz="6" w:space="0" w:color="8DB3E2"/>
              <w:left w:val="nil"/>
              <w:bottom w:val="double" w:sz="6" w:space="0" w:color="8DB3E2"/>
              <w:right w:val="single" w:sz="8" w:space="0" w:color="8DB4E3"/>
            </w:tcBorders>
            <w:shd w:val="clear" w:color="auto" w:fill="auto"/>
            <w:hideMark/>
          </w:tcPr>
          <w:p w:rsidR="00B45872" w:rsidRPr="00650059" w:rsidRDefault="00B45872" w:rsidP="00AB1C4B">
            <w:pPr>
              <w:spacing w:after="0" w:line="240" w:lineRule="auto"/>
              <w:jc w:val="center"/>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Proyecciones en compras o venta de muebles y enseres</w:t>
            </w:r>
          </w:p>
        </w:tc>
      </w:tr>
      <w:tr w:rsidR="00B45872" w:rsidRPr="00650059" w:rsidTr="00D9510E">
        <w:trPr>
          <w:trHeight w:val="369"/>
        </w:trPr>
        <w:tc>
          <w:tcPr>
            <w:tcW w:w="3141" w:type="dxa"/>
            <w:tcBorders>
              <w:top w:val="nil"/>
              <w:left w:val="single" w:sz="8" w:space="0" w:color="8DB4E3"/>
              <w:bottom w:val="double" w:sz="6" w:space="0" w:color="8DB3E2"/>
              <w:right w:val="double" w:sz="6" w:space="0" w:color="8DB3E2"/>
            </w:tcBorders>
            <w:shd w:val="clear" w:color="auto" w:fill="auto"/>
            <w:hideMark/>
          </w:tcPr>
          <w:p w:rsidR="00B45872" w:rsidRPr="00650059" w:rsidRDefault="00B45872" w:rsidP="00B45872">
            <w:pPr>
              <w:spacing w:after="0" w:line="240" w:lineRule="auto"/>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Terrenos</w:t>
            </w:r>
          </w:p>
        </w:tc>
        <w:tc>
          <w:tcPr>
            <w:tcW w:w="5960" w:type="dxa"/>
            <w:gridSpan w:val="3"/>
            <w:tcBorders>
              <w:top w:val="double" w:sz="6" w:space="0" w:color="8DB3E2"/>
              <w:left w:val="nil"/>
              <w:bottom w:val="double" w:sz="6" w:space="0" w:color="8DB3E2"/>
              <w:right w:val="single" w:sz="8" w:space="0" w:color="8DB4E3"/>
            </w:tcBorders>
            <w:shd w:val="clear" w:color="auto" w:fill="auto"/>
            <w:hideMark/>
          </w:tcPr>
          <w:p w:rsidR="00B45872" w:rsidRPr="00650059" w:rsidRDefault="00B45872" w:rsidP="00AB1C4B">
            <w:pPr>
              <w:spacing w:after="0" w:line="240" w:lineRule="auto"/>
              <w:jc w:val="center"/>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Proyecciones en compra o venta de terreno</w:t>
            </w:r>
          </w:p>
        </w:tc>
      </w:tr>
      <w:tr w:rsidR="00B45872" w:rsidRPr="00650059" w:rsidTr="00D9510E">
        <w:trPr>
          <w:trHeight w:val="369"/>
        </w:trPr>
        <w:tc>
          <w:tcPr>
            <w:tcW w:w="3141" w:type="dxa"/>
            <w:tcBorders>
              <w:top w:val="nil"/>
              <w:left w:val="single" w:sz="8" w:space="0" w:color="8DB4E3"/>
              <w:bottom w:val="double" w:sz="6" w:space="0" w:color="8DB3E2"/>
              <w:right w:val="double" w:sz="6" w:space="0" w:color="8DB3E2"/>
            </w:tcBorders>
            <w:shd w:val="clear" w:color="auto" w:fill="auto"/>
            <w:hideMark/>
          </w:tcPr>
          <w:p w:rsidR="00B45872" w:rsidRPr="00650059" w:rsidRDefault="00B45872" w:rsidP="00B45872">
            <w:pPr>
              <w:spacing w:after="0" w:line="240" w:lineRule="auto"/>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Edificios</w:t>
            </w:r>
          </w:p>
        </w:tc>
        <w:tc>
          <w:tcPr>
            <w:tcW w:w="5960" w:type="dxa"/>
            <w:gridSpan w:val="3"/>
            <w:tcBorders>
              <w:top w:val="double" w:sz="6" w:space="0" w:color="8DB3E2"/>
              <w:left w:val="nil"/>
              <w:bottom w:val="double" w:sz="6" w:space="0" w:color="8DB3E2"/>
              <w:right w:val="single" w:sz="8" w:space="0" w:color="8DB4E3"/>
            </w:tcBorders>
            <w:shd w:val="clear" w:color="auto" w:fill="auto"/>
            <w:hideMark/>
          </w:tcPr>
          <w:p w:rsidR="00B45872" w:rsidRPr="00650059" w:rsidRDefault="00B45872" w:rsidP="00AB1C4B">
            <w:pPr>
              <w:spacing w:after="0" w:line="240" w:lineRule="auto"/>
              <w:jc w:val="center"/>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Proyecciones en compra o venta de edificios</w:t>
            </w:r>
          </w:p>
        </w:tc>
      </w:tr>
      <w:tr w:rsidR="00B45872" w:rsidRPr="00650059" w:rsidTr="00D9510E">
        <w:trPr>
          <w:trHeight w:val="369"/>
        </w:trPr>
        <w:tc>
          <w:tcPr>
            <w:tcW w:w="3141" w:type="dxa"/>
            <w:tcBorders>
              <w:top w:val="nil"/>
              <w:left w:val="single" w:sz="8" w:space="0" w:color="8DB4E3"/>
              <w:bottom w:val="nil"/>
              <w:right w:val="double" w:sz="6" w:space="0" w:color="8DB3E2"/>
            </w:tcBorders>
            <w:shd w:val="clear" w:color="auto" w:fill="auto"/>
            <w:hideMark/>
          </w:tcPr>
          <w:p w:rsidR="00B45872" w:rsidRPr="00650059" w:rsidRDefault="00B45872" w:rsidP="00B45872">
            <w:pPr>
              <w:spacing w:after="0" w:line="240" w:lineRule="auto"/>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 </w:t>
            </w:r>
          </w:p>
        </w:tc>
        <w:tc>
          <w:tcPr>
            <w:tcW w:w="5960" w:type="dxa"/>
            <w:gridSpan w:val="3"/>
            <w:tcBorders>
              <w:top w:val="double" w:sz="6" w:space="0" w:color="8DB3E2"/>
              <w:left w:val="nil"/>
              <w:bottom w:val="single" w:sz="8" w:space="0" w:color="DBE5F1"/>
              <w:right w:val="single" w:sz="8" w:space="0" w:color="8DB4E3"/>
            </w:tcBorders>
            <w:shd w:val="clear" w:color="auto" w:fill="auto"/>
            <w:hideMark/>
          </w:tcPr>
          <w:p w:rsidR="00B45872" w:rsidRPr="00650059" w:rsidRDefault="00B45872" w:rsidP="00AB1C4B">
            <w:pPr>
              <w:spacing w:after="0" w:line="240" w:lineRule="auto"/>
              <w:jc w:val="center"/>
              <w:rPr>
                <w:rFonts w:asciiTheme="minorHAnsi" w:hAnsiTheme="minorHAnsi" w:cstheme="minorHAnsi"/>
                <w:color w:val="000000"/>
                <w:sz w:val="20"/>
                <w:szCs w:val="20"/>
                <w:lang w:val="es-CO" w:eastAsia="es-CO"/>
              </w:rPr>
            </w:pPr>
          </w:p>
        </w:tc>
      </w:tr>
      <w:tr w:rsidR="00B45872" w:rsidRPr="00650059" w:rsidTr="004B1C3F">
        <w:trPr>
          <w:trHeight w:val="352"/>
        </w:trPr>
        <w:tc>
          <w:tcPr>
            <w:tcW w:w="3141" w:type="dxa"/>
            <w:tcBorders>
              <w:top w:val="single" w:sz="8" w:space="0" w:color="DBE5F1"/>
              <w:left w:val="single" w:sz="8" w:space="0" w:color="8DB4E3"/>
              <w:bottom w:val="single" w:sz="8" w:space="0" w:color="DBE5F1"/>
              <w:right w:val="single" w:sz="8" w:space="0" w:color="DBE5F1"/>
            </w:tcBorders>
            <w:shd w:val="clear" w:color="000000" w:fill="4F81BD"/>
            <w:hideMark/>
          </w:tcPr>
          <w:p w:rsidR="00B45872" w:rsidRPr="00650059" w:rsidRDefault="00B45872" w:rsidP="00B45872">
            <w:pPr>
              <w:spacing w:after="0" w:line="240" w:lineRule="auto"/>
              <w:rPr>
                <w:rFonts w:asciiTheme="minorHAnsi" w:hAnsiTheme="minorHAnsi" w:cstheme="minorHAnsi"/>
                <w:b/>
                <w:bCs/>
                <w:i/>
                <w:iCs/>
                <w:color w:val="000000"/>
                <w:sz w:val="20"/>
                <w:szCs w:val="20"/>
                <w:lang w:val="es-CO" w:eastAsia="es-CO"/>
              </w:rPr>
            </w:pPr>
            <w:r w:rsidRPr="00650059">
              <w:rPr>
                <w:rFonts w:asciiTheme="minorHAnsi" w:hAnsiTheme="minorHAnsi" w:cstheme="minorHAnsi"/>
                <w:b/>
                <w:bCs/>
                <w:i/>
                <w:iCs/>
                <w:color w:val="000000"/>
                <w:sz w:val="20"/>
                <w:szCs w:val="20"/>
                <w:lang w:val="es-CO" w:eastAsia="es-CO"/>
              </w:rPr>
              <w:t xml:space="preserve">TOTAL DEL ACTIVO </w:t>
            </w:r>
          </w:p>
        </w:tc>
        <w:tc>
          <w:tcPr>
            <w:tcW w:w="1953" w:type="dxa"/>
            <w:tcBorders>
              <w:top w:val="nil"/>
              <w:left w:val="nil"/>
              <w:bottom w:val="single" w:sz="8" w:space="0" w:color="DBE5F1"/>
              <w:right w:val="single" w:sz="8" w:space="0" w:color="DBE5F1"/>
            </w:tcBorders>
            <w:shd w:val="clear" w:color="000000" w:fill="4F81BD"/>
            <w:hideMark/>
          </w:tcPr>
          <w:p w:rsidR="00B45872" w:rsidRPr="00650059" w:rsidRDefault="00B45872" w:rsidP="00AB1C4B">
            <w:pPr>
              <w:spacing w:after="0" w:line="240" w:lineRule="auto"/>
              <w:jc w:val="center"/>
              <w:rPr>
                <w:rFonts w:asciiTheme="minorHAnsi" w:hAnsiTheme="minorHAnsi" w:cstheme="minorHAnsi"/>
                <w:color w:val="000000"/>
                <w:sz w:val="20"/>
                <w:szCs w:val="20"/>
                <w:lang w:val="es-CO" w:eastAsia="es-CO"/>
              </w:rPr>
            </w:pPr>
          </w:p>
        </w:tc>
        <w:tc>
          <w:tcPr>
            <w:tcW w:w="2094" w:type="dxa"/>
            <w:tcBorders>
              <w:top w:val="nil"/>
              <w:left w:val="nil"/>
              <w:bottom w:val="single" w:sz="8" w:space="0" w:color="DBE5F1"/>
              <w:right w:val="single" w:sz="8" w:space="0" w:color="DBE5F1"/>
            </w:tcBorders>
            <w:shd w:val="clear" w:color="000000" w:fill="4F81BD"/>
            <w:hideMark/>
          </w:tcPr>
          <w:p w:rsidR="00B45872" w:rsidRPr="00650059" w:rsidRDefault="00B45872" w:rsidP="00AB1C4B">
            <w:pPr>
              <w:spacing w:after="0" w:line="240" w:lineRule="auto"/>
              <w:jc w:val="center"/>
              <w:rPr>
                <w:rFonts w:asciiTheme="minorHAnsi" w:hAnsiTheme="minorHAnsi" w:cstheme="minorHAnsi"/>
                <w:color w:val="000000"/>
                <w:sz w:val="20"/>
                <w:szCs w:val="20"/>
                <w:lang w:val="es-CO" w:eastAsia="es-CO"/>
              </w:rPr>
            </w:pPr>
          </w:p>
        </w:tc>
        <w:tc>
          <w:tcPr>
            <w:tcW w:w="1913" w:type="dxa"/>
            <w:tcBorders>
              <w:top w:val="nil"/>
              <w:left w:val="nil"/>
              <w:bottom w:val="single" w:sz="8" w:space="0" w:color="DBE5F1"/>
              <w:right w:val="single" w:sz="8" w:space="0" w:color="8DB4E3"/>
            </w:tcBorders>
            <w:shd w:val="clear" w:color="000000" w:fill="4F81BD"/>
            <w:hideMark/>
          </w:tcPr>
          <w:p w:rsidR="00B45872" w:rsidRPr="00650059" w:rsidRDefault="00B45872" w:rsidP="00AB1C4B">
            <w:pPr>
              <w:spacing w:after="0" w:line="240" w:lineRule="auto"/>
              <w:jc w:val="center"/>
              <w:rPr>
                <w:rFonts w:asciiTheme="minorHAnsi" w:hAnsiTheme="minorHAnsi" w:cstheme="minorHAnsi"/>
                <w:color w:val="000000"/>
                <w:sz w:val="16"/>
                <w:szCs w:val="16"/>
                <w:lang w:val="es-CO" w:eastAsia="es-CO"/>
              </w:rPr>
            </w:pPr>
          </w:p>
        </w:tc>
      </w:tr>
      <w:tr w:rsidR="00B45872" w:rsidRPr="00650059" w:rsidTr="00D9510E">
        <w:trPr>
          <w:trHeight w:val="369"/>
        </w:trPr>
        <w:tc>
          <w:tcPr>
            <w:tcW w:w="9101" w:type="dxa"/>
            <w:gridSpan w:val="4"/>
            <w:tcBorders>
              <w:top w:val="single" w:sz="8" w:space="0" w:color="DBE5F1"/>
              <w:left w:val="single" w:sz="8" w:space="0" w:color="8DB4E3"/>
              <w:bottom w:val="double" w:sz="6" w:space="0" w:color="8DB3E2"/>
              <w:right w:val="single" w:sz="8" w:space="0" w:color="8DB4E3"/>
            </w:tcBorders>
            <w:shd w:val="clear" w:color="auto" w:fill="auto"/>
            <w:hideMark/>
          </w:tcPr>
          <w:p w:rsidR="00B45872" w:rsidRPr="00650059" w:rsidRDefault="00B45872" w:rsidP="00AB1C4B">
            <w:pPr>
              <w:spacing w:after="0" w:line="240" w:lineRule="auto"/>
              <w:jc w:val="center"/>
              <w:rPr>
                <w:rFonts w:asciiTheme="minorHAnsi" w:hAnsiTheme="minorHAnsi" w:cstheme="minorHAnsi"/>
                <w:color w:val="000000"/>
                <w:sz w:val="20"/>
                <w:szCs w:val="20"/>
                <w:lang w:val="es-CO" w:eastAsia="es-CO"/>
              </w:rPr>
            </w:pPr>
          </w:p>
        </w:tc>
      </w:tr>
      <w:tr w:rsidR="00B45872" w:rsidRPr="00650059" w:rsidTr="00D9510E">
        <w:trPr>
          <w:trHeight w:val="369"/>
        </w:trPr>
        <w:tc>
          <w:tcPr>
            <w:tcW w:w="3141" w:type="dxa"/>
            <w:tcBorders>
              <w:top w:val="nil"/>
              <w:left w:val="single" w:sz="8" w:space="0" w:color="8DB4E3"/>
              <w:bottom w:val="double" w:sz="6" w:space="0" w:color="8DB3E2"/>
              <w:right w:val="double" w:sz="6" w:space="0" w:color="8DB3E2"/>
            </w:tcBorders>
            <w:shd w:val="clear" w:color="000000" w:fill="4F81BD"/>
            <w:hideMark/>
          </w:tcPr>
          <w:p w:rsidR="00B45872" w:rsidRPr="00650059" w:rsidRDefault="00B45872" w:rsidP="00B45872">
            <w:pPr>
              <w:spacing w:after="0" w:line="240" w:lineRule="auto"/>
              <w:rPr>
                <w:rFonts w:asciiTheme="minorHAnsi" w:hAnsiTheme="minorHAnsi" w:cstheme="minorHAnsi"/>
                <w:b/>
                <w:bCs/>
                <w:color w:val="000000"/>
                <w:sz w:val="20"/>
                <w:szCs w:val="20"/>
                <w:lang w:val="es-CO" w:eastAsia="es-CO"/>
              </w:rPr>
            </w:pPr>
            <w:r w:rsidRPr="00650059">
              <w:rPr>
                <w:rFonts w:asciiTheme="minorHAnsi" w:hAnsiTheme="minorHAnsi" w:cstheme="minorHAnsi"/>
                <w:b/>
                <w:bCs/>
                <w:color w:val="000000"/>
                <w:sz w:val="20"/>
                <w:szCs w:val="20"/>
                <w:lang w:val="es-CO" w:eastAsia="es-CO"/>
              </w:rPr>
              <w:t xml:space="preserve">PASIVOS </w:t>
            </w:r>
          </w:p>
        </w:tc>
        <w:tc>
          <w:tcPr>
            <w:tcW w:w="5960" w:type="dxa"/>
            <w:gridSpan w:val="3"/>
            <w:vMerge w:val="restart"/>
            <w:tcBorders>
              <w:top w:val="double" w:sz="6" w:space="0" w:color="8DB3E2"/>
              <w:left w:val="double" w:sz="6" w:space="0" w:color="8DB3E2"/>
              <w:bottom w:val="double" w:sz="6" w:space="0" w:color="8DB3E2"/>
              <w:right w:val="single" w:sz="8" w:space="0" w:color="8DB4E3"/>
            </w:tcBorders>
            <w:shd w:val="clear" w:color="auto" w:fill="auto"/>
            <w:hideMark/>
          </w:tcPr>
          <w:p w:rsidR="00B45872" w:rsidRPr="00650059" w:rsidRDefault="00B45872" w:rsidP="00AB1C4B">
            <w:pPr>
              <w:spacing w:after="0" w:line="240" w:lineRule="auto"/>
              <w:jc w:val="center"/>
              <w:rPr>
                <w:rFonts w:asciiTheme="minorHAnsi" w:hAnsiTheme="minorHAnsi" w:cstheme="minorHAnsi"/>
                <w:color w:val="000000"/>
                <w:sz w:val="20"/>
                <w:szCs w:val="20"/>
                <w:lang w:val="es-CO" w:eastAsia="es-CO"/>
              </w:rPr>
            </w:pPr>
          </w:p>
        </w:tc>
      </w:tr>
      <w:tr w:rsidR="00B45872" w:rsidRPr="00650059" w:rsidTr="00D9510E">
        <w:trPr>
          <w:trHeight w:val="369"/>
        </w:trPr>
        <w:tc>
          <w:tcPr>
            <w:tcW w:w="3141" w:type="dxa"/>
            <w:tcBorders>
              <w:top w:val="nil"/>
              <w:left w:val="single" w:sz="8" w:space="0" w:color="8DB4E3"/>
              <w:bottom w:val="double" w:sz="6" w:space="0" w:color="8DB3E2"/>
              <w:right w:val="double" w:sz="6" w:space="0" w:color="8DB3E2"/>
            </w:tcBorders>
            <w:shd w:val="clear" w:color="auto" w:fill="auto"/>
            <w:hideMark/>
          </w:tcPr>
          <w:p w:rsidR="00B45872" w:rsidRPr="00650059" w:rsidRDefault="00B45872" w:rsidP="00B45872">
            <w:pPr>
              <w:spacing w:after="0" w:line="240" w:lineRule="auto"/>
              <w:rPr>
                <w:rFonts w:asciiTheme="minorHAnsi" w:hAnsiTheme="minorHAnsi" w:cstheme="minorHAnsi"/>
                <w:b/>
                <w:bCs/>
                <w:color w:val="000000"/>
                <w:sz w:val="20"/>
                <w:szCs w:val="20"/>
                <w:lang w:val="es-CO" w:eastAsia="es-CO"/>
              </w:rPr>
            </w:pPr>
            <w:r w:rsidRPr="00650059">
              <w:rPr>
                <w:rFonts w:asciiTheme="minorHAnsi" w:hAnsiTheme="minorHAnsi" w:cstheme="minorHAnsi"/>
                <w:b/>
                <w:bCs/>
                <w:color w:val="000000"/>
                <w:sz w:val="20"/>
                <w:szCs w:val="20"/>
                <w:lang w:val="es-CO" w:eastAsia="es-CO"/>
              </w:rPr>
              <w:t xml:space="preserve">Pasivo Corriente </w:t>
            </w:r>
          </w:p>
        </w:tc>
        <w:tc>
          <w:tcPr>
            <w:tcW w:w="5960" w:type="dxa"/>
            <w:gridSpan w:val="3"/>
            <w:vMerge/>
            <w:tcBorders>
              <w:top w:val="nil"/>
              <w:left w:val="single" w:sz="8" w:space="0" w:color="8DB4E3"/>
              <w:bottom w:val="double" w:sz="6" w:space="0" w:color="8DB3E2"/>
              <w:right w:val="double" w:sz="6" w:space="0" w:color="8DB3E2"/>
            </w:tcBorders>
            <w:vAlign w:val="center"/>
            <w:hideMark/>
          </w:tcPr>
          <w:p w:rsidR="00B45872" w:rsidRPr="00650059" w:rsidRDefault="00B45872" w:rsidP="00AB1C4B">
            <w:pPr>
              <w:spacing w:after="0" w:line="240" w:lineRule="auto"/>
              <w:jc w:val="center"/>
              <w:rPr>
                <w:rFonts w:asciiTheme="minorHAnsi" w:hAnsiTheme="minorHAnsi" w:cstheme="minorHAnsi"/>
                <w:color w:val="000000"/>
                <w:sz w:val="20"/>
                <w:szCs w:val="20"/>
                <w:lang w:val="es-CO" w:eastAsia="es-CO"/>
              </w:rPr>
            </w:pPr>
          </w:p>
        </w:tc>
      </w:tr>
      <w:tr w:rsidR="00B45872" w:rsidRPr="00650059" w:rsidTr="00D9510E">
        <w:trPr>
          <w:trHeight w:val="369"/>
        </w:trPr>
        <w:tc>
          <w:tcPr>
            <w:tcW w:w="3141" w:type="dxa"/>
            <w:tcBorders>
              <w:top w:val="nil"/>
              <w:left w:val="single" w:sz="8" w:space="0" w:color="8DB4E3"/>
              <w:bottom w:val="double" w:sz="6" w:space="0" w:color="8DB3E2"/>
              <w:right w:val="double" w:sz="6" w:space="0" w:color="8DB3E2"/>
            </w:tcBorders>
            <w:shd w:val="clear" w:color="auto" w:fill="auto"/>
            <w:hideMark/>
          </w:tcPr>
          <w:p w:rsidR="00B45872" w:rsidRPr="00650059" w:rsidRDefault="00B45872" w:rsidP="00B45872">
            <w:pPr>
              <w:spacing w:after="0" w:line="240" w:lineRule="auto"/>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Préstamos por pagar</w:t>
            </w:r>
            <w:r w:rsidR="00525A97">
              <w:rPr>
                <w:rFonts w:asciiTheme="minorHAnsi" w:hAnsiTheme="minorHAnsi" w:cstheme="minorHAnsi"/>
                <w:color w:val="000000"/>
                <w:sz w:val="20"/>
                <w:szCs w:val="20"/>
                <w:lang w:val="es-CO" w:eastAsia="es-CO"/>
              </w:rPr>
              <w:t xml:space="preserve"> a corto plazo</w:t>
            </w:r>
          </w:p>
        </w:tc>
        <w:tc>
          <w:tcPr>
            <w:tcW w:w="5960" w:type="dxa"/>
            <w:gridSpan w:val="3"/>
            <w:tcBorders>
              <w:top w:val="double" w:sz="6" w:space="0" w:color="8DB3E2"/>
              <w:left w:val="nil"/>
              <w:bottom w:val="double" w:sz="6" w:space="0" w:color="8DB3E2"/>
              <w:right w:val="single" w:sz="8" w:space="0" w:color="8DB4E3"/>
            </w:tcBorders>
            <w:shd w:val="clear" w:color="auto" w:fill="auto"/>
            <w:hideMark/>
          </w:tcPr>
          <w:p w:rsidR="00B45872" w:rsidRPr="00650059" w:rsidRDefault="00B45872" w:rsidP="00AB1C4B">
            <w:pPr>
              <w:spacing w:after="0" w:line="240" w:lineRule="auto"/>
              <w:jc w:val="center"/>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Proyección de nuevos pasivo</w:t>
            </w:r>
            <w:r w:rsidR="00525A97">
              <w:rPr>
                <w:rFonts w:asciiTheme="minorHAnsi" w:hAnsiTheme="minorHAnsi" w:cstheme="minorHAnsi"/>
                <w:color w:val="000000"/>
                <w:sz w:val="20"/>
                <w:szCs w:val="20"/>
                <w:lang w:val="es-CO" w:eastAsia="es-CO"/>
              </w:rPr>
              <w:t>s</w:t>
            </w:r>
            <w:r w:rsidRPr="00650059">
              <w:rPr>
                <w:rFonts w:asciiTheme="minorHAnsi" w:hAnsiTheme="minorHAnsi" w:cstheme="minorHAnsi"/>
                <w:color w:val="000000"/>
                <w:sz w:val="20"/>
                <w:szCs w:val="20"/>
                <w:lang w:val="es-CO" w:eastAsia="es-CO"/>
              </w:rPr>
              <w:t xml:space="preserve"> así como los abonos</w:t>
            </w:r>
          </w:p>
        </w:tc>
      </w:tr>
      <w:tr w:rsidR="00B45872" w:rsidRPr="00650059" w:rsidTr="00D9510E">
        <w:trPr>
          <w:trHeight w:val="369"/>
        </w:trPr>
        <w:tc>
          <w:tcPr>
            <w:tcW w:w="3141" w:type="dxa"/>
            <w:tcBorders>
              <w:top w:val="nil"/>
              <w:left w:val="single" w:sz="8" w:space="0" w:color="8DB4E3"/>
              <w:bottom w:val="double" w:sz="6" w:space="0" w:color="8DB3E2"/>
              <w:right w:val="double" w:sz="6" w:space="0" w:color="8DB3E2"/>
            </w:tcBorders>
            <w:shd w:val="clear" w:color="auto" w:fill="auto"/>
            <w:hideMark/>
          </w:tcPr>
          <w:p w:rsidR="00B45872" w:rsidRPr="00650059" w:rsidRDefault="00B45872" w:rsidP="00B45872">
            <w:pPr>
              <w:spacing w:after="0" w:line="240" w:lineRule="auto"/>
              <w:rPr>
                <w:rFonts w:asciiTheme="minorHAnsi" w:hAnsiTheme="minorHAnsi" w:cstheme="minorHAnsi"/>
                <w:b/>
                <w:bCs/>
                <w:color w:val="000000"/>
                <w:sz w:val="20"/>
                <w:szCs w:val="20"/>
                <w:lang w:val="es-CO" w:eastAsia="es-CO"/>
              </w:rPr>
            </w:pPr>
            <w:r w:rsidRPr="00650059">
              <w:rPr>
                <w:rFonts w:asciiTheme="minorHAnsi" w:hAnsiTheme="minorHAnsi" w:cstheme="minorHAnsi"/>
                <w:b/>
                <w:bCs/>
                <w:color w:val="000000"/>
                <w:sz w:val="20"/>
                <w:szCs w:val="20"/>
                <w:lang w:val="es-CO" w:eastAsia="es-CO"/>
              </w:rPr>
              <w:t xml:space="preserve">Pasivo No Corriente </w:t>
            </w:r>
          </w:p>
        </w:tc>
        <w:tc>
          <w:tcPr>
            <w:tcW w:w="5960" w:type="dxa"/>
            <w:gridSpan w:val="3"/>
            <w:tcBorders>
              <w:top w:val="double" w:sz="6" w:space="0" w:color="8DB3E2"/>
              <w:left w:val="nil"/>
              <w:bottom w:val="double" w:sz="6" w:space="0" w:color="8DB3E2"/>
              <w:right w:val="single" w:sz="8" w:space="0" w:color="8DB4E3"/>
            </w:tcBorders>
            <w:shd w:val="clear" w:color="auto" w:fill="auto"/>
            <w:hideMark/>
          </w:tcPr>
          <w:p w:rsidR="00B45872" w:rsidRPr="00650059" w:rsidRDefault="00B45872" w:rsidP="00AB1C4B">
            <w:pPr>
              <w:spacing w:after="0" w:line="240" w:lineRule="auto"/>
              <w:jc w:val="center"/>
              <w:rPr>
                <w:rFonts w:asciiTheme="minorHAnsi" w:hAnsiTheme="minorHAnsi" w:cstheme="minorHAnsi"/>
                <w:color w:val="000000"/>
                <w:sz w:val="20"/>
                <w:szCs w:val="20"/>
                <w:lang w:val="es-CO" w:eastAsia="es-CO"/>
              </w:rPr>
            </w:pPr>
          </w:p>
        </w:tc>
      </w:tr>
      <w:tr w:rsidR="00525A97" w:rsidRPr="00650059" w:rsidTr="00D9510E">
        <w:trPr>
          <w:trHeight w:val="369"/>
        </w:trPr>
        <w:tc>
          <w:tcPr>
            <w:tcW w:w="3141" w:type="dxa"/>
            <w:tcBorders>
              <w:top w:val="nil"/>
              <w:left w:val="single" w:sz="8" w:space="0" w:color="8DB4E3"/>
              <w:bottom w:val="double" w:sz="6" w:space="0" w:color="8DB3E2"/>
              <w:right w:val="double" w:sz="6" w:space="0" w:color="8DB3E2"/>
            </w:tcBorders>
            <w:shd w:val="clear" w:color="auto" w:fill="auto"/>
            <w:hideMark/>
          </w:tcPr>
          <w:p w:rsidR="00525A97" w:rsidRPr="001020CC" w:rsidRDefault="00525A97" w:rsidP="00B45872">
            <w:pPr>
              <w:spacing w:after="0" w:line="240" w:lineRule="auto"/>
              <w:rPr>
                <w:rFonts w:asciiTheme="minorHAnsi" w:hAnsiTheme="minorHAnsi" w:cstheme="minorHAnsi"/>
                <w:bCs/>
                <w:color w:val="000000"/>
                <w:sz w:val="20"/>
                <w:szCs w:val="20"/>
                <w:lang w:val="es-CO" w:eastAsia="es-CO"/>
              </w:rPr>
            </w:pPr>
            <w:r w:rsidRPr="001020CC">
              <w:rPr>
                <w:rFonts w:asciiTheme="minorHAnsi" w:hAnsiTheme="minorHAnsi" w:cstheme="minorHAnsi"/>
                <w:bCs/>
                <w:color w:val="000000"/>
                <w:sz w:val="20"/>
                <w:szCs w:val="20"/>
                <w:lang w:val="es-CO" w:eastAsia="es-CO"/>
              </w:rPr>
              <w:t>Bonos</w:t>
            </w:r>
          </w:p>
        </w:tc>
        <w:tc>
          <w:tcPr>
            <w:tcW w:w="5960" w:type="dxa"/>
            <w:gridSpan w:val="3"/>
            <w:tcBorders>
              <w:top w:val="double" w:sz="6" w:space="0" w:color="8DB3E2"/>
              <w:left w:val="nil"/>
              <w:bottom w:val="double" w:sz="6" w:space="0" w:color="8DB3E2"/>
              <w:right w:val="single" w:sz="8" w:space="0" w:color="8DB4E3"/>
            </w:tcBorders>
            <w:shd w:val="clear" w:color="auto" w:fill="auto"/>
            <w:hideMark/>
          </w:tcPr>
          <w:p w:rsidR="00525A97" w:rsidRPr="001020CC" w:rsidRDefault="00525A97" w:rsidP="00525A97">
            <w:pPr>
              <w:spacing w:after="0" w:line="240" w:lineRule="auto"/>
              <w:jc w:val="center"/>
              <w:rPr>
                <w:rFonts w:asciiTheme="minorHAnsi" w:hAnsiTheme="minorHAnsi" w:cstheme="minorHAnsi"/>
                <w:color w:val="000000"/>
                <w:sz w:val="20"/>
                <w:szCs w:val="20"/>
                <w:lang w:val="es-CO" w:eastAsia="es-CO"/>
              </w:rPr>
            </w:pPr>
            <w:r w:rsidRPr="001020CC">
              <w:rPr>
                <w:rFonts w:asciiTheme="minorHAnsi" w:hAnsiTheme="minorHAnsi" w:cstheme="minorHAnsi"/>
                <w:color w:val="000000"/>
                <w:sz w:val="20"/>
                <w:szCs w:val="20"/>
                <w:lang w:val="es-CO" w:eastAsia="es-CO"/>
              </w:rPr>
              <w:t>Aumenta por la emisión de bonos y disminuye por su pago</w:t>
            </w:r>
          </w:p>
        </w:tc>
      </w:tr>
      <w:tr w:rsidR="00525A97" w:rsidRPr="00650059" w:rsidTr="00D9510E">
        <w:trPr>
          <w:trHeight w:val="369"/>
        </w:trPr>
        <w:tc>
          <w:tcPr>
            <w:tcW w:w="3141" w:type="dxa"/>
            <w:tcBorders>
              <w:top w:val="nil"/>
              <w:left w:val="single" w:sz="8" w:space="0" w:color="8DB4E3"/>
              <w:bottom w:val="double" w:sz="6" w:space="0" w:color="8DB3E2"/>
              <w:right w:val="double" w:sz="6" w:space="0" w:color="8DB3E2"/>
            </w:tcBorders>
            <w:shd w:val="clear" w:color="auto" w:fill="auto"/>
            <w:hideMark/>
          </w:tcPr>
          <w:p w:rsidR="00525A97" w:rsidRPr="001020CC" w:rsidRDefault="00525A97" w:rsidP="00525A97">
            <w:pPr>
              <w:spacing w:after="0" w:line="240" w:lineRule="auto"/>
              <w:rPr>
                <w:rFonts w:asciiTheme="minorHAnsi" w:hAnsiTheme="minorHAnsi" w:cstheme="minorHAnsi"/>
                <w:color w:val="000000"/>
                <w:sz w:val="20"/>
                <w:szCs w:val="20"/>
                <w:lang w:val="es-CO" w:eastAsia="es-CO"/>
              </w:rPr>
            </w:pPr>
            <w:r w:rsidRPr="001020CC">
              <w:rPr>
                <w:rFonts w:asciiTheme="minorHAnsi" w:hAnsiTheme="minorHAnsi" w:cstheme="minorHAnsi"/>
                <w:color w:val="000000"/>
                <w:sz w:val="20"/>
                <w:szCs w:val="20"/>
                <w:lang w:val="es-CO" w:eastAsia="es-CO"/>
              </w:rPr>
              <w:t>Préstamos por pagar a largo plazo</w:t>
            </w:r>
          </w:p>
        </w:tc>
        <w:tc>
          <w:tcPr>
            <w:tcW w:w="5960" w:type="dxa"/>
            <w:gridSpan w:val="3"/>
            <w:tcBorders>
              <w:top w:val="double" w:sz="6" w:space="0" w:color="8DB3E2"/>
              <w:left w:val="nil"/>
              <w:bottom w:val="double" w:sz="6" w:space="0" w:color="8DB3E2"/>
              <w:right w:val="single" w:sz="8" w:space="0" w:color="8DB4E3"/>
            </w:tcBorders>
            <w:shd w:val="clear" w:color="auto" w:fill="auto"/>
            <w:hideMark/>
          </w:tcPr>
          <w:p w:rsidR="00525A97" w:rsidRPr="001020CC" w:rsidRDefault="00525A97" w:rsidP="00C470FC">
            <w:pPr>
              <w:spacing w:after="0" w:line="240" w:lineRule="auto"/>
              <w:jc w:val="center"/>
              <w:rPr>
                <w:rFonts w:asciiTheme="minorHAnsi" w:hAnsiTheme="minorHAnsi" w:cstheme="minorHAnsi"/>
                <w:color w:val="000000"/>
                <w:sz w:val="20"/>
                <w:szCs w:val="20"/>
                <w:lang w:val="es-CO" w:eastAsia="es-CO"/>
              </w:rPr>
            </w:pPr>
            <w:r w:rsidRPr="001020CC">
              <w:rPr>
                <w:rFonts w:asciiTheme="minorHAnsi" w:hAnsiTheme="minorHAnsi" w:cstheme="minorHAnsi"/>
                <w:color w:val="000000"/>
                <w:sz w:val="20"/>
                <w:szCs w:val="20"/>
                <w:lang w:val="es-CO" w:eastAsia="es-CO"/>
              </w:rPr>
              <w:t>Proyección de nuevos pasivos así como los abonos</w:t>
            </w:r>
          </w:p>
        </w:tc>
      </w:tr>
      <w:tr w:rsidR="00525A97" w:rsidRPr="00650059" w:rsidTr="00D9510E">
        <w:trPr>
          <w:trHeight w:val="369"/>
        </w:trPr>
        <w:tc>
          <w:tcPr>
            <w:tcW w:w="9101" w:type="dxa"/>
            <w:gridSpan w:val="4"/>
            <w:tcBorders>
              <w:top w:val="double" w:sz="6" w:space="0" w:color="8DB3E2"/>
              <w:left w:val="single" w:sz="8" w:space="0" w:color="8DB4E3"/>
              <w:bottom w:val="double" w:sz="6" w:space="0" w:color="8DB3E2"/>
              <w:right w:val="single" w:sz="8" w:space="0" w:color="8DB4E3"/>
            </w:tcBorders>
            <w:shd w:val="clear" w:color="auto" w:fill="auto"/>
            <w:hideMark/>
          </w:tcPr>
          <w:p w:rsidR="00525A97" w:rsidRPr="00525A97" w:rsidRDefault="00525A97" w:rsidP="00AB1C4B">
            <w:pPr>
              <w:spacing w:after="0" w:line="240" w:lineRule="auto"/>
              <w:jc w:val="center"/>
              <w:rPr>
                <w:rFonts w:asciiTheme="minorHAnsi" w:hAnsiTheme="minorHAnsi" w:cstheme="minorHAnsi"/>
                <w:color w:val="000000"/>
                <w:sz w:val="20"/>
                <w:szCs w:val="20"/>
                <w:highlight w:val="green"/>
                <w:lang w:val="es-CO" w:eastAsia="es-CO"/>
              </w:rPr>
            </w:pPr>
          </w:p>
        </w:tc>
      </w:tr>
      <w:tr w:rsidR="00525A97" w:rsidRPr="00650059" w:rsidTr="00D9510E">
        <w:trPr>
          <w:trHeight w:val="369"/>
        </w:trPr>
        <w:tc>
          <w:tcPr>
            <w:tcW w:w="3141" w:type="dxa"/>
            <w:tcBorders>
              <w:top w:val="nil"/>
              <w:left w:val="single" w:sz="8" w:space="0" w:color="8DB4E3"/>
              <w:bottom w:val="double" w:sz="6" w:space="0" w:color="8DB3E2"/>
              <w:right w:val="double" w:sz="6" w:space="0" w:color="8DB3E2"/>
            </w:tcBorders>
            <w:shd w:val="clear" w:color="000000" w:fill="4F81BD"/>
            <w:hideMark/>
          </w:tcPr>
          <w:p w:rsidR="00525A97" w:rsidRPr="00650059" w:rsidRDefault="00525A97" w:rsidP="00B45872">
            <w:pPr>
              <w:spacing w:after="0" w:line="240" w:lineRule="auto"/>
              <w:rPr>
                <w:rFonts w:asciiTheme="minorHAnsi" w:hAnsiTheme="minorHAnsi" w:cstheme="minorHAnsi"/>
                <w:b/>
                <w:bCs/>
                <w:color w:val="000000"/>
                <w:sz w:val="20"/>
                <w:szCs w:val="20"/>
                <w:lang w:val="es-CO" w:eastAsia="es-CO"/>
              </w:rPr>
            </w:pPr>
            <w:r w:rsidRPr="00650059">
              <w:rPr>
                <w:rFonts w:asciiTheme="minorHAnsi" w:hAnsiTheme="minorHAnsi" w:cstheme="minorHAnsi"/>
                <w:b/>
                <w:bCs/>
                <w:color w:val="000000"/>
                <w:sz w:val="20"/>
                <w:szCs w:val="20"/>
                <w:lang w:val="es-CO" w:eastAsia="es-CO"/>
              </w:rPr>
              <w:t xml:space="preserve">PATRIMONIO </w:t>
            </w:r>
          </w:p>
        </w:tc>
        <w:tc>
          <w:tcPr>
            <w:tcW w:w="5960" w:type="dxa"/>
            <w:gridSpan w:val="3"/>
            <w:tcBorders>
              <w:top w:val="double" w:sz="6" w:space="0" w:color="8DB3E2"/>
              <w:left w:val="nil"/>
              <w:bottom w:val="double" w:sz="6" w:space="0" w:color="8DB3E2"/>
              <w:right w:val="single" w:sz="8" w:space="0" w:color="8DB4E3"/>
            </w:tcBorders>
            <w:shd w:val="clear" w:color="auto" w:fill="auto"/>
            <w:hideMark/>
          </w:tcPr>
          <w:p w:rsidR="00525A97" w:rsidRPr="00650059" w:rsidRDefault="00525A97" w:rsidP="00AB1C4B">
            <w:pPr>
              <w:spacing w:after="0" w:line="240" w:lineRule="auto"/>
              <w:jc w:val="center"/>
              <w:rPr>
                <w:rFonts w:asciiTheme="minorHAnsi" w:hAnsiTheme="minorHAnsi" w:cstheme="minorHAnsi"/>
                <w:color w:val="000000"/>
                <w:sz w:val="20"/>
                <w:szCs w:val="20"/>
                <w:lang w:val="es-CO" w:eastAsia="es-CO"/>
              </w:rPr>
            </w:pPr>
          </w:p>
        </w:tc>
      </w:tr>
      <w:tr w:rsidR="00525A97" w:rsidRPr="00650059" w:rsidTr="00D9510E">
        <w:trPr>
          <w:trHeight w:val="369"/>
        </w:trPr>
        <w:tc>
          <w:tcPr>
            <w:tcW w:w="3141" w:type="dxa"/>
            <w:tcBorders>
              <w:top w:val="nil"/>
              <w:left w:val="single" w:sz="8" w:space="0" w:color="8DB4E3"/>
              <w:bottom w:val="double" w:sz="6" w:space="0" w:color="8DB3E2"/>
              <w:right w:val="double" w:sz="6" w:space="0" w:color="8DB3E2"/>
            </w:tcBorders>
            <w:shd w:val="clear" w:color="auto" w:fill="auto"/>
            <w:hideMark/>
          </w:tcPr>
          <w:p w:rsidR="00525A97" w:rsidRPr="00650059" w:rsidRDefault="00525A97" w:rsidP="00B45872">
            <w:pPr>
              <w:spacing w:after="0" w:line="240" w:lineRule="auto"/>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Capital</w:t>
            </w:r>
          </w:p>
        </w:tc>
        <w:tc>
          <w:tcPr>
            <w:tcW w:w="5960" w:type="dxa"/>
            <w:gridSpan w:val="3"/>
            <w:tcBorders>
              <w:top w:val="double" w:sz="6" w:space="0" w:color="8DB3E2"/>
              <w:left w:val="nil"/>
              <w:bottom w:val="double" w:sz="6" w:space="0" w:color="8DB3E2"/>
              <w:right w:val="single" w:sz="8" w:space="0" w:color="8DB4E3"/>
            </w:tcBorders>
            <w:shd w:val="clear" w:color="auto" w:fill="auto"/>
            <w:hideMark/>
          </w:tcPr>
          <w:p w:rsidR="00525A97" w:rsidRPr="00650059" w:rsidRDefault="00525A97" w:rsidP="00AB1C4B">
            <w:pPr>
              <w:spacing w:after="0" w:line="240" w:lineRule="auto"/>
              <w:jc w:val="center"/>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Modificaciones en aportes</w:t>
            </w:r>
          </w:p>
        </w:tc>
      </w:tr>
      <w:tr w:rsidR="00525A97" w:rsidRPr="00650059" w:rsidTr="00D9510E">
        <w:trPr>
          <w:trHeight w:val="369"/>
        </w:trPr>
        <w:tc>
          <w:tcPr>
            <w:tcW w:w="3141" w:type="dxa"/>
            <w:tcBorders>
              <w:top w:val="nil"/>
              <w:left w:val="single" w:sz="8" w:space="0" w:color="8DB4E3"/>
              <w:bottom w:val="double" w:sz="6" w:space="0" w:color="8DB3E2"/>
              <w:right w:val="double" w:sz="6" w:space="0" w:color="8DB3E2"/>
            </w:tcBorders>
            <w:shd w:val="clear" w:color="auto" w:fill="auto"/>
            <w:hideMark/>
          </w:tcPr>
          <w:p w:rsidR="00525A97" w:rsidRPr="00650059" w:rsidRDefault="00525A97" w:rsidP="00B45872">
            <w:pPr>
              <w:spacing w:after="0" w:line="240" w:lineRule="auto"/>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Utilidades del ejercicio</w:t>
            </w:r>
          </w:p>
        </w:tc>
        <w:tc>
          <w:tcPr>
            <w:tcW w:w="5960" w:type="dxa"/>
            <w:gridSpan w:val="3"/>
            <w:tcBorders>
              <w:top w:val="double" w:sz="6" w:space="0" w:color="8DB3E2"/>
              <w:left w:val="nil"/>
              <w:bottom w:val="double" w:sz="6" w:space="0" w:color="8DB3E2"/>
              <w:right w:val="single" w:sz="8" w:space="0" w:color="8DB4E3"/>
            </w:tcBorders>
            <w:shd w:val="clear" w:color="auto" w:fill="auto"/>
            <w:hideMark/>
          </w:tcPr>
          <w:p w:rsidR="00525A97" w:rsidRPr="00650059" w:rsidRDefault="00525A97" w:rsidP="00AB1C4B">
            <w:pPr>
              <w:spacing w:after="0" w:line="240" w:lineRule="auto"/>
              <w:jc w:val="center"/>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Utilidad resultante del estado de resultados proyectado</w:t>
            </w:r>
          </w:p>
        </w:tc>
      </w:tr>
      <w:tr w:rsidR="00525A97" w:rsidRPr="00650059" w:rsidTr="00D9510E">
        <w:trPr>
          <w:trHeight w:val="369"/>
        </w:trPr>
        <w:tc>
          <w:tcPr>
            <w:tcW w:w="3141" w:type="dxa"/>
            <w:tcBorders>
              <w:top w:val="nil"/>
              <w:left w:val="single" w:sz="8" w:space="0" w:color="8DB4E3"/>
              <w:bottom w:val="nil"/>
              <w:right w:val="double" w:sz="6" w:space="0" w:color="8DB3E2"/>
            </w:tcBorders>
            <w:shd w:val="clear" w:color="auto" w:fill="auto"/>
            <w:hideMark/>
          </w:tcPr>
          <w:p w:rsidR="00525A97" w:rsidRPr="00650059" w:rsidRDefault="00525A97" w:rsidP="00B45872">
            <w:pPr>
              <w:spacing w:after="0" w:line="240" w:lineRule="auto"/>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Utilidad Acumulada</w:t>
            </w:r>
          </w:p>
        </w:tc>
        <w:tc>
          <w:tcPr>
            <w:tcW w:w="5960" w:type="dxa"/>
            <w:gridSpan w:val="3"/>
            <w:tcBorders>
              <w:top w:val="double" w:sz="6" w:space="0" w:color="8DB3E2"/>
              <w:left w:val="nil"/>
              <w:bottom w:val="single" w:sz="8" w:space="0" w:color="DBE5F1"/>
              <w:right w:val="single" w:sz="8" w:space="0" w:color="8DB4E3"/>
            </w:tcBorders>
            <w:shd w:val="clear" w:color="auto" w:fill="auto"/>
            <w:hideMark/>
          </w:tcPr>
          <w:p w:rsidR="00525A97" w:rsidRPr="00650059" w:rsidRDefault="00525A97" w:rsidP="00AB1C4B">
            <w:pPr>
              <w:spacing w:after="0" w:line="240" w:lineRule="auto"/>
              <w:jc w:val="center"/>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Según estado de resultados proyectado</w:t>
            </w:r>
          </w:p>
        </w:tc>
      </w:tr>
      <w:tr w:rsidR="00525A97" w:rsidRPr="00650059" w:rsidTr="004B1C3F">
        <w:trPr>
          <w:trHeight w:val="369"/>
        </w:trPr>
        <w:tc>
          <w:tcPr>
            <w:tcW w:w="3141" w:type="dxa"/>
            <w:tcBorders>
              <w:top w:val="double" w:sz="6" w:space="0" w:color="8DB4E3"/>
              <w:left w:val="single" w:sz="8" w:space="0" w:color="8DB4E3"/>
              <w:bottom w:val="single" w:sz="8" w:space="0" w:color="8DB4E3"/>
              <w:right w:val="single" w:sz="8" w:space="0" w:color="DBE5F1"/>
            </w:tcBorders>
            <w:shd w:val="clear" w:color="000000" w:fill="4F81BD"/>
            <w:hideMark/>
          </w:tcPr>
          <w:p w:rsidR="00525A97" w:rsidRPr="00650059" w:rsidRDefault="00525A97" w:rsidP="00B45872">
            <w:pPr>
              <w:spacing w:after="0" w:line="240" w:lineRule="auto"/>
              <w:rPr>
                <w:rFonts w:asciiTheme="minorHAnsi" w:hAnsiTheme="minorHAnsi" w:cstheme="minorHAnsi"/>
                <w:b/>
                <w:bCs/>
                <w:i/>
                <w:iCs/>
                <w:color w:val="000000"/>
                <w:sz w:val="20"/>
                <w:szCs w:val="20"/>
                <w:lang w:val="es-CO" w:eastAsia="es-CO"/>
              </w:rPr>
            </w:pPr>
            <w:r w:rsidRPr="00650059">
              <w:rPr>
                <w:rFonts w:asciiTheme="minorHAnsi" w:hAnsiTheme="minorHAnsi" w:cstheme="minorHAnsi"/>
                <w:b/>
                <w:bCs/>
                <w:i/>
                <w:iCs/>
                <w:color w:val="000000"/>
                <w:sz w:val="20"/>
                <w:szCs w:val="20"/>
                <w:lang w:val="es-CO" w:eastAsia="es-CO"/>
              </w:rPr>
              <w:t xml:space="preserve">TOTAL PASIVO Y PATRIMONIO </w:t>
            </w:r>
          </w:p>
        </w:tc>
        <w:tc>
          <w:tcPr>
            <w:tcW w:w="1953" w:type="dxa"/>
            <w:tcBorders>
              <w:top w:val="nil"/>
              <w:left w:val="nil"/>
              <w:bottom w:val="single" w:sz="8" w:space="0" w:color="8DB4E3"/>
              <w:right w:val="single" w:sz="8" w:space="0" w:color="DBE5F1"/>
            </w:tcBorders>
            <w:shd w:val="clear" w:color="000000" w:fill="4F81BD"/>
            <w:hideMark/>
          </w:tcPr>
          <w:p w:rsidR="00525A97" w:rsidRPr="00650059" w:rsidRDefault="00525A97" w:rsidP="00B45872">
            <w:pPr>
              <w:spacing w:after="0" w:line="240" w:lineRule="auto"/>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 </w:t>
            </w:r>
          </w:p>
        </w:tc>
        <w:tc>
          <w:tcPr>
            <w:tcW w:w="2094" w:type="dxa"/>
            <w:tcBorders>
              <w:top w:val="nil"/>
              <w:left w:val="nil"/>
              <w:bottom w:val="single" w:sz="8" w:space="0" w:color="8DB4E3"/>
              <w:right w:val="single" w:sz="8" w:space="0" w:color="DBE5F1"/>
            </w:tcBorders>
            <w:shd w:val="clear" w:color="000000" w:fill="4F81BD"/>
            <w:hideMark/>
          </w:tcPr>
          <w:p w:rsidR="00525A97" w:rsidRPr="00650059" w:rsidRDefault="00525A97" w:rsidP="00B45872">
            <w:pPr>
              <w:spacing w:after="0" w:line="240" w:lineRule="auto"/>
              <w:rPr>
                <w:rFonts w:asciiTheme="minorHAnsi" w:hAnsiTheme="minorHAnsi" w:cstheme="minorHAnsi"/>
                <w:color w:val="000000"/>
                <w:sz w:val="20"/>
                <w:szCs w:val="20"/>
                <w:lang w:val="es-CO" w:eastAsia="es-CO"/>
              </w:rPr>
            </w:pPr>
            <w:r w:rsidRPr="00650059">
              <w:rPr>
                <w:rFonts w:asciiTheme="minorHAnsi" w:hAnsiTheme="minorHAnsi" w:cstheme="minorHAnsi"/>
                <w:color w:val="000000"/>
                <w:sz w:val="20"/>
                <w:szCs w:val="20"/>
                <w:lang w:val="es-CO" w:eastAsia="es-CO"/>
              </w:rPr>
              <w:t> </w:t>
            </w:r>
          </w:p>
        </w:tc>
        <w:tc>
          <w:tcPr>
            <w:tcW w:w="1913" w:type="dxa"/>
            <w:tcBorders>
              <w:top w:val="nil"/>
              <w:left w:val="nil"/>
              <w:bottom w:val="single" w:sz="8" w:space="0" w:color="8DB4E3"/>
              <w:right w:val="single" w:sz="8" w:space="0" w:color="8DB4E3"/>
            </w:tcBorders>
            <w:shd w:val="clear" w:color="000000" w:fill="4F81BD"/>
            <w:hideMark/>
          </w:tcPr>
          <w:p w:rsidR="00525A97" w:rsidRPr="00650059" w:rsidRDefault="00525A97" w:rsidP="00B45872">
            <w:pPr>
              <w:spacing w:after="0" w:line="240" w:lineRule="auto"/>
              <w:rPr>
                <w:rFonts w:asciiTheme="minorHAnsi" w:hAnsiTheme="minorHAnsi" w:cstheme="minorHAnsi"/>
                <w:color w:val="000000"/>
                <w:sz w:val="16"/>
                <w:szCs w:val="16"/>
                <w:lang w:val="es-CO" w:eastAsia="es-CO"/>
              </w:rPr>
            </w:pPr>
            <w:r w:rsidRPr="00650059">
              <w:rPr>
                <w:rFonts w:asciiTheme="minorHAnsi" w:hAnsiTheme="minorHAnsi" w:cstheme="minorHAnsi"/>
                <w:color w:val="000000"/>
                <w:sz w:val="16"/>
                <w:szCs w:val="16"/>
                <w:lang w:val="es-CO" w:eastAsia="es-CO"/>
              </w:rPr>
              <w:t> </w:t>
            </w:r>
          </w:p>
        </w:tc>
      </w:tr>
    </w:tbl>
    <w:p w:rsidR="0067383F" w:rsidRPr="00D9510E" w:rsidRDefault="00D9510E" w:rsidP="00D9510E">
      <w:pPr>
        <w:tabs>
          <w:tab w:val="left" w:pos="5598"/>
        </w:tabs>
        <w:spacing w:after="0" w:line="240" w:lineRule="auto"/>
        <w:jc w:val="both"/>
        <w:rPr>
          <w:bCs/>
          <w:sz w:val="16"/>
          <w:szCs w:val="16"/>
        </w:rPr>
      </w:pPr>
      <w:r w:rsidRPr="00D9510E">
        <w:rPr>
          <w:bCs/>
          <w:sz w:val="16"/>
          <w:szCs w:val="16"/>
        </w:rPr>
        <w:t>Gráfico No. 1</w:t>
      </w:r>
      <w:r w:rsidR="00B2669D">
        <w:rPr>
          <w:bCs/>
          <w:sz w:val="16"/>
          <w:szCs w:val="16"/>
        </w:rPr>
        <w:t>4</w:t>
      </w:r>
      <w:r w:rsidRPr="00D9510E">
        <w:rPr>
          <w:bCs/>
          <w:sz w:val="16"/>
          <w:szCs w:val="16"/>
        </w:rPr>
        <w:t xml:space="preserve">. </w:t>
      </w:r>
      <w:r w:rsidR="0067383F" w:rsidRPr="00D9510E">
        <w:rPr>
          <w:bCs/>
          <w:sz w:val="16"/>
          <w:szCs w:val="16"/>
        </w:rPr>
        <w:t>Fuente: Producción propia</w:t>
      </w:r>
    </w:p>
    <w:p w:rsidR="00D9510E" w:rsidRPr="00D9510E" w:rsidRDefault="00D9510E" w:rsidP="00D9510E">
      <w:pPr>
        <w:tabs>
          <w:tab w:val="left" w:pos="5598"/>
        </w:tabs>
        <w:spacing w:after="0" w:line="240" w:lineRule="auto"/>
        <w:jc w:val="both"/>
        <w:rPr>
          <w:sz w:val="20"/>
          <w:szCs w:val="20"/>
          <w:lang w:val="es-CO"/>
        </w:rPr>
      </w:pPr>
    </w:p>
    <w:p w:rsidR="00B45872" w:rsidRDefault="00B45872" w:rsidP="001020CC">
      <w:pPr>
        <w:spacing w:after="0"/>
        <w:jc w:val="both"/>
        <w:rPr>
          <w:sz w:val="24"/>
          <w:szCs w:val="24"/>
          <w:lang w:val="es-CO"/>
        </w:rPr>
      </w:pPr>
      <w:r w:rsidRPr="00650059">
        <w:rPr>
          <w:sz w:val="24"/>
          <w:szCs w:val="24"/>
          <w:lang w:val="es-CO"/>
        </w:rPr>
        <w:t xml:space="preserve">Como se observa el modelo está compuesto por </w:t>
      </w:r>
      <w:r w:rsidR="00D3404B" w:rsidRPr="00650059">
        <w:rPr>
          <w:sz w:val="24"/>
          <w:szCs w:val="24"/>
          <w:lang w:val="es-CO"/>
        </w:rPr>
        <w:t>a</w:t>
      </w:r>
      <w:r w:rsidRPr="00650059">
        <w:rPr>
          <w:sz w:val="24"/>
          <w:szCs w:val="24"/>
          <w:lang w:val="es-CO"/>
        </w:rPr>
        <w:t xml:space="preserve">umentos en el disponible (caja y bancos), dependiendo del presupuesto de efectivo, </w:t>
      </w:r>
      <w:r w:rsidR="00D3404B" w:rsidRPr="00650059">
        <w:rPr>
          <w:sz w:val="24"/>
          <w:szCs w:val="24"/>
          <w:lang w:val="es-CO"/>
        </w:rPr>
        <w:t>así</w:t>
      </w:r>
      <w:r w:rsidRPr="00650059">
        <w:rPr>
          <w:sz w:val="24"/>
          <w:szCs w:val="24"/>
          <w:lang w:val="es-CO"/>
        </w:rPr>
        <w:t xml:space="preserve"> mismo</w:t>
      </w:r>
      <w:r w:rsidR="00D3404B" w:rsidRPr="00650059">
        <w:rPr>
          <w:sz w:val="24"/>
          <w:szCs w:val="24"/>
          <w:lang w:val="es-CO"/>
        </w:rPr>
        <w:t>,</w:t>
      </w:r>
      <w:r w:rsidRPr="00650059">
        <w:rPr>
          <w:sz w:val="24"/>
          <w:szCs w:val="24"/>
          <w:lang w:val="es-CO"/>
        </w:rPr>
        <w:t xml:space="preserve"> aumentos o disminuciones de cuentas por cobrar, inventarios, inversiones, activos fijos, cuentas por pagar, capital</w:t>
      </w:r>
      <w:r w:rsidR="00D3404B" w:rsidRPr="00650059">
        <w:rPr>
          <w:sz w:val="24"/>
          <w:szCs w:val="24"/>
          <w:lang w:val="es-CO"/>
        </w:rPr>
        <w:t>,</w:t>
      </w:r>
      <w:r w:rsidRPr="00650059">
        <w:rPr>
          <w:sz w:val="24"/>
          <w:szCs w:val="24"/>
          <w:lang w:val="es-CO"/>
        </w:rPr>
        <w:t xml:space="preserve"> </w:t>
      </w:r>
      <w:r w:rsidRPr="00650059">
        <w:rPr>
          <w:sz w:val="24"/>
          <w:szCs w:val="24"/>
          <w:lang w:val="es-CO"/>
        </w:rPr>
        <w:lastRenderedPageBreak/>
        <w:t>entre otros</w:t>
      </w:r>
      <w:r w:rsidR="00D3404B" w:rsidRPr="00650059">
        <w:rPr>
          <w:sz w:val="24"/>
          <w:szCs w:val="24"/>
          <w:lang w:val="es-CO"/>
        </w:rPr>
        <w:t>,</w:t>
      </w:r>
      <w:r w:rsidRPr="00650059">
        <w:rPr>
          <w:sz w:val="24"/>
          <w:szCs w:val="24"/>
          <w:lang w:val="es-CO"/>
        </w:rPr>
        <w:t xml:space="preserve"> que van en función de las políticas establecidas en decisiones tendientes a la continuidad de la empresa.</w:t>
      </w:r>
    </w:p>
    <w:p w:rsidR="001020CC" w:rsidRPr="00650059" w:rsidRDefault="001020CC" w:rsidP="001020CC">
      <w:pPr>
        <w:spacing w:after="0"/>
        <w:jc w:val="both"/>
        <w:rPr>
          <w:sz w:val="24"/>
          <w:szCs w:val="24"/>
          <w:lang w:val="es-CO"/>
        </w:rPr>
      </w:pPr>
    </w:p>
    <w:p w:rsidR="00693AAF" w:rsidRPr="00650059" w:rsidRDefault="00693AAF" w:rsidP="001020CC">
      <w:pPr>
        <w:spacing w:after="0"/>
        <w:jc w:val="both"/>
        <w:rPr>
          <w:b/>
          <w:sz w:val="24"/>
          <w:szCs w:val="24"/>
          <w:lang w:val="es-CO"/>
        </w:rPr>
      </w:pPr>
    </w:p>
    <w:p w:rsidR="0000556F" w:rsidRDefault="00012FD6" w:rsidP="001020CC">
      <w:pPr>
        <w:spacing w:after="0"/>
        <w:jc w:val="both"/>
        <w:rPr>
          <w:b/>
          <w:sz w:val="24"/>
          <w:szCs w:val="24"/>
          <w:lang w:val="es-CO"/>
        </w:rPr>
      </w:pPr>
      <w:r w:rsidRPr="00650059">
        <w:rPr>
          <w:b/>
          <w:sz w:val="24"/>
          <w:szCs w:val="24"/>
          <w:lang w:val="es-CO"/>
        </w:rPr>
        <w:t>Estado de Resultados Proyectado</w:t>
      </w:r>
    </w:p>
    <w:p w:rsidR="001020CC" w:rsidRPr="00650059" w:rsidRDefault="001020CC" w:rsidP="001020CC">
      <w:pPr>
        <w:spacing w:after="0"/>
        <w:jc w:val="both"/>
        <w:rPr>
          <w:b/>
          <w:sz w:val="24"/>
          <w:szCs w:val="24"/>
          <w:lang w:val="es-CO"/>
        </w:rPr>
      </w:pPr>
    </w:p>
    <w:p w:rsidR="001C1BDC" w:rsidRDefault="00425FDC" w:rsidP="001020CC">
      <w:pPr>
        <w:spacing w:after="0"/>
        <w:jc w:val="both"/>
        <w:rPr>
          <w:sz w:val="24"/>
          <w:szCs w:val="24"/>
          <w:lang w:val="es-CO"/>
        </w:rPr>
      </w:pPr>
      <w:r w:rsidRPr="00650059">
        <w:rPr>
          <w:sz w:val="24"/>
          <w:szCs w:val="24"/>
          <w:lang w:val="es-CO"/>
        </w:rPr>
        <w:t xml:space="preserve">El </w:t>
      </w:r>
      <w:r w:rsidR="00F31682" w:rsidRPr="00650059">
        <w:rPr>
          <w:sz w:val="24"/>
          <w:szCs w:val="24"/>
          <w:lang w:val="es-CO"/>
        </w:rPr>
        <w:t xml:space="preserve">estado de resultados proyectado </w:t>
      </w:r>
      <w:r w:rsidRPr="00650059">
        <w:rPr>
          <w:sz w:val="24"/>
          <w:szCs w:val="24"/>
          <w:lang w:val="es-CO"/>
        </w:rPr>
        <w:t xml:space="preserve">muestra las proyecciones de </w:t>
      </w:r>
      <w:r w:rsidR="009D2D68" w:rsidRPr="00650059">
        <w:rPr>
          <w:sz w:val="24"/>
          <w:szCs w:val="24"/>
          <w:lang w:val="es-CO"/>
        </w:rPr>
        <w:t>I</w:t>
      </w:r>
      <w:r w:rsidRPr="00650059">
        <w:rPr>
          <w:sz w:val="24"/>
          <w:szCs w:val="24"/>
          <w:lang w:val="es-CO"/>
        </w:rPr>
        <w:t>ngresos y Egresos que obtendrá la empresa en un futuro, es útil para conocer la renta</w:t>
      </w:r>
      <w:r w:rsidR="00155C9B">
        <w:rPr>
          <w:sz w:val="24"/>
          <w:szCs w:val="24"/>
          <w:lang w:val="es-CO"/>
        </w:rPr>
        <w:t>bilidad futura del negocio y qué</w:t>
      </w:r>
      <w:r w:rsidRPr="00650059">
        <w:rPr>
          <w:sz w:val="24"/>
          <w:szCs w:val="24"/>
          <w:lang w:val="es-CO"/>
        </w:rPr>
        <w:t xml:space="preserve"> tan viable puede ser.</w:t>
      </w:r>
      <w:r w:rsidR="005A5DA4" w:rsidRPr="00650059">
        <w:rPr>
          <w:sz w:val="24"/>
          <w:szCs w:val="24"/>
          <w:lang w:val="es-CO"/>
        </w:rPr>
        <w:t xml:space="preserve"> </w:t>
      </w:r>
    </w:p>
    <w:p w:rsidR="001020CC" w:rsidRPr="00650059" w:rsidRDefault="001020CC" w:rsidP="001020CC">
      <w:pPr>
        <w:spacing w:after="0"/>
        <w:jc w:val="both"/>
        <w:rPr>
          <w:sz w:val="24"/>
          <w:szCs w:val="24"/>
          <w:lang w:val="es-CO"/>
        </w:rPr>
      </w:pPr>
    </w:p>
    <w:p w:rsidR="00425FDC" w:rsidRPr="00650059" w:rsidRDefault="005A5DA4" w:rsidP="0000556F">
      <w:pPr>
        <w:jc w:val="both"/>
        <w:rPr>
          <w:sz w:val="24"/>
          <w:szCs w:val="24"/>
          <w:lang w:val="es-CO"/>
        </w:rPr>
      </w:pPr>
      <w:r w:rsidRPr="00650059">
        <w:rPr>
          <w:sz w:val="24"/>
          <w:szCs w:val="24"/>
          <w:lang w:val="es-CO"/>
        </w:rPr>
        <w:t xml:space="preserve">Para su elaboración se requiere </w:t>
      </w:r>
      <w:r w:rsidR="00C1645F" w:rsidRPr="00650059">
        <w:rPr>
          <w:sz w:val="24"/>
          <w:szCs w:val="24"/>
          <w:lang w:val="es-CO"/>
        </w:rPr>
        <w:t xml:space="preserve">estimar </w:t>
      </w:r>
      <w:r w:rsidR="001C1BDC" w:rsidRPr="00650059">
        <w:rPr>
          <w:sz w:val="24"/>
          <w:szCs w:val="24"/>
          <w:lang w:val="es-CO"/>
        </w:rPr>
        <w:t xml:space="preserve">ventas, </w:t>
      </w:r>
      <w:r w:rsidRPr="00650059">
        <w:rPr>
          <w:sz w:val="24"/>
          <w:szCs w:val="24"/>
          <w:lang w:val="es-CO"/>
        </w:rPr>
        <w:t xml:space="preserve">costos de operación, </w:t>
      </w:r>
      <w:r w:rsidR="001C1BDC" w:rsidRPr="00650059">
        <w:rPr>
          <w:sz w:val="24"/>
          <w:szCs w:val="24"/>
          <w:lang w:val="es-CO"/>
        </w:rPr>
        <w:t xml:space="preserve">gastos de administración y ventas, </w:t>
      </w:r>
      <w:r w:rsidRPr="00650059">
        <w:rPr>
          <w:sz w:val="24"/>
          <w:szCs w:val="24"/>
          <w:lang w:val="es-CO"/>
        </w:rPr>
        <w:t>cargo</w:t>
      </w:r>
      <w:r w:rsidR="001C1BDC" w:rsidRPr="00650059">
        <w:rPr>
          <w:sz w:val="24"/>
          <w:szCs w:val="24"/>
          <w:lang w:val="es-CO"/>
        </w:rPr>
        <w:t>s</w:t>
      </w:r>
      <w:r w:rsidRPr="00650059">
        <w:rPr>
          <w:sz w:val="24"/>
          <w:szCs w:val="24"/>
          <w:lang w:val="es-CO"/>
        </w:rPr>
        <w:t xml:space="preserve"> por intereses, tasa fiscal y </w:t>
      </w:r>
      <w:r w:rsidR="00C1645F" w:rsidRPr="00650059">
        <w:rPr>
          <w:sz w:val="24"/>
          <w:szCs w:val="24"/>
          <w:lang w:val="es-CO"/>
        </w:rPr>
        <w:t>los</w:t>
      </w:r>
      <w:r w:rsidRPr="00650059">
        <w:rPr>
          <w:sz w:val="24"/>
          <w:szCs w:val="24"/>
          <w:lang w:val="es-CO"/>
        </w:rPr>
        <w:t xml:space="preserve"> pagos de dividendos. </w:t>
      </w:r>
    </w:p>
    <w:p w:rsidR="009D2D68" w:rsidRPr="00650059" w:rsidRDefault="005A5DA4" w:rsidP="0000556F">
      <w:pPr>
        <w:jc w:val="both"/>
        <w:rPr>
          <w:sz w:val="24"/>
          <w:szCs w:val="24"/>
          <w:lang w:val="es-CO"/>
        </w:rPr>
      </w:pPr>
      <w:r w:rsidRPr="00650059">
        <w:rPr>
          <w:sz w:val="24"/>
          <w:szCs w:val="24"/>
          <w:lang w:val="es-CO"/>
        </w:rPr>
        <w:t xml:space="preserve">El objetivo principal del </w:t>
      </w:r>
      <w:r w:rsidR="00BE73B9" w:rsidRPr="00650059">
        <w:rPr>
          <w:sz w:val="24"/>
          <w:szCs w:val="24"/>
          <w:lang w:val="es-CO"/>
        </w:rPr>
        <w:t xml:space="preserve">estado de resultados proyectado </w:t>
      </w:r>
      <w:r w:rsidRPr="00650059">
        <w:rPr>
          <w:sz w:val="24"/>
          <w:szCs w:val="24"/>
          <w:lang w:val="es-CO"/>
        </w:rPr>
        <w:t xml:space="preserve">es determinar los ingresos que </w:t>
      </w:r>
      <w:r w:rsidR="001C1BDC" w:rsidRPr="00650059">
        <w:rPr>
          <w:sz w:val="24"/>
          <w:szCs w:val="24"/>
          <w:lang w:val="es-CO"/>
        </w:rPr>
        <w:t xml:space="preserve">se </w:t>
      </w:r>
      <w:r w:rsidRPr="00650059">
        <w:rPr>
          <w:sz w:val="24"/>
          <w:szCs w:val="24"/>
          <w:lang w:val="es-CO"/>
        </w:rPr>
        <w:t>obtendrá</w:t>
      </w:r>
      <w:r w:rsidR="001C1BDC" w:rsidRPr="00650059">
        <w:rPr>
          <w:sz w:val="24"/>
          <w:szCs w:val="24"/>
          <w:lang w:val="es-CO"/>
        </w:rPr>
        <w:t>n</w:t>
      </w:r>
      <w:r w:rsidRPr="00650059">
        <w:rPr>
          <w:sz w:val="24"/>
          <w:szCs w:val="24"/>
          <w:lang w:val="es-CO"/>
        </w:rPr>
        <w:t xml:space="preserve"> y el valor de lo que</w:t>
      </w:r>
      <w:r w:rsidR="001C1BDC" w:rsidRPr="00650059">
        <w:rPr>
          <w:sz w:val="24"/>
          <w:szCs w:val="24"/>
          <w:lang w:val="es-CO"/>
        </w:rPr>
        <w:t xml:space="preserve"> se </w:t>
      </w:r>
      <w:r w:rsidRPr="00650059">
        <w:rPr>
          <w:sz w:val="24"/>
          <w:szCs w:val="24"/>
          <w:lang w:val="es-CO"/>
        </w:rPr>
        <w:t xml:space="preserve">invertirá durante el </w:t>
      </w:r>
      <w:r w:rsidR="00BE73B9" w:rsidRPr="00650059">
        <w:rPr>
          <w:sz w:val="24"/>
          <w:szCs w:val="24"/>
          <w:lang w:val="es-CO"/>
        </w:rPr>
        <w:t>periodo</w:t>
      </w:r>
      <w:r w:rsidRPr="00650059">
        <w:rPr>
          <w:sz w:val="24"/>
          <w:szCs w:val="24"/>
          <w:lang w:val="es-CO"/>
        </w:rPr>
        <w:t xml:space="preserve"> que se va a pronosticar.</w:t>
      </w:r>
    </w:p>
    <w:p w:rsidR="00CF41C3" w:rsidRPr="00650059" w:rsidRDefault="00465A06" w:rsidP="0000556F">
      <w:pPr>
        <w:jc w:val="both"/>
        <w:rPr>
          <w:sz w:val="24"/>
          <w:szCs w:val="24"/>
          <w:lang w:val="es-CO"/>
        </w:rPr>
      </w:pPr>
      <w:r w:rsidRPr="00650059">
        <w:rPr>
          <w:sz w:val="24"/>
          <w:szCs w:val="24"/>
          <w:lang w:val="es-CO"/>
        </w:rPr>
        <w:t xml:space="preserve">En el caso de </w:t>
      </w:r>
      <w:r w:rsidR="00F11DD5">
        <w:rPr>
          <w:sz w:val="24"/>
          <w:szCs w:val="24"/>
          <w:lang w:val="es-CO"/>
        </w:rPr>
        <w:t xml:space="preserve">las Micro y Pequeñas Empresas </w:t>
      </w:r>
      <w:r w:rsidRPr="00650059">
        <w:rPr>
          <w:sz w:val="24"/>
          <w:szCs w:val="24"/>
          <w:lang w:val="es-CO"/>
        </w:rPr>
        <w:t xml:space="preserve">se recomienda para la elaboración del </w:t>
      </w:r>
      <w:r w:rsidR="00BE73B9" w:rsidRPr="00650059">
        <w:rPr>
          <w:sz w:val="24"/>
          <w:szCs w:val="24"/>
          <w:lang w:val="es-CO"/>
        </w:rPr>
        <w:t>estado de resultado presupuestado,</w:t>
      </w:r>
      <w:r w:rsidRPr="00650059">
        <w:rPr>
          <w:sz w:val="24"/>
          <w:szCs w:val="24"/>
          <w:lang w:val="es-CO"/>
        </w:rPr>
        <w:t xml:space="preserve"> dividir los costos y los gastos en componentes fijos y variables, y tener en cuenta  esta relación para el pronóstico</w:t>
      </w:r>
      <w:r w:rsidR="004F3A0D" w:rsidRPr="00650059">
        <w:rPr>
          <w:sz w:val="24"/>
          <w:szCs w:val="24"/>
          <w:lang w:val="es-CO"/>
        </w:rPr>
        <w:t>.</w:t>
      </w:r>
    </w:p>
    <w:p w:rsidR="007912DE" w:rsidRPr="00650059" w:rsidRDefault="007912DE" w:rsidP="0000556F">
      <w:pPr>
        <w:jc w:val="both"/>
        <w:rPr>
          <w:sz w:val="24"/>
          <w:szCs w:val="24"/>
          <w:lang w:val="es-CO"/>
        </w:rPr>
      </w:pPr>
      <w:r w:rsidRPr="00650059">
        <w:rPr>
          <w:sz w:val="24"/>
          <w:szCs w:val="24"/>
          <w:lang w:val="es-CO"/>
        </w:rPr>
        <w:t>Para i</w:t>
      </w:r>
      <w:r w:rsidR="00F04F0E">
        <w:rPr>
          <w:sz w:val="24"/>
          <w:szCs w:val="24"/>
          <w:lang w:val="es-CO"/>
        </w:rPr>
        <w:t>lustrar de una forma sencilla có</w:t>
      </w:r>
      <w:r w:rsidRPr="00650059">
        <w:rPr>
          <w:sz w:val="24"/>
          <w:szCs w:val="24"/>
          <w:lang w:val="es-CO"/>
        </w:rPr>
        <w:t xml:space="preserve">mo elaborar el </w:t>
      </w:r>
      <w:r w:rsidR="00BE73B9" w:rsidRPr="00650059">
        <w:rPr>
          <w:sz w:val="24"/>
          <w:szCs w:val="24"/>
          <w:lang w:val="es-CO"/>
        </w:rPr>
        <w:t xml:space="preserve">estado de resultados proyectado </w:t>
      </w:r>
      <w:r w:rsidRPr="00650059">
        <w:rPr>
          <w:sz w:val="24"/>
          <w:szCs w:val="24"/>
          <w:lang w:val="es-CO"/>
        </w:rPr>
        <w:t>se anexa el siguiente cuadro:</w:t>
      </w:r>
    </w:p>
    <w:tbl>
      <w:tblPr>
        <w:tblW w:w="8671" w:type="dxa"/>
        <w:tblInd w:w="70" w:type="dxa"/>
        <w:tblBorders>
          <w:top w:val="thickThinSmallGap" w:sz="12" w:space="0" w:color="8DB3E2"/>
          <w:left w:val="thickThinSmallGap" w:sz="12" w:space="0" w:color="8DB3E2"/>
          <w:bottom w:val="thickThinSmallGap" w:sz="12" w:space="0" w:color="8DB3E2"/>
          <w:right w:val="thickThinSmallGap" w:sz="12" w:space="0" w:color="8DB3E2"/>
          <w:insideH w:val="thickThinSmallGap" w:sz="12" w:space="0" w:color="8DB3E2"/>
          <w:insideV w:val="thickThinSmallGap" w:sz="12" w:space="0" w:color="8DB3E2"/>
        </w:tblBorders>
        <w:tblCellMar>
          <w:left w:w="70" w:type="dxa"/>
          <w:right w:w="70" w:type="dxa"/>
        </w:tblCellMar>
        <w:tblLook w:val="04A0"/>
      </w:tblPr>
      <w:tblGrid>
        <w:gridCol w:w="3226"/>
        <w:gridCol w:w="2088"/>
        <w:gridCol w:w="1957"/>
        <w:gridCol w:w="1400"/>
      </w:tblGrid>
      <w:tr w:rsidR="006F020B" w:rsidRPr="00650059" w:rsidTr="001020CC">
        <w:trPr>
          <w:trHeight w:val="667"/>
        </w:trPr>
        <w:tc>
          <w:tcPr>
            <w:tcW w:w="8670" w:type="dxa"/>
            <w:gridSpan w:val="4"/>
            <w:shd w:val="clear" w:color="000000" w:fill="538ED5"/>
            <w:noWrap/>
            <w:vAlign w:val="bottom"/>
            <w:hideMark/>
          </w:tcPr>
          <w:p w:rsidR="006F020B" w:rsidRPr="00650059" w:rsidRDefault="006F020B" w:rsidP="006F020B">
            <w:pPr>
              <w:spacing w:after="0" w:line="240" w:lineRule="auto"/>
              <w:jc w:val="center"/>
              <w:rPr>
                <w:rFonts w:cs="Times New Roman"/>
                <w:b/>
                <w:bCs/>
                <w:color w:val="000000"/>
                <w:sz w:val="20"/>
                <w:szCs w:val="20"/>
                <w:lang w:val="es-CO" w:eastAsia="es-CO"/>
              </w:rPr>
            </w:pPr>
            <w:r w:rsidRPr="00650059">
              <w:rPr>
                <w:rFonts w:cs="Times New Roman"/>
                <w:b/>
                <w:bCs/>
                <w:color w:val="000000"/>
                <w:sz w:val="20"/>
                <w:szCs w:val="20"/>
                <w:lang w:val="es-CO" w:eastAsia="es-CO"/>
              </w:rPr>
              <w:t>ESTADO DE RESULTADOS PROYECTADO</w:t>
            </w:r>
          </w:p>
          <w:p w:rsidR="001C6175" w:rsidRPr="00650059" w:rsidRDefault="001C6175" w:rsidP="006F020B">
            <w:pPr>
              <w:spacing w:after="0" w:line="240" w:lineRule="auto"/>
              <w:jc w:val="center"/>
              <w:rPr>
                <w:rFonts w:cs="Times New Roman"/>
                <w:b/>
                <w:bCs/>
                <w:color w:val="000000"/>
                <w:sz w:val="20"/>
                <w:szCs w:val="20"/>
                <w:lang w:val="es-CO" w:eastAsia="es-CO"/>
              </w:rPr>
            </w:pPr>
          </w:p>
        </w:tc>
      </w:tr>
      <w:tr w:rsidR="00FF3858" w:rsidRPr="00650059" w:rsidTr="001020CC">
        <w:trPr>
          <w:trHeight w:val="334"/>
        </w:trPr>
        <w:tc>
          <w:tcPr>
            <w:tcW w:w="3226" w:type="dxa"/>
            <w:shd w:val="clear" w:color="auto" w:fill="auto"/>
            <w:vAlign w:val="bottom"/>
            <w:hideMark/>
          </w:tcPr>
          <w:p w:rsidR="006F020B" w:rsidRPr="00650059" w:rsidRDefault="006F020B" w:rsidP="006F020B">
            <w:pPr>
              <w:spacing w:after="0" w:line="240" w:lineRule="auto"/>
              <w:jc w:val="center"/>
              <w:rPr>
                <w:rFonts w:cs="Times New Roman"/>
                <w:b/>
                <w:bCs/>
                <w:color w:val="000000"/>
                <w:sz w:val="20"/>
                <w:szCs w:val="20"/>
                <w:lang w:val="es-CO" w:eastAsia="es-CO"/>
              </w:rPr>
            </w:pPr>
            <w:r w:rsidRPr="00650059">
              <w:rPr>
                <w:rFonts w:cs="Times New Roman"/>
                <w:b/>
                <w:bCs/>
                <w:color w:val="000000"/>
                <w:sz w:val="20"/>
                <w:szCs w:val="20"/>
                <w:lang w:eastAsia="es-CO"/>
              </w:rPr>
              <w:t> </w:t>
            </w:r>
          </w:p>
        </w:tc>
        <w:tc>
          <w:tcPr>
            <w:tcW w:w="2088" w:type="dxa"/>
            <w:shd w:val="clear" w:color="000000" w:fill="C5D9F1"/>
            <w:vAlign w:val="bottom"/>
            <w:hideMark/>
          </w:tcPr>
          <w:p w:rsidR="006F020B" w:rsidRPr="00650059" w:rsidRDefault="006F020B" w:rsidP="006F020B">
            <w:pPr>
              <w:spacing w:after="0" w:line="240" w:lineRule="auto"/>
              <w:jc w:val="center"/>
              <w:rPr>
                <w:rFonts w:cs="Times New Roman"/>
                <w:b/>
                <w:bCs/>
                <w:color w:val="000000"/>
                <w:sz w:val="20"/>
                <w:szCs w:val="20"/>
                <w:lang w:val="es-CO" w:eastAsia="es-CO"/>
              </w:rPr>
            </w:pPr>
            <w:r w:rsidRPr="00650059">
              <w:rPr>
                <w:rFonts w:cs="Times New Roman"/>
                <w:b/>
                <w:bCs/>
                <w:color w:val="000000"/>
                <w:sz w:val="20"/>
                <w:szCs w:val="20"/>
                <w:lang w:eastAsia="es-CO"/>
              </w:rPr>
              <w:t xml:space="preserve"> AÑO 1 </w:t>
            </w:r>
          </w:p>
        </w:tc>
        <w:tc>
          <w:tcPr>
            <w:tcW w:w="1957" w:type="dxa"/>
            <w:shd w:val="clear" w:color="000000" w:fill="C5D9F1"/>
            <w:vAlign w:val="bottom"/>
            <w:hideMark/>
          </w:tcPr>
          <w:p w:rsidR="006F020B" w:rsidRPr="00650059" w:rsidRDefault="006F020B" w:rsidP="006F020B">
            <w:pPr>
              <w:spacing w:after="0" w:line="240" w:lineRule="auto"/>
              <w:jc w:val="center"/>
              <w:rPr>
                <w:rFonts w:cs="Times New Roman"/>
                <w:b/>
                <w:bCs/>
                <w:color w:val="000000"/>
                <w:sz w:val="20"/>
                <w:szCs w:val="20"/>
                <w:lang w:val="es-CO" w:eastAsia="es-CO"/>
              </w:rPr>
            </w:pPr>
            <w:r w:rsidRPr="00650059">
              <w:rPr>
                <w:rFonts w:cs="Times New Roman"/>
                <w:b/>
                <w:bCs/>
                <w:color w:val="000000"/>
                <w:sz w:val="20"/>
                <w:szCs w:val="20"/>
                <w:lang w:eastAsia="es-CO"/>
              </w:rPr>
              <w:t xml:space="preserve"> AÑO 2 </w:t>
            </w:r>
          </w:p>
        </w:tc>
        <w:tc>
          <w:tcPr>
            <w:tcW w:w="1400" w:type="dxa"/>
            <w:shd w:val="clear" w:color="000000" w:fill="C5D9F1"/>
            <w:vAlign w:val="bottom"/>
            <w:hideMark/>
          </w:tcPr>
          <w:p w:rsidR="006F020B" w:rsidRPr="00650059" w:rsidRDefault="006F020B" w:rsidP="006F020B">
            <w:pPr>
              <w:spacing w:after="0" w:line="240" w:lineRule="auto"/>
              <w:jc w:val="center"/>
              <w:rPr>
                <w:rFonts w:cs="Times New Roman"/>
                <w:b/>
                <w:bCs/>
                <w:color w:val="000000"/>
                <w:sz w:val="20"/>
                <w:szCs w:val="20"/>
                <w:lang w:val="es-CO" w:eastAsia="es-CO"/>
              </w:rPr>
            </w:pPr>
            <w:r w:rsidRPr="00650059">
              <w:rPr>
                <w:rFonts w:cs="Times New Roman"/>
                <w:b/>
                <w:bCs/>
                <w:color w:val="000000"/>
                <w:sz w:val="20"/>
                <w:szCs w:val="20"/>
                <w:lang w:eastAsia="es-CO"/>
              </w:rPr>
              <w:t xml:space="preserve"> AÑO 3 </w:t>
            </w:r>
          </w:p>
        </w:tc>
      </w:tr>
      <w:tr w:rsidR="00DB5328" w:rsidRPr="00650059" w:rsidTr="001020CC">
        <w:trPr>
          <w:trHeight w:val="334"/>
        </w:trPr>
        <w:tc>
          <w:tcPr>
            <w:tcW w:w="3226" w:type="dxa"/>
            <w:shd w:val="clear" w:color="auto" w:fill="auto"/>
            <w:vAlign w:val="bottom"/>
            <w:hideMark/>
          </w:tcPr>
          <w:p w:rsidR="006F020B" w:rsidRPr="00650059" w:rsidRDefault="006F020B" w:rsidP="006F020B">
            <w:pPr>
              <w:spacing w:after="0" w:line="240" w:lineRule="auto"/>
              <w:rPr>
                <w:rFonts w:cs="Times New Roman"/>
                <w:b/>
                <w:bCs/>
                <w:color w:val="000000"/>
                <w:sz w:val="20"/>
                <w:szCs w:val="20"/>
                <w:lang w:val="es-CO" w:eastAsia="es-CO"/>
              </w:rPr>
            </w:pPr>
            <w:r w:rsidRPr="00650059">
              <w:rPr>
                <w:rFonts w:cs="Times New Roman"/>
                <w:b/>
                <w:bCs/>
                <w:color w:val="000000"/>
                <w:sz w:val="20"/>
                <w:szCs w:val="20"/>
                <w:lang w:eastAsia="es-CO"/>
              </w:rPr>
              <w:t xml:space="preserve"> Ventas netas </w:t>
            </w:r>
          </w:p>
        </w:tc>
        <w:tc>
          <w:tcPr>
            <w:tcW w:w="5444" w:type="dxa"/>
            <w:gridSpan w:val="3"/>
            <w:shd w:val="clear" w:color="auto" w:fill="auto"/>
            <w:vAlign w:val="bottom"/>
            <w:hideMark/>
          </w:tcPr>
          <w:p w:rsidR="006F020B" w:rsidRPr="00650059" w:rsidRDefault="006F020B" w:rsidP="006F020B">
            <w:pPr>
              <w:spacing w:after="0" w:line="240" w:lineRule="auto"/>
              <w:jc w:val="center"/>
              <w:rPr>
                <w:rFonts w:cs="Times New Roman"/>
                <w:color w:val="000000"/>
                <w:sz w:val="20"/>
                <w:szCs w:val="20"/>
                <w:lang w:val="es-CO" w:eastAsia="es-CO"/>
              </w:rPr>
            </w:pPr>
            <w:r w:rsidRPr="00650059">
              <w:rPr>
                <w:rFonts w:cs="Times New Roman"/>
                <w:color w:val="000000"/>
                <w:sz w:val="20"/>
                <w:szCs w:val="20"/>
                <w:lang w:val="es-CO" w:eastAsia="es-CO"/>
              </w:rPr>
              <w:t xml:space="preserve"> Proyección venta para cada año </w:t>
            </w:r>
          </w:p>
        </w:tc>
      </w:tr>
      <w:tr w:rsidR="00DB5328" w:rsidRPr="00650059" w:rsidTr="001020CC">
        <w:trPr>
          <w:trHeight w:val="334"/>
        </w:trPr>
        <w:tc>
          <w:tcPr>
            <w:tcW w:w="3226" w:type="dxa"/>
            <w:shd w:val="clear" w:color="auto" w:fill="auto"/>
            <w:vAlign w:val="bottom"/>
            <w:hideMark/>
          </w:tcPr>
          <w:p w:rsidR="006F020B" w:rsidRPr="00650059" w:rsidRDefault="006F020B" w:rsidP="006F020B">
            <w:pPr>
              <w:spacing w:after="0" w:line="240" w:lineRule="auto"/>
              <w:rPr>
                <w:rFonts w:cs="Times New Roman"/>
                <w:b/>
                <w:bCs/>
                <w:color w:val="000000"/>
                <w:sz w:val="20"/>
                <w:szCs w:val="20"/>
                <w:lang w:val="es-CO" w:eastAsia="es-CO"/>
              </w:rPr>
            </w:pPr>
            <w:r w:rsidRPr="00650059">
              <w:rPr>
                <w:rFonts w:cs="Times New Roman"/>
                <w:b/>
                <w:bCs/>
                <w:color w:val="000000"/>
                <w:sz w:val="20"/>
                <w:szCs w:val="20"/>
                <w:lang w:eastAsia="es-CO"/>
              </w:rPr>
              <w:t xml:space="preserve"> Costo de producción </w:t>
            </w:r>
          </w:p>
        </w:tc>
        <w:tc>
          <w:tcPr>
            <w:tcW w:w="5444" w:type="dxa"/>
            <w:gridSpan w:val="3"/>
            <w:shd w:val="clear" w:color="auto" w:fill="auto"/>
            <w:vAlign w:val="bottom"/>
            <w:hideMark/>
          </w:tcPr>
          <w:p w:rsidR="006F020B" w:rsidRPr="00650059" w:rsidRDefault="006F020B" w:rsidP="006F020B">
            <w:pPr>
              <w:spacing w:after="0" w:line="240" w:lineRule="auto"/>
              <w:jc w:val="center"/>
              <w:rPr>
                <w:rFonts w:cs="Times New Roman"/>
                <w:color w:val="000000"/>
                <w:sz w:val="20"/>
                <w:szCs w:val="20"/>
                <w:lang w:val="es-CO" w:eastAsia="es-CO"/>
              </w:rPr>
            </w:pPr>
            <w:r w:rsidRPr="00650059">
              <w:rPr>
                <w:rFonts w:cs="Times New Roman"/>
                <w:color w:val="000000"/>
                <w:sz w:val="20"/>
                <w:szCs w:val="20"/>
                <w:lang w:val="es-CO" w:eastAsia="es-CO"/>
              </w:rPr>
              <w:t xml:space="preserve"> Proyección costo producción para cada año </w:t>
            </w:r>
          </w:p>
        </w:tc>
      </w:tr>
      <w:tr w:rsidR="00341FD4" w:rsidRPr="00650059" w:rsidTr="001020CC">
        <w:trPr>
          <w:trHeight w:val="334"/>
        </w:trPr>
        <w:tc>
          <w:tcPr>
            <w:tcW w:w="3226" w:type="dxa"/>
            <w:shd w:val="clear" w:color="000000" w:fill="538ED5"/>
            <w:vAlign w:val="bottom"/>
            <w:hideMark/>
          </w:tcPr>
          <w:p w:rsidR="006F020B" w:rsidRPr="00650059" w:rsidRDefault="006F020B" w:rsidP="006F020B">
            <w:pPr>
              <w:spacing w:after="0" w:line="240" w:lineRule="auto"/>
              <w:rPr>
                <w:rFonts w:cs="Times New Roman"/>
                <w:b/>
                <w:bCs/>
                <w:color w:val="000000"/>
                <w:sz w:val="20"/>
                <w:szCs w:val="20"/>
                <w:lang w:val="es-CO" w:eastAsia="es-CO"/>
              </w:rPr>
            </w:pPr>
            <w:r w:rsidRPr="00650059">
              <w:rPr>
                <w:rFonts w:cs="Times New Roman"/>
                <w:b/>
                <w:bCs/>
                <w:color w:val="000000"/>
                <w:sz w:val="20"/>
                <w:szCs w:val="20"/>
                <w:lang w:eastAsia="es-CO"/>
              </w:rPr>
              <w:t xml:space="preserve"> UTILIDAD BRUTA </w:t>
            </w:r>
          </w:p>
        </w:tc>
        <w:tc>
          <w:tcPr>
            <w:tcW w:w="5444" w:type="dxa"/>
            <w:gridSpan w:val="3"/>
            <w:shd w:val="clear" w:color="000000" w:fill="538ED5"/>
            <w:vAlign w:val="bottom"/>
            <w:hideMark/>
          </w:tcPr>
          <w:p w:rsidR="006F020B" w:rsidRPr="00650059" w:rsidRDefault="006F020B" w:rsidP="006F020B">
            <w:pPr>
              <w:spacing w:after="0" w:line="240" w:lineRule="auto"/>
              <w:jc w:val="center"/>
              <w:rPr>
                <w:rFonts w:cs="Times New Roman"/>
                <w:b/>
                <w:bCs/>
                <w:color w:val="000000"/>
                <w:sz w:val="20"/>
                <w:szCs w:val="20"/>
                <w:lang w:val="es-CO" w:eastAsia="es-CO"/>
              </w:rPr>
            </w:pPr>
            <w:r w:rsidRPr="00650059">
              <w:rPr>
                <w:rFonts w:cs="Times New Roman"/>
                <w:b/>
                <w:bCs/>
                <w:color w:val="000000"/>
                <w:sz w:val="20"/>
                <w:szCs w:val="20"/>
                <w:lang w:val="es-CO" w:eastAsia="es-CO"/>
              </w:rPr>
              <w:t xml:space="preserve"> </w:t>
            </w:r>
            <w:r w:rsidR="00B74F31" w:rsidRPr="00650059">
              <w:rPr>
                <w:rFonts w:cs="Times New Roman"/>
                <w:b/>
                <w:bCs/>
                <w:color w:val="000000"/>
                <w:sz w:val="20"/>
                <w:szCs w:val="20"/>
                <w:lang w:val="es-CO" w:eastAsia="es-CO"/>
              </w:rPr>
              <w:t xml:space="preserve">VENTAS PROYECTADAS MENOS COSTOS PROYECTADOS </w:t>
            </w:r>
          </w:p>
        </w:tc>
      </w:tr>
      <w:tr w:rsidR="00DB5328" w:rsidRPr="00650059" w:rsidTr="001020CC">
        <w:trPr>
          <w:trHeight w:val="334"/>
        </w:trPr>
        <w:tc>
          <w:tcPr>
            <w:tcW w:w="3226" w:type="dxa"/>
            <w:shd w:val="clear" w:color="auto" w:fill="auto"/>
            <w:vAlign w:val="bottom"/>
            <w:hideMark/>
          </w:tcPr>
          <w:p w:rsidR="006F020B" w:rsidRPr="00650059" w:rsidRDefault="006F020B" w:rsidP="006F020B">
            <w:pPr>
              <w:spacing w:after="0" w:line="240" w:lineRule="auto"/>
              <w:rPr>
                <w:rFonts w:cs="Times New Roman"/>
                <w:b/>
                <w:bCs/>
                <w:color w:val="000000"/>
                <w:sz w:val="20"/>
                <w:szCs w:val="20"/>
                <w:lang w:val="es-CO" w:eastAsia="es-CO"/>
              </w:rPr>
            </w:pPr>
            <w:r w:rsidRPr="00650059">
              <w:rPr>
                <w:rFonts w:cs="Times New Roman"/>
                <w:b/>
                <w:bCs/>
                <w:color w:val="000000"/>
                <w:sz w:val="20"/>
                <w:szCs w:val="20"/>
                <w:lang w:eastAsia="es-CO"/>
              </w:rPr>
              <w:t xml:space="preserve"> Gastos </w:t>
            </w:r>
            <w:r w:rsidR="00E54DF8" w:rsidRPr="00650059">
              <w:rPr>
                <w:rFonts w:cs="Times New Roman"/>
                <w:b/>
                <w:bCs/>
                <w:color w:val="000000"/>
                <w:sz w:val="20"/>
                <w:szCs w:val="20"/>
                <w:lang w:eastAsia="es-CO"/>
              </w:rPr>
              <w:t>Administración</w:t>
            </w:r>
            <w:r w:rsidRPr="00650059">
              <w:rPr>
                <w:rFonts w:cs="Times New Roman"/>
                <w:b/>
                <w:bCs/>
                <w:color w:val="000000"/>
                <w:sz w:val="20"/>
                <w:szCs w:val="20"/>
                <w:lang w:eastAsia="es-CO"/>
              </w:rPr>
              <w:t xml:space="preserve"> y de ventas </w:t>
            </w:r>
          </w:p>
        </w:tc>
        <w:tc>
          <w:tcPr>
            <w:tcW w:w="5444" w:type="dxa"/>
            <w:gridSpan w:val="3"/>
            <w:shd w:val="clear" w:color="auto" w:fill="auto"/>
            <w:vAlign w:val="bottom"/>
            <w:hideMark/>
          </w:tcPr>
          <w:p w:rsidR="006F020B" w:rsidRPr="00650059" w:rsidRDefault="006F020B" w:rsidP="006F020B">
            <w:pPr>
              <w:spacing w:after="0" w:line="240" w:lineRule="auto"/>
              <w:jc w:val="center"/>
              <w:rPr>
                <w:rFonts w:cs="Times New Roman"/>
                <w:color w:val="000000"/>
                <w:sz w:val="20"/>
                <w:szCs w:val="20"/>
                <w:lang w:val="es-CO" w:eastAsia="es-CO"/>
              </w:rPr>
            </w:pPr>
            <w:r w:rsidRPr="00650059">
              <w:rPr>
                <w:rFonts w:cs="Times New Roman"/>
                <w:color w:val="000000"/>
                <w:sz w:val="20"/>
                <w:szCs w:val="20"/>
                <w:lang w:val="es-CO" w:eastAsia="es-CO"/>
              </w:rPr>
              <w:t xml:space="preserve"> Suponer un porcentaje de gastos de </w:t>
            </w:r>
            <w:r w:rsidR="00693AAF" w:rsidRPr="00650059">
              <w:rPr>
                <w:rFonts w:cs="Times New Roman"/>
                <w:color w:val="000000"/>
                <w:sz w:val="20"/>
                <w:szCs w:val="20"/>
                <w:lang w:val="es-CO" w:eastAsia="es-CO"/>
              </w:rPr>
              <w:t xml:space="preserve">A y </w:t>
            </w:r>
            <w:r w:rsidR="00FF3858" w:rsidRPr="00650059">
              <w:rPr>
                <w:rFonts w:cs="Times New Roman"/>
                <w:color w:val="000000"/>
                <w:sz w:val="20"/>
                <w:szCs w:val="20"/>
                <w:lang w:val="es-CO" w:eastAsia="es-CO"/>
              </w:rPr>
              <w:t xml:space="preserve">V </w:t>
            </w:r>
            <w:r w:rsidRPr="00650059">
              <w:rPr>
                <w:rFonts w:cs="Times New Roman"/>
                <w:color w:val="000000"/>
                <w:sz w:val="20"/>
                <w:szCs w:val="20"/>
                <w:lang w:val="es-CO" w:eastAsia="es-CO"/>
              </w:rPr>
              <w:t xml:space="preserve">(Puede ser sobre </w:t>
            </w:r>
            <w:r w:rsidR="00FF3858" w:rsidRPr="00650059">
              <w:rPr>
                <w:rFonts w:cs="Times New Roman"/>
                <w:color w:val="000000"/>
                <w:sz w:val="20"/>
                <w:szCs w:val="20"/>
                <w:lang w:val="es-CO" w:eastAsia="es-CO"/>
              </w:rPr>
              <w:t xml:space="preserve">las </w:t>
            </w:r>
            <w:r w:rsidRPr="00650059">
              <w:rPr>
                <w:rFonts w:cs="Times New Roman"/>
                <w:color w:val="000000"/>
                <w:sz w:val="20"/>
                <w:szCs w:val="20"/>
                <w:lang w:val="es-CO" w:eastAsia="es-CO"/>
              </w:rPr>
              <w:t xml:space="preserve">ventas) </w:t>
            </w:r>
          </w:p>
        </w:tc>
      </w:tr>
      <w:tr w:rsidR="00DB5328" w:rsidRPr="00650059" w:rsidTr="001020CC">
        <w:trPr>
          <w:trHeight w:val="334"/>
        </w:trPr>
        <w:tc>
          <w:tcPr>
            <w:tcW w:w="3226" w:type="dxa"/>
            <w:shd w:val="clear" w:color="auto" w:fill="auto"/>
            <w:vAlign w:val="bottom"/>
            <w:hideMark/>
          </w:tcPr>
          <w:p w:rsidR="006F020B" w:rsidRPr="00650059" w:rsidRDefault="006F020B" w:rsidP="006C6A75">
            <w:pPr>
              <w:spacing w:after="0" w:line="240" w:lineRule="auto"/>
              <w:rPr>
                <w:rFonts w:cs="Times New Roman"/>
                <w:b/>
                <w:bCs/>
                <w:color w:val="000000"/>
                <w:sz w:val="20"/>
                <w:szCs w:val="20"/>
                <w:lang w:val="es-CO" w:eastAsia="es-CO"/>
              </w:rPr>
            </w:pPr>
            <w:r w:rsidRPr="00650059">
              <w:rPr>
                <w:rFonts w:cs="Times New Roman"/>
                <w:b/>
                <w:bCs/>
                <w:color w:val="000000"/>
                <w:sz w:val="20"/>
                <w:szCs w:val="20"/>
                <w:lang w:eastAsia="es-CO"/>
              </w:rPr>
              <w:t xml:space="preserve"> Depreciación </w:t>
            </w:r>
          </w:p>
        </w:tc>
        <w:tc>
          <w:tcPr>
            <w:tcW w:w="5444" w:type="dxa"/>
            <w:gridSpan w:val="3"/>
            <w:shd w:val="clear" w:color="auto" w:fill="auto"/>
            <w:vAlign w:val="bottom"/>
            <w:hideMark/>
          </w:tcPr>
          <w:p w:rsidR="006F020B" w:rsidRPr="00650059" w:rsidRDefault="006F020B" w:rsidP="006F020B">
            <w:pPr>
              <w:spacing w:after="0" w:line="240" w:lineRule="auto"/>
              <w:jc w:val="center"/>
              <w:rPr>
                <w:rFonts w:cs="Times New Roman"/>
                <w:color w:val="000000"/>
                <w:sz w:val="20"/>
                <w:szCs w:val="20"/>
                <w:lang w:val="es-CO" w:eastAsia="es-CO"/>
              </w:rPr>
            </w:pPr>
            <w:r w:rsidRPr="00650059">
              <w:rPr>
                <w:rFonts w:cs="Times New Roman"/>
                <w:color w:val="000000"/>
                <w:sz w:val="20"/>
                <w:szCs w:val="20"/>
                <w:lang w:val="es-CO" w:eastAsia="es-CO"/>
              </w:rPr>
              <w:t xml:space="preserve"> Suponer un porcentaje de depreciación(Sobre los costos) </w:t>
            </w:r>
          </w:p>
        </w:tc>
      </w:tr>
      <w:tr w:rsidR="00341FD4" w:rsidRPr="00650059" w:rsidTr="001020CC">
        <w:trPr>
          <w:trHeight w:val="334"/>
        </w:trPr>
        <w:tc>
          <w:tcPr>
            <w:tcW w:w="3226" w:type="dxa"/>
            <w:shd w:val="clear" w:color="000000" w:fill="538ED5"/>
            <w:vAlign w:val="bottom"/>
            <w:hideMark/>
          </w:tcPr>
          <w:p w:rsidR="006F020B" w:rsidRPr="00650059" w:rsidRDefault="006F020B" w:rsidP="006F020B">
            <w:pPr>
              <w:spacing w:after="0" w:line="240" w:lineRule="auto"/>
              <w:rPr>
                <w:rFonts w:cs="Times New Roman"/>
                <w:b/>
                <w:bCs/>
                <w:color w:val="000000"/>
                <w:sz w:val="20"/>
                <w:szCs w:val="20"/>
                <w:lang w:val="es-CO" w:eastAsia="es-CO"/>
              </w:rPr>
            </w:pPr>
            <w:r w:rsidRPr="00650059">
              <w:rPr>
                <w:rFonts w:cs="Times New Roman"/>
                <w:b/>
                <w:bCs/>
                <w:color w:val="000000"/>
                <w:sz w:val="20"/>
                <w:szCs w:val="20"/>
                <w:lang w:eastAsia="es-CO"/>
              </w:rPr>
              <w:t xml:space="preserve"> UTILIDAD OPER</w:t>
            </w:r>
            <w:r w:rsidR="00341FD4" w:rsidRPr="00650059">
              <w:rPr>
                <w:rFonts w:cs="Times New Roman"/>
                <w:b/>
                <w:bCs/>
                <w:color w:val="000000"/>
                <w:sz w:val="20"/>
                <w:szCs w:val="20"/>
                <w:lang w:eastAsia="es-CO"/>
              </w:rPr>
              <w:t>A</w:t>
            </w:r>
            <w:r w:rsidRPr="00650059">
              <w:rPr>
                <w:rFonts w:cs="Times New Roman"/>
                <w:b/>
                <w:bCs/>
                <w:color w:val="000000"/>
                <w:sz w:val="20"/>
                <w:szCs w:val="20"/>
                <w:lang w:eastAsia="es-CO"/>
              </w:rPr>
              <w:t xml:space="preserve">TIVA </w:t>
            </w:r>
          </w:p>
        </w:tc>
        <w:tc>
          <w:tcPr>
            <w:tcW w:w="5444" w:type="dxa"/>
            <w:gridSpan w:val="3"/>
            <w:shd w:val="clear" w:color="000000" w:fill="538ED5"/>
            <w:vAlign w:val="bottom"/>
            <w:hideMark/>
          </w:tcPr>
          <w:p w:rsidR="006F020B" w:rsidRPr="00650059" w:rsidRDefault="00B74F31" w:rsidP="006F020B">
            <w:pPr>
              <w:spacing w:after="0" w:line="240" w:lineRule="auto"/>
              <w:jc w:val="center"/>
              <w:rPr>
                <w:rFonts w:cs="Times New Roman"/>
                <w:b/>
                <w:bCs/>
                <w:color w:val="000000"/>
                <w:sz w:val="20"/>
                <w:szCs w:val="20"/>
                <w:lang w:val="es-CO" w:eastAsia="es-CO"/>
              </w:rPr>
            </w:pPr>
            <w:r w:rsidRPr="00650059">
              <w:rPr>
                <w:rFonts w:cs="Times New Roman"/>
                <w:b/>
                <w:bCs/>
                <w:color w:val="000000"/>
                <w:sz w:val="20"/>
                <w:szCs w:val="20"/>
                <w:lang w:val="es-CO" w:eastAsia="es-CO"/>
              </w:rPr>
              <w:t xml:space="preserve"> UTILIDAD BRUTA MENOS GASTOS Y DEPRECIACIÓN) </w:t>
            </w:r>
          </w:p>
        </w:tc>
      </w:tr>
      <w:tr w:rsidR="00DB5328" w:rsidRPr="00650059" w:rsidTr="001020CC">
        <w:trPr>
          <w:trHeight w:val="334"/>
        </w:trPr>
        <w:tc>
          <w:tcPr>
            <w:tcW w:w="3226" w:type="dxa"/>
            <w:shd w:val="clear" w:color="auto" w:fill="auto"/>
            <w:vAlign w:val="bottom"/>
            <w:hideMark/>
          </w:tcPr>
          <w:p w:rsidR="006F020B" w:rsidRPr="00650059" w:rsidRDefault="006F020B" w:rsidP="006F020B">
            <w:pPr>
              <w:spacing w:after="0" w:line="240" w:lineRule="auto"/>
              <w:rPr>
                <w:rFonts w:cs="Times New Roman"/>
                <w:b/>
                <w:bCs/>
                <w:color w:val="000000"/>
                <w:sz w:val="20"/>
                <w:szCs w:val="20"/>
                <w:lang w:val="es-CO" w:eastAsia="es-CO"/>
              </w:rPr>
            </w:pPr>
            <w:r w:rsidRPr="00650059">
              <w:rPr>
                <w:rFonts w:cs="Times New Roman"/>
                <w:b/>
                <w:bCs/>
                <w:color w:val="000000"/>
                <w:sz w:val="20"/>
                <w:szCs w:val="20"/>
                <w:lang w:eastAsia="es-CO"/>
              </w:rPr>
              <w:t xml:space="preserve"> Intereses </w:t>
            </w:r>
          </w:p>
        </w:tc>
        <w:tc>
          <w:tcPr>
            <w:tcW w:w="5444" w:type="dxa"/>
            <w:gridSpan w:val="3"/>
            <w:shd w:val="clear" w:color="auto" w:fill="auto"/>
            <w:vAlign w:val="bottom"/>
            <w:hideMark/>
          </w:tcPr>
          <w:p w:rsidR="006F020B" w:rsidRPr="00650059" w:rsidRDefault="006F020B" w:rsidP="006F020B">
            <w:pPr>
              <w:spacing w:after="0" w:line="240" w:lineRule="auto"/>
              <w:jc w:val="center"/>
              <w:rPr>
                <w:rFonts w:cs="Times New Roman"/>
                <w:color w:val="000000"/>
                <w:sz w:val="20"/>
                <w:szCs w:val="20"/>
                <w:lang w:val="es-CO" w:eastAsia="es-CO"/>
              </w:rPr>
            </w:pPr>
            <w:r w:rsidRPr="00650059">
              <w:rPr>
                <w:rFonts w:cs="Times New Roman"/>
                <w:color w:val="000000"/>
                <w:sz w:val="20"/>
                <w:szCs w:val="20"/>
                <w:lang w:val="es-CO" w:eastAsia="es-CO"/>
              </w:rPr>
              <w:t xml:space="preserve"> </w:t>
            </w:r>
            <w:r w:rsidR="00B74F31" w:rsidRPr="00650059">
              <w:rPr>
                <w:rFonts w:cs="Times New Roman"/>
                <w:color w:val="000000"/>
                <w:sz w:val="20"/>
                <w:szCs w:val="20"/>
                <w:lang w:val="es-CO" w:eastAsia="es-CO"/>
              </w:rPr>
              <w:t xml:space="preserve">Proyecciones </w:t>
            </w:r>
            <w:r w:rsidRPr="00650059">
              <w:rPr>
                <w:rFonts w:cs="Times New Roman"/>
                <w:color w:val="000000"/>
                <w:sz w:val="20"/>
                <w:szCs w:val="20"/>
                <w:lang w:val="es-CO" w:eastAsia="es-CO"/>
              </w:rPr>
              <w:t xml:space="preserve">de los intereses por un préstamos obtenido </w:t>
            </w:r>
          </w:p>
        </w:tc>
      </w:tr>
      <w:tr w:rsidR="00FF3858" w:rsidRPr="00650059" w:rsidTr="001020CC">
        <w:trPr>
          <w:trHeight w:val="334"/>
        </w:trPr>
        <w:tc>
          <w:tcPr>
            <w:tcW w:w="3226" w:type="dxa"/>
            <w:shd w:val="clear" w:color="000000" w:fill="538ED5"/>
            <w:vAlign w:val="bottom"/>
            <w:hideMark/>
          </w:tcPr>
          <w:p w:rsidR="006F020B" w:rsidRPr="00650059" w:rsidRDefault="006F020B" w:rsidP="006F020B">
            <w:pPr>
              <w:spacing w:after="0" w:line="240" w:lineRule="auto"/>
              <w:rPr>
                <w:rFonts w:cs="Times New Roman"/>
                <w:b/>
                <w:bCs/>
                <w:color w:val="000000"/>
                <w:sz w:val="20"/>
                <w:szCs w:val="20"/>
                <w:lang w:val="es-CO" w:eastAsia="es-CO"/>
              </w:rPr>
            </w:pPr>
            <w:r w:rsidRPr="00650059">
              <w:rPr>
                <w:rFonts w:cs="Times New Roman"/>
                <w:b/>
                <w:bCs/>
                <w:color w:val="000000"/>
                <w:sz w:val="20"/>
                <w:szCs w:val="20"/>
                <w:lang w:eastAsia="es-CO"/>
              </w:rPr>
              <w:t xml:space="preserve"> UTILIDAD ANTES DE IMPUESTOS </w:t>
            </w:r>
          </w:p>
        </w:tc>
        <w:tc>
          <w:tcPr>
            <w:tcW w:w="2088" w:type="dxa"/>
            <w:shd w:val="clear" w:color="000000" w:fill="538ED5"/>
            <w:vAlign w:val="bottom"/>
            <w:hideMark/>
          </w:tcPr>
          <w:p w:rsidR="006F020B" w:rsidRPr="00650059" w:rsidRDefault="006F020B" w:rsidP="006F020B">
            <w:pPr>
              <w:spacing w:after="0" w:line="240" w:lineRule="auto"/>
              <w:jc w:val="right"/>
              <w:rPr>
                <w:rFonts w:cs="Times New Roman"/>
                <w:color w:val="000000"/>
                <w:sz w:val="20"/>
                <w:szCs w:val="20"/>
                <w:lang w:val="es-CO" w:eastAsia="es-CO"/>
              </w:rPr>
            </w:pPr>
            <w:r w:rsidRPr="00650059">
              <w:rPr>
                <w:rFonts w:cs="Times New Roman"/>
                <w:color w:val="000000"/>
                <w:sz w:val="20"/>
                <w:szCs w:val="20"/>
                <w:lang w:val="es-CO" w:eastAsia="es-CO"/>
              </w:rPr>
              <w:t> </w:t>
            </w:r>
          </w:p>
        </w:tc>
        <w:tc>
          <w:tcPr>
            <w:tcW w:w="1957" w:type="dxa"/>
            <w:shd w:val="clear" w:color="000000" w:fill="538ED5"/>
            <w:vAlign w:val="bottom"/>
            <w:hideMark/>
          </w:tcPr>
          <w:p w:rsidR="006F020B" w:rsidRPr="00650059" w:rsidRDefault="006F020B" w:rsidP="006F020B">
            <w:pPr>
              <w:spacing w:after="0" w:line="240" w:lineRule="auto"/>
              <w:jc w:val="right"/>
              <w:rPr>
                <w:rFonts w:cs="Times New Roman"/>
                <w:color w:val="000000"/>
                <w:sz w:val="20"/>
                <w:szCs w:val="20"/>
                <w:lang w:val="es-CO" w:eastAsia="es-CO"/>
              </w:rPr>
            </w:pPr>
            <w:r w:rsidRPr="00650059">
              <w:rPr>
                <w:rFonts w:cs="Times New Roman"/>
                <w:color w:val="000000"/>
                <w:sz w:val="20"/>
                <w:szCs w:val="20"/>
                <w:lang w:val="es-CO" w:eastAsia="es-CO"/>
              </w:rPr>
              <w:t> </w:t>
            </w:r>
          </w:p>
        </w:tc>
        <w:tc>
          <w:tcPr>
            <w:tcW w:w="1400" w:type="dxa"/>
            <w:shd w:val="clear" w:color="000000" w:fill="538ED5"/>
            <w:vAlign w:val="bottom"/>
            <w:hideMark/>
          </w:tcPr>
          <w:p w:rsidR="006F020B" w:rsidRPr="00650059" w:rsidRDefault="006F020B" w:rsidP="006F020B">
            <w:pPr>
              <w:spacing w:after="0" w:line="240" w:lineRule="auto"/>
              <w:jc w:val="right"/>
              <w:rPr>
                <w:rFonts w:cs="Times New Roman"/>
                <w:color w:val="000000"/>
                <w:sz w:val="20"/>
                <w:szCs w:val="20"/>
                <w:lang w:val="es-CO" w:eastAsia="es-CO"/>
              </w:rPr>
            </w:pPr>
            <w:r w:rsidRPr="00650059">
              <w:rPr>
                <w:rFonts w:cs="Times New Roman"/>
                <w:color w:val="000000"/>
                <w:sz w:val="20"/>
                <w:szCs w:val="20"/>
                <w:lang w:val="es-CO" w:eastAsia="es-CO"/>
              </w:rPr>
              <w:t> </w:t>
            </w:r>
          </w:p>
        </w:tc>
      </w:tr>
      <w:tr w:rsidR="00DB5328" w:rsidRPr="00650059" w:rsidTr="001020CC">
        <w:trPr>
          <w:trHeight w:val="334"/>
        </w:trPr>
        <w:tc>
          <w:tcPr>
            <w:tcW w:w="3226" w:type="dxa"/>
            <w:shd w:val="clear" w:color="auto" w:fill="auto"/>
            <w:vAlign w:val="bottom"/>
            <w:hideMark/>
          </w:tcPr>
          <w:p w:rsidR="006F020B" w:rsidRPr="00650059" w:rsidRDefault="006F020B" w:rsidP="006F020B">
            <w:pPr>
              <w:spacing w:after="0" w:line="240" w:lineRule="auto"/>
              <w:rPr>
                <w:rFonts w:cs="Times New Roman"/>
                <w:b/>
                <w:bCs/>
                <w:color w:val="000000"/>
                <w:sz w:val="20"/>
                <w:szCs w:val="20"/>
                <w:lang w:val="es-CO" w:eastAsia="es-CO"/>
              </w:rPr>
            </w:pPr>
            <w:r w:rsidRPr="00650059">
              <w:rPr>
                <w:rFonts w:cs="Times New Roman"/>
                <w:b/>
                <w:bCs/>
                <w:color w:val="000000"/>
                <w:sz w:val="20"/>
                <w:szCs w:val="20"/>
                <w:lang w:eastAsia="es-CO"/>
              </w:rPr>
              <w:t xml:space="preserve"> Impuesto a la renta (%) </w:t>
            </w:r>
          </w:p>
        </w:tc>
        <w:tc>
          <w:tcPr>
            <w:tcW w:w="5444" w:type="dxa"/>
            <w:gridSpan w:val="3"/>
            <w:shd w:val="clear" w:color="auto" w:fill="auto"/>
            <w:vAlign w:val="bottom"/>
            <w:hideMark/>
          </w:tcPr>
          <w:p w:rsidR="006F020B" w:rsidRPr="00650059" w:rsidRDefault="006F020B" w:rsidP="006F020B">
            <w:pPr>
              <w:spacing w:after="0" w:line="240" w:lineRule="auto"/>
              <w:jc w:val="center"/>
              <w:rPr>
                <w:rFonts w:cs="Times New Roman"/>
                <w:color w:val="000000"/>
                <w:sz w:val="20"/>
                <w:szCs w:val="20"/>
                <w:lang w:val="es-CO" w:eastAsia="es-CO"/>
              </w:rPr>
            </w:pPr>
            <w:r w:rsidRPr="00650059">
              <w:rPr>
                <w:rFonts w:cs="Times New Roman"/>
                <w:color w:val="000000"/>
                <w:sz w:val="20"/>
                <w:szCs w:val="20"/>
                <w:lang w:val="es-CO" w:eastAsia="es-CO"/>
              </w:rPr>
              <w:t xml:space="preserve"> Porcentaje de impuestos por año </w:t>
            </w:r>
          </w:p>
        </w:tc>
      </w:tr>
      <w:tr w:rsidR="00341FD4" w:rsidRPr="00650059" w:rsidTr="001020CC">
        <w:trPr>
          <w:trHeight w:val="334"/>
        </w:trPr>
        <w:tc>
          <w:tcPr>
            <w:tcW w:w="3226" w:type="dxa"/>
            <w:shd w:val="clear" w:color="000000" w:fill="538ED5"/>
            <w:vAlign w:val="bottom"/>
            <w:hideMark/>
          </w:tcPr>
          <w:p w:rsidR="006F020B" w:rsidRPr="00650059" w:rsidRDefault="006F020B" w:rsidP="006F020B">
            <w:pPr>
              <w:spacing w:after="0" w:line="240" w:lineRule="auto"/>
              <w:rPr>
                <w:rFonts w:cs="Times New Roman"/>
                <w:b/>
                <w:bCs/>
                <w:color w:val="000000"/>
                <w:sz w:val="20"/>
                <w:szCs w:val="20"/>
                <w:lang w:val="es-CO" w:eastAsia="es-CO"/>
              </w:rPr>
            </w:pPr>
            <w:r w:rsidRPr="00650059">
              <w:rPr>
                <w:rFonts w:cs="Times New Roman"/>
                <w:b/>
                <w:bCs/>
                <w:color w:val="000000"/>
                <w:sz w:val="20"/>
                <w:szCs w:val="20"/>
                <w:lang w:eastAsia="es-CO"/>
              </w:rPr>
              <w:t xml:space="preserve"> UTILIDAD NETA </w:t>
            </w:r>
          </w:p>
        </w:tc>
        <w:tc>
          <w:tcPr>
            <w:tcW w:w="5444" w:type="dxa"/>
            <w:gridSpan w:val="3"/>
            <w:shd w:val="clear" w:color="000000" w:fill="538ED5"/>
            <w:vAlign w:val="bottom"/>
            <w:hideMark/>
          </w:tcPr>
          <w:p w:rsidR="006F020B" w:rsidRPr="00650059" w:rsidRDefault="006F020B" w:rsidP="006F020B">
            <w:pPr>
              <w:spacing w:after="0" w:line="240" w:lineRule="auto"/>
              <w:jc w:val="center"/>
              <w:rPr>
                <w:rFonts w:cs="Times New Roman"/>
                <w:b/>
                <w:bCs/>
                <w:color w:val="000000"/>
                <w:sz w:val="20"/>
                <w:szCs w:val="20"/>
                <w:lang w:val="es-CO" w:eastAsia="es-CO"/>
              </w:rPr>
            </w:pPr>
            <w:r w:rsidRPr="00650059">
              <w:rPr>
                <w:rFonts w:cs="Times New Roman"/>
                <w:b/>
                <w:bCs/>
                <w:color w:val="000000"/>
                <w:sz w:val="20"/>
                <w:szCs w:val="20"/>
                <w:lang w:val="es-CO" w:eastAsia="es-CO"/>
              </w:rPr>
              <w:t xml:space="preserve"> </w:t>
            </w:r>
            <w:r w:rsidR="00B74F31" w:rsidRPr="00650059">
              <w:rPr>
                <w:rFonts w:cs="Times New Roman"/>
                <w:b/>
                <w:bCs/>
                <w:color w:val="000000"/>
                <w:sz w:val="20"/>
                <w:szCs w:val="20"/>
                <w:lang w:val="es-CO" w:eastAsia="es-CO"/>
              </w:rPr>
              <w:t xml:space="preserve">UTILIDAD ANTES DE IMPUESTOS MENOS EL IMPUESTO </w:t>
            </w:r>
          </w:p>
        </w:tc>
      </w:tr>
    </w:tbl>
    <w:p w:rsidR="00425FDC" w:rsidRPr="00D9510E" w:rsidRDefault="00D9510E" w:rsidP="00D9510E">
      <w:pPr>
        <w:tabs>
          <w:tab w:val="left" w:pos="5598"/>
        </w:tabs>
        <w:spacing w:after="0" w:line="240" w:lineRule="auto"/>
        <w:jc w:val="both"/>
        <w:rPr>
          <w:bCs/>
          <w:sz w:val="16"/>
          <w:szCs w:val="16"/>
        </w:rPr>
      </w:pPr>
      <w:r w:rsidRPr="00D9510E">
        <w:rPr>
          <w:bCs/>
          <w:sz w:val="16"/>
          <w:szCs w:val="16"/>
        </w:rPr>
        <w:t>Gráfico No. 1</w:t>
      </w:r>
      <w:r w:rsidR="00B2669D">
        <w:rPr>
          <w:bCs/>
          <w:sz w:val="16"/>
          <w:szCs w:val="16"/>
        </w:rPr>
        <w:t>5</w:t>
      </w:r>
      <w:r w:rsidRPr="00D9510E">
        <w:rPr>
          <w:bCs/>
          <w:sz w:val="16"/>
          <w:szCs w:val="16"/>
        </w:rPr>
        <w:t xml:space="preserve">. </w:t>
      </w:r>
      <w:r w:rsidR="00F30317" w:rsidRPr="00D9510E">
        <w:rPr>
          <w:bCs/>
          <w:sz w:val="16"/>
          <w:szCs w:val="16"/>
        </w:rPr>
        <w:t>Fuente: Producción propia</w:t>
      </w:r>
    </w:p>
    <w:p w:rsidR="00D9510E" w:rsidRPr="00D9510E" w:rsidRDefault="00D9510E" w:rsidP="00D9510E">
      <w:pPr>
        <w:tabs>
          <w:tab w:val="left" w:pos="5598"/>
        </w:tabs>
        <w:spacing w:after="0" w:line="240" w:lineRule="auto"/>
        <w:jc w:val="both"/>
        <w:rPr>
          <w:sz w:val="20"/>
          <w:szCs w:val="20"/>
          <w:lang w:val="es-CO"/>
        </w:rPr>
      </w:pPr>
    </w:p>
    <w:p w:rsidR="00F30317" w:rsidRPr="00650059" w:rsidRDefault="00341FD4" w:rsidP="0000556F">
      <w:pPr>
        <w:jc w:val="both"/>
        <w:rPr>
          <w:sz w:val="24"/>
          <w:szCs w:val="24"/>
          <w:lang w:val="es-CO"/>
        </w:rPr>
      </w:pPr>
      <w:r w:rsidRPr="00650059">
        <w:rPr>
          <w:sz w:val="24"/>
          <w:szCs w:val="24"/>
          <w:lang w:val="es-CO"/>
        </w:rPr>
        <w:lastRenderedPageBreak/>
        <w:t>Como puede observarse</w:t>
      </w:r>
      <w:r w:rsidR="001C1BDC" w:rsidRPr="00650059">
        <w:rPr>
          <w:sz w:val="24"/>
          <w:szCs w:val="24"/>
          <w:lang w:val="es-CO"/>
        </w:rPr>
        <w:t>,</w:t>
      </w:r>
      <w:r w:rsidRPr="00650059">
        <w:rPr>
          <w:sz w:val="24"/>
          <w:szCs w:val="24"/>
          <w:lang w:val="es-CO"/>
        </w:rPr>
        <w:t xml:space="preserve"> inicialmente se proyectan las ventas o ingresos que se esperan para cada año, al igual que los costos de producción (fijos y variables), obteniendo la Utilidad Bruta </w:t>
      </w:r>
      <w:r w:rsidR="001C1BDC" w:rsidRPr="00650059">
        <w:rPr>
          <w:sz w:val="24"/>
          <w:szCs w:val="24"/>
          <w:lang w:val="es-CO"/>
        </w:rPr>
        <w:t>Proyectada</w:t>
      </w:r>
      <w:r w:rsidRPr="00650059">
        <w:rPr>
          <w:sz w:val="24"/>
          <w:szCs w:val="24"/>
          <w:lang w:val="es-CO"/>
        </w:rPr>
        <w:t>, luego se estima un por</w:t>
      </w:r>
      <w:r w:rsidR="0067383F" w:rsidRPr="00650059">
        <w:rPr>
          <w:sz w:val="24"/>
          <w:szCs w:val="24"/>
          <w:lang w:val="es-CO"/>
        </w:rPr>
        <w:t>centaje de Gastos de Administra</w:t>
      </w:r>
      <w:r w:rsidRPr="00650059">
        <w:rPr>
          <w:sz w:val="24"/>
          <w:szCs w:val="24"/>
          <w:lang w:val="es-CO"/>
        </w:rPr>
        <w:t xml:space="preserve">ción y </w:t>
      </w:r>
      <w:r w:rsidR="001C1BDC" w:rsidRPr="00650059">
        <w:rPr>
          <w:sz w:val="24"/>
          <w:szCs w:val="24"/>
          <w:lang w:val="es-CO"/>
        </w:rPr>
        <w:t xml:space="preserve">Ventas </w:t>
      </w:r>
      <w:r w:rsidRPr="00650059">
        <w:rPr>
          <w:sz w:val="24"/>
          <w:szCs w:val="24"/>
          <w:lang w:val="es-CO"/>
        </w:rPr>
        <w:t xml:space="preserve">sobre las </w:t>
      </w:r>
      <w:r w:rsidR="001C1BDC" w:rsidRPr="00650059">
        <w:rPr>
          <w:sz w:val="24"/>
          <w:szCs w:val="24"/>
          <w:lang w:val="es-CO"/>
        </w:rPr>
        <w:t xml:space="preserve">Ventas Netas </w:t>
      </w:r>
      <w:r w:rsidRPr="00650059">
        <w:rPr>
          <w:sz w:val="24"/>
          <w:szCs w:val="24"/>
          <w:lang w:val="es-CO"/>
        </w:rPr>
        <w:t xml:space="preserve">para obtener la </w:t>
      </w:r>
      <w:r w:rsidR="001C1BDC" w:rsidRPr="00650059">
        <w:rPr>
          <w:sz w:val="24"/>
          <w:szCs w:val="24"/>
          <w:lang w:val="es-CO"/>
        </w:rPr>
        <w:t xml:space="preserve">Utilidad Operativa Proyectada </w:t>
      </w:r>
      <w:r w:rsidRPr="00650059">
        <w:rPr>
          <w:sz w:val="24"/>
          <w:szCs w:val="24"/>
          <w:lang w:val="es-CO"/>
        </w:rPr>
        <w:t xml:space="preserve">por </w:t>
      </w:r>
      <w:r w:rsidR="00BE73B9" w:rsidRPr="00650059">
        <w:rPr>
          <w:sz w:val="24"/>
          <w:szCs w:val="24"/>
          <w:lang w:val="es-CO"/>
        </w:rPr>
        <w:t>periodo</w:t>
      </w:r>
      <w:r w:rsidRPr="00650059">
        <w:rPr>
          <w:sz w:val="24"/>
          <w:szCs w:val="24"/>
          <w:lang w:val="es-CO"/>
        </w:rPr>
        <w:t xml:space="preserve">, se deducen los </w:t>
      </w:r>
      <w:r w:rsidR="001C1BDC" w:rsidRPr="00650059">
        <w:rPr>
          <w:sz w:val="24"/>
          <w:szCs w:val="24"/>
          <w:lang w:val="es-CO"/>
        </w:rPr>
        <w:t>Intereses</w:t>
      </w:r>
      <w:r w:rsidRPr="00650059">
        <w:rPr>
          <w:sz w:val="24"/>
          <w:szCs w:val="24"/>
          <w:lang w:val="es-CO"/>
        </w:rPr>
        <w:t xml:space="preserve"> sobre préstamos de la empresa para hallar la </w:t>
      </w:r>
      <w:r w:rsidR="001C1BDC" w:rsidRPr="00650059">
        <w:rPr>
          <w:sz w:val="24"/>
          <w:szCs w:val="24"/>
          <w:lang w:val="es-CO"/>
        </w:rPr>
        <w:t>Utilidad Antes De Impuesto</w:t>
      </w:r>
      <w:r w:rsidRPr="00650059">
        <w:rPr>
          <w:sz w:val="24"/>
          <w:szCs w:val="24"/>
          <w:lang w:val="es-CO"/>
        </w:rPr>
        <w:t xml:space="preserve">, finalmente se restan los </w:t>
      </w:r>
      <w:r w:rsidR="001C1BDC" w:rsidRPr="00650059">
        <w:rPr>
          <w:sz w:val="24"/>
          <w:szCs w:val="24"/>
          <w:lang w:val="es-CO"/>
        </w:rPr>
        <w:t xml:space="preserve">Impuestos </w:t>
      </w:r>
      <w:r w:rsidRPr="00650059">
        <w:rPr>
          <w:sz w:val="24"/>
          <w:szCs w:val="24"/>
          <w:lang w:val="es-CO"/>
        </w:rPr>
        <w:t xml:space="preserve">y se obtiene la </w:t>
      </w:r>
      <w:r w:rsidR="001C1BDC" w:rsidRPr="00650059">
        <w:rPr>
          <w:sz w:val="24"/>
          <w:szCs w:val="24"/>
          <w:lang w:val="es-CO"/>
        </w:rPr>
        <w:t>Utilidad Neta Proyectada</w:t>
      </w:r>
      <w:r w:rsidRPr="00650059">
        <w:rPr>
          <w:sz w:val="24"/>
          <w:szCs w:val="24"/>
          <w:lang w:val="es-CO"/>
        </w:rPr>
        <w:t>.</w:t>
      </w:r>
    </w:p>
    <w:p w:rsidR="00CA374E" w:rsidRDefault="00CA374E" w:rsidP="00984AB4">
      <w:pPr>
        <w:spacing w:after="0"/>
        <w:jc w:val="both"/>
        <w:rPr>
          <w:sz w:val="24"/>
          <w:szCs w:val="24"/>
          <w:lang w:val="es-CO"/>
        </w:rPr>
      </w:pPr>
      <w:r w:rsidRPr="00650059">
        <w:rPr>
          <w:sz w:val="24"/>
          <w:szCs w:val="24"/>
          <w:lang w:val="es-CO"/>
        </w:rPr>
        <w:t xml:space="preserve">De esta manera el administrador o propietario de </w:t>
      </w:r>
      <w:r w:rsidR="00F11DD5">
        <w:rPr>
          <w:sz w:val="24"/>
          <w:szCs w:val="24"/>
          <w:lang w:val="es-CO"/>
        </w:rPr>
        <w:t xml:space="preserve">las Micro y Pequeñas Empresas </w:t>
      </w:r>
      <w:r w:rsidR="00236946" w:rsidRPr="00650059">
        <w:rPr>
          <w:sz w:val="24"/>
          <w:szCs w:val="24"/>
          <w:lang w:val="es-CO"/>
        </w:rPr>
        <w:t>tendrá</w:t>
      </w:r>
      <w:r w:rsidRPr="00650059">
        <w:rPr>
          <w:sz w:val="24"/>
          <w:szCs w:val="24"/>
          <w:lang w:val="es-CO"/>
        </w:rPr>
        <w:t xml:space="preserve"> información importante en cuanto a los efectos del presupuesto en las utilidades del </w:t>
      </w:r>
      <w:r w:rsidR="00BE73B9" w:rsidRPr="00650059">
        <w:rPr>
          <w:sz w:val="24"/>
          <w:szCs w:val="24"/>
          <w:lang w:val="es-CO"/>
        </w:rPr>
        <w:t xml:space="preserve">periodo </w:t>
      </w:r>
      <w:r w:rsidRPr="00650059">
        <w:rPr>
          <w:sz w:val="24"/>
          <w:szCs w:val="24"/>
          <w:lang w:val="es-CO"/>
        </w:rPr>
        <w:t>siguiente. Si dicha utilidad es muy baja, la administración puede mejorar la utilidad de la empresa revisando y replanteando los planes operativos que posee.</w:t>
      </w:r>
    </w:p>
    <w:p w:rsidR="00984AB4" w:rsidRDefault="00984AB4" w:rsidP="00984AB4">
      <w:pPr>
        <w:spacing w:after="0"/>
        <w:jc w:val="both"/>
        <w:rPr>
          <w:sz w:val="24"/>
          <w:szCs w:val="24"/>
          <w:lang w:val="es-CO"/>
        </w:rPr>
      </w:pPr>
    </w:p>
    <w:p w:rsidR="00984AB4" w:rsidRPr="00650059" w:rsidRDefault="00984AB4" w:rsidP="00984AB4">
      <w:pPr>
        <w:spacing w:after="0"/>
        <w:jc w:val="both"/>
        <w:rPr>
          <w:sz w:val="24"/>
          <w:szCs w:val="24"/>
          <w:lang w:val="es-CO"/>
        </w:rPr>
      </w:pPr>
    </w:p>
    <w:p w:rsidR="00B6696E" w:rsidRDefault="007E4B7F" w:rsidP="00984AB4">
      <w:pPr>
        <w:spacing w:after="0"/>
        <w:jc w:val="both"/>
        <w:rPr>
          <w:b/>
          <w:sz w:val="24"/>
          <w:szCs w:val="24"/>
          <w:lang w:val="es-CO"/>
        </w:rPr>
      </w:pPr>
      <w:r>
        <w:rPr>
          <w:b/>
          <w:sz w:val="24"/>
          <w:szCs w:val="24"/>
          <w:lang w:val="es-CO"/>
        </w:rPr>
        <w:t>Presupuesto de efectivo</w:t>
      </w:r>
    </w:p>
    <w:p w:rsidR="00984AB4" w:rsidRPr="00650059" w:rsidRDefault="00984AB4" w:rsidP="00984AB4">
      <w:pPr>
        <w:spacing w:after="0"/>
        <w:jc w:val="both"/>
        <w:rPr>
          <w:b/>
          <w:sz w:val="24"/>
          <w:szCs w:val="24"/>
          <w:lang w:val="es-CO"/>
        </w:rPr>
      </w:pPr>
    </w:p>
    <w:p w:rsidR="009D70D1" w:rsidRPr="00650059" w:rsidRDefault="009D70D1" w:rsidP="00984AB4">
      <w:pPr>
        <w:spacing w:after="0"/>
        <w:jc w:val="both"/>
        <w:rPr>
          <w:sz w:val="24"/>
          <w:szCs w:val="24"/>
          <w:lang w:val="es-CO"/>
        </w:rPr>
      </w:pPr>
      <w:r w:rsidRPr="00650059">
        <w:rPr>
          <w:sz w:val="24"/>
          <w:szCs w:val="24"/>
          <w:lang w:val="es-CO"/>
        </w:rPr>
        <w:t xml:space="preserve">El presupuesto de efectivo es un cálculo que se realiza de forma anticipada para conocer las futuras entradas y salidas de efectivo durante un periodo específico. El objetivo principal del presupuesto de efectivo es monitorear el comportamiento del flujo de dinero en cuanto a entradas y salidas, con el fin de tener un adecuado control del </w:t>
      </w:r>
      <w:r w:rsidR="00FA6A05" w:rsidRPr="00650059">
        <w:rPr>
          <w:sz w:val="24"/>
          <w:szCs w:val="24"/>
          <w:lang w:val="es-CO"/>
        </w:rPr>
        <w:t>mismo</w:t>
      </w:r>
      <w:r w:rsidRPr="00650059">
        <w:rPr>
          <w:sz w:val="24"/>
          <w:szCs w:val="24"/>
          <w:lang w:val="es-CO"/>
        </w:rPr>
        <w:t xml:space="preserve"> y poder decidir cómo invertir los </w:t>
      </w:r>
      <w:r w:rsidR="00FE1925" w:rsidRPr="00650059">
        <w:rPr>
          <w:sz w:val="24"/>
          <w:szCs w:val="24"/>
          <w:lang w:val="es-CO"/>
        </w:rPr>
        <w:t>excedentes</w:t>
      </w:r>
      <w:r w:rsidRPr="00650059">
        <w:rPr>
          <w:sz w:val="24"/>
          <w:szCs w:val="24"/>
          <w:lang w:val="es-CO"/>
        </w:rPr>
        <w:t xml:space="preserve"> de dinero o cómo financiar los faltantes. </w:t>
      </w:r>
    </w:p>
    <w:p w:rsidR="00BF7D46" w:rsidRPr="00650059" w:rsidRDefault="009D70D1" w:rsidP="000824F7">
      <w:pPr>
        <w:jc w:val="both"/>
        <w:rPr>
          <w:sz w:val="24"/>
          <w:szCs w:val="24"/>
          <w:lang w:val="es-CO"/>
        </w:rPr>
      </w:pPr>
      <w:r w:rsidRPr="00650059">
        <w:rPr>
          <w:sz w:val="24"/>
          <w:szCs w:val="24"/>
          <w:lang w:val="es-CO"/>
        </w:rPr>
        <w:t>Un adecuado manejo de este presupuesto puede ayudar a la empresa a prevenir problemas de liquidez</w:t>
      </w:r>
      <w:r w:rsidR="004B2277" w:rsidRPr="00650059">
        <w:rPr>
          <w:sz w:val="24"/>
          <w:szCs w:val="24"/>
          <w:lang w:val="es-CO"/>
        </w:rPr>
        <w:t>, ya que teniendo en cuenta los flujos de efectivo proyectados se puede conocer con anticipación las necesidades de efectivo y planear la mejor forma de financiarlo.</w:t>
      </w:r>
    </w:p>
    <w:p w:rsidR="004B2277" w:rsidRPr="00650059" w:rsidRDefault="004B2277" w:rsidP="000824F7">
      <w:pPr>
        <w:jc w:val="both"/>
        <w:rPr>
          <w:sz w:val="24"/>
          <w:szCs w:val="24"/>
          <w:lang w:val="es-CO"/>
        </w:rPr>
      </w:pPr>
      <w:r w:rsidRPr="00650059">
        <w:rPr>
          <w:sz w:val="24"/>
          <w:szCs w:val="24"/>
          <w:lang w:val="es-CO"/>
        </w:rPr>
        <w:t xml:space="preserve">A continuación se propone un modelo de presupuesto de efectivo aplicable a </w:t>
      </w:r>
      <w:r w:rsidR="004C7506">
        <w:rPr>
          <w:sz w:val="24"/>
          <w:szCs w:val="24"/>
          <w:lang w:val="es-CO"/>
        </w:rPr>
        <w:t>las Micro y Pequeñas Empresas</w:t>
      </w:r>
      <w:r w:rsidRPr="00650059">
        <w:rPr>
          <w:sz w:val="24"/>
          <w:szCs w:val="24"/>
          <w:lang w:val="es-CO"/>
        </w:rPr>
        <w:t xml:space="preserve">, el cual inicia con un saldo en caja, que </w:t>
      </w:r>
      <w:r w:rsidR="00772C42" w:rsidRPr="00650059">
        <w:rPr>
          <w:sz w:val="24"/>
          <w:szCs w:val="24"/>
          <w:lang w:val="es-CO"/>
        </w:rPr>
        <w:t xml:space="preserve">será el saldo final del </w:t>
      </w:r>
      <w:r w:rsidR="004A3657" w:rsidRPr="00650059">
        <w:rPr>
          <w:sz w:val="24"/>
          <w:szCs w:val="24"/>
          <w:lang w:val="es-CO"/>
        </w:rPr>
        <w:t>periodo</w:t>
      </w:r>
      <w:r w:rsidR="00772C42" w:rsidRPr="00650059">
        <w:rPr>
          <w:sz w:val="24"/>
          <w:szCs w:val="24"/>
          <w:lang w:val="es-CO"/>
        </w:rPr>
        <w:t xml:space="preserve"> anterior, a </w:t>
      </w:r>
      <w:r w:rsidR="006C6A75">
        <w:rPr>
          <w:sz w:val="24"/>
          <w:szCs w:val="24"/>
          <w:lang w:val="es-CO"/>
        </w:rPr>
        <w:t>e</w:t>
      </w:r>
      <w:r w:rsidR="00772C42" w:rsidRPr="00650059">
        <w:rPr>
          <w:sz w:val="24"/>
          <w:szCs w:val="24"/>
          <w:lang w:val="es-CO"/>
        </w:rPr>
        <w:t xml:space="preserve">ste saldo se suman todas la entradas de efectivo provenientes de ventas, recaudo de cartera e ingresos no operativos (intereses, arrendamientos, rendimientos de otras inversiones, </w:t>
      </w:r>
      <w:r w:rsidR="00F9315D" w:rsidRPr="00650059">
        <w:rPr>
          <w:sz w:val="24"/>
          <w:szCs w:val="24"/>
          <w:lang w:val="es-CO"/>
        </w:rPr>
        <w:t>etc.</w:t>
      </w:r>
      <w:r w:rsidR="00772C42" w:rsidRPr="00650059">
        <w:rPr>
          <w:sz w:val="24"/>
          <w:szCs w:val="24"/>
          <w:lang w:val="es-CO"/>
        </w:rPr>
        <w:t xml:space="preserve">) y luego se restan todas las salidas de efectivo como compras de contado, pago a proveedores, nómina y todos los pagos asociados a ésta, costos y gastos operativos, pago de obligaciones financieras y éste será el flujo de caja neto para el mes. Una vez determinado este valor se deberá presupuestar un saldo mínimo </w:t>
      </w:r>
      <w:r w:rsidR="00164B58" w:rsidRPr="00650059">
        <w:rPr>
          <w:sz w:val="24"/>
          <w:szCs w:val="24"/>
          <w:lang w:val="es-CO"/>
        </w:rPr>
        <w:t xml:space="preserve">deseado </w:t>
      </w:r>
      <w:r w:rsidR="00772C42" w:rsidRPr="00650059">
        <w:rPr>
          <w:sz w:val="24"/>
          <w:szCs w:val="24"/>
          <w:lang w:val="es-CO"/>
        </w:rPr>
        <w:t>que debe perman</w:t>
      </w:r>
      <w:r w:rsidR="00C63A79" w:rsidRPr="00650059">
        <w:rPr>
          <w:sz w:val="24"/>
          <w:szCs w:val="24"/>
          <w:lang w:val="es-CO"/>
        </w:rPr>
        <w:t>e</w:t>
      </w:r>
      <w:r w:rsidR="00772C42" w:rsidRPr="00650059">
        <w:rPr>
          <w:sz w:val="24"/>
          <w:szCs w:val="24"/>
          <w:lang w:val="es-CO"/>
        </w:rPr>
        <w:t xml:space="preserve">cer en caja para </w:t>
      </w:r>
      <w:r w:rsidR="00C63A79" w:rsidRPr="00650059">
        <w:rPr>
          <w:sz w:val="24"/>
          <w:szCs w:val="24"/>
          <w:lang w:val="es-CO"/>
        </w:rPr>
        <w:t>mantener el curso normal de operación del negocio, este valor se restará al flujo de caja neto obteniendo así el total de excedente o faltante de efectivo.</w:t>
      </w:r>
    </w:p>
    <w:p w:rsidR="004B1C3F" w:rsidRPr="00650059" w:rsidRDefault="004B1C3F" w:rsidP="000824F7">
      <w:pPr>
        <w:jc w:val="both"/>
        <w:rPr>
          <w:sz w:val="24"/>
          <w:szCs w:val="24"/>
          <w:lang w:val="es-CO"/>
        </w:rPr>
      </w:pPr>
    </w:p>
    <w:p w:rsidR="004B1C3F" w:rsidRPr="00650059" w:rsidRDefault="004B1C3F" w:rsidP="000824F7">
      <w:pPr>
        <w:jc w:val="both"/>
        <w:rPr>
          <w:sz w:val="24"/>
          <w:szCs w:val="24"/>
          <w:lang w:val="es-CO"/>
        </w:rPr>
      </w:pPr>
    </w:p>
    <w:tbl>
      <w:tblPr>
        <w:tblW w:w="8824" w:type="dxa"/>
        <w:tblInd w:w="55" w:type="dxa"/>
        <w:tblBorders>
          <w:top w:val="thinThickSmallGap" w:sz="12" w:space="0" w:color="8DB3E2"/>
          <w:left w:val="thinThickSmallGap" w:sz="12" w:space="0" w:color="8DB3E2"/>
          <w:bottom w:val="thinThickSmallGap" w:sz="12" w:space="0" w:color="8DB3E2"/>
          <w:right w:val="thinThickSmallGap" w:sz="12" w:space="0" w:color="8DB3E2"/>
          <w:insideH w:val="thinThickSmallGap" w:sz="12" w:space="0" w:color="8DB3E2"/>
          <w:insideV w:val="thinThickSmallGap" w:sz="12" w:space="0" w:color="8DB3E2"/>
        </w:tblBorders>
        <w:tblCellMar>
          <w:left w:w="70" w:type="dxa"/>
          <w:right w:w="70" w:type="dxa"/>
        </w:tblCellMar>
        <w:tblLook w:val="04A0"/>
      </w:tblPr>
      <w:tblGrid>
        <w:gridCol w:w="5710"/>
        <w:gridCol w:w="1039"/>
        <w:gridCol w:w="1036"/>
        <w:gridCol w:w="1039"/>
      </w:tblGrid>
      <w:tr w:rsidR="00BC42C7" w:rsidRPr="006C6A75" w:rsidTr="00984AB4">
        <w:trPr>
          <w:trHeight w:val="208"/>
        </w:trPr>
        <w:tc>
          <w:tcPr>
            <w:tcW w:w="8824" w:type="dxa"/>
            <w:gridSpan w:val="4"/>
            <w:shd w:val="clear" w:color="auto" w:fill="8DB3E2" w:themeFill="text2" w:themeFillTint="66"/>
            <w:noWrap/>
            <w:vAlign w:val="bottom"/>
            <w:hideMark/>
          </w:tcPr>
          <w:p w:rsidR="00010CB4" w:rsidRPr="00C42D4D" w:rsidRDefault="00010CB4" w:rsidP="00BC42C7">
            <w:pPr>
              <w:spacing w:after="0" w:line="240" w:lineRule="auto"/>
              <w:jc w:val="center"/>
              <w:rPr>
                <w:rFonts w:asciiTheme="minorHAnsi" w:hAnsiTheme="minorHAnsi" w:cstheme="minorHAnsi"/>
                <w:b/>
                <w:bCs/>
                <w:color w:val="000000"/>
                <w:sz w:val="20"/>
                <w:szCs w:val="20"/>
                <w:lang w:val="es-ES" w:eastAsia="es-ES"/>
              </w:rPr>
            </w:pPr>
          </w:p>
          <w:p w:rsidR="00BC42C7" w:rsidRPr="00C42D4D" w:rsidRDefault="00BC42C7" w:rsidP="00BC42C7">
            <w:pPr>
              <w:spacing w:after="0" w:line="240" w:lineRule="auto"/>
              <w:jc w:val="center"/>
              <w:rPr>
                <w:rFonts w:asciiTheme="minorHAnsi" w:hAnsiTheme="minorHAnsi" w:cstheme="minorHAnsi"/>
                <w:b/>
                <w:bCs/>
                <w:color w:val="000000"/>
                <w:sz w:val="20"/>
                <w:szCs w:val="20"/>
                <w:lang w:val="es-ES" w:eastAsia="es-ES"/>
              </w:rPr>
            </w:pPr>
            <w:r w:rsidRPr="00C42D4D">
              <w:rPr>
                <w:rFonts w:asciiTheme="minorHAnsi" w:hAnsiTheme="minorHAnsi" w:cstheme="minorHAnsi"/>
                <w:b/>
                <w:bCs/>
                <w:color w:val="000000"/>
                <w:sz w:val="20"/>
                <w:szCs w:val="20"/>
                <w:lang w:val="es-ES" w:eastAsia="es-ES"/>
              </w:rPr>
              <w:t>PRESUPUESTO DE EFECTIVO</w:t>
            </w:r>
          </w:p>
        </w:tc>
      </w:tr>
      <w:tr w:rsidR="00BC42C7" w:rsidRPr="006C6A75" w:rsidTr="00984AB4">
        <w:trPr>
          <w:trHeight w:val="208"/>
        </w:trPr>
        <w:tc>
          <w:tcPr>
            <w:tcW w:w="5710" w:type="dxa"/>
            <w:shd w:val="clear" w:color="auto" w:fill="auto"/>
            <w:noWrap/>
            <w:vAlign w:val="bottom"/>
            <w:hideMark/>
          </w:tcPr>
          <w:p w:rsidR="00BC42C7" w:rsidRPr="00C42D4D" w:rsidRDefault="00BC42C7" w:rsidP="00BC42C7">
            <w:pPr>
              <w:spacing w:after="0" w:line="240" w:lineRule="auto"/>
              <w:jc w:val="center"/>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3114" w:type="dxa"/>
            <w:gridSpan w:val="3"/>
            <w:shd w:val="clear" w:color="auto" w:fill="8DB3E2" w:themeFill="text2" w:themeFillTint="66"/>
            <w:noWrap/>
            <w:vAlign w:val="bottom"/>
            <w:hideMark/>
          </w:tcPr>
          <w:p w:rsidR="00BC42C7" w:rsidRPr="00C42D4D" w:rsidRDefault="00BC42C7" w:rsidP="00BC42C7">
            <w:pPr>
              <w:spacing w:after="0" w:line="240" w:lineRule="auto"/>
              <w:jc w:val="center"/>
              <w:rPr>
                <w:rFonts w:asciiTheme="minorHAnsi" w:hAnsiTheme="minorHAnsi" w:cstheme="minorHAnsi"/>
                <w:b/>
                <w:color w:val="000000"/>
                <w:sz w:val="20"/>
                <w:szCs w:val="20"/>
                <w:lang w:val="es-ES" w:eastAsia="es-ES"/>
              </w:rPr>
            </w:pPr>
            <w:r w:rsidRPr="00C42D4D">
              <w:rPr>
                <w:rFonts w:asciiTheme="minorHAnsi" w:hAnsiTheme="minorHAnsi" w:cstheme="minorHAnsi"/>
                <w:b/>
                <w:color w:val="000000"/>
                <w:sz w:val="20"/>
                <w:szCs w:val="20"/>
                <w:lang w:val="es-ES" w:eastAsia="es-ES"/>
              </w:rPr>
              <w:t>PERIODOS A PROYECTAR</w:t>
            </w:r>
          </w:p>
        </w:tc>
      </w:tr>
      <w:tr w:rsidR="00BC42C7" w:rsidRPr="006C6A75" w:rsidTr="00984AB4">
        <w:trPr>
          <w:trHeight w:val="208"/>
        </w:trPr>
        <w:tc>
          <w:tcPr>
            <w:tcW w:w="5710" w:type="dxa"/>
            <w:shd w:val="clear" w:color="auto" w:fill="8DB3E2" w:themeFill="text2" w:themeFillTint="66"/>
            <w:noWrap/>
            <w:vAlign w:val="bottom"/>
            <w:hideMark/>
          </w:tcPr>
          <w:p w:rsidR="00BC42C7" w:rsidRPr="00C42D4D" w:rsidRDefault="00BC42C7" w:rsidP="00BC42C7">
            <w:pPr>
              <w:spacing w:after="0" w:line="240" w:lineRule="auto"/>
              <w:rPr>
                <w:rFonts w:asciiTheme="minorHAnsi" w:hAnsiTheme="minorHAnsi" w:cstheme="minorHAnsi"/>
                <w:b/>
                <w:color w:val="000000"/>
                <w:sz w:val="20"/>
                <w:szCs w:val="20"/>
                <w:lang w:val="es-ES" w:eastAsia="es-ES"/>
              </w:rPr>
            </w:pPr>
            <w:r w:rsidRPr="00C42D4D">
              <w:rPr>
                <w:rFonts w:asciiTheme="minorHAnsi" w:hAnsiTheme="minorHAnsi" w:cstheme="minorHAnsi"/>
                <w:b/>
                <w:color w:val="000000"/>
                <w:sz w:val="20"/>
                <w:szCs w:val="20"/>
                <w:lang w:val="es-ES" w:eastAsia="es-ES"/>
              </w:rPr>
              <w:t>ENTRADAS E EFECTIVO</w:t>
            </w:r>
          </w:p>
        </w:tc>
        <w:tc>
          <w:tcPr>
            <w:tcW w:w="1039" w:type="dxa"/>
            <w:shd w:val="clear" w:color="auto" w:fill="8DB3E2" w:themeFill="text2" w:themeFillTint="66"/>
            <w:noWrap/>
            <w:vAlign w:val="bottom"/>
            <w:hideMark/>
          </w:tcPr>
          <w:p w:rsidR="00BC42C7" w:rsidRPr="00C42D4D" w:rsidRDefault="00BC42C7" w:rsidP="00BC42C7">
            <w:pPr>
              <w:spacing w:after="0" w:line="240" w:lineRule="auto"/>
              <w:jc w:val="center"/>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1</w:t>
            </w:r>
          </w:p>
        </w:tc>
        <w:tc>
          <w:tcPr>
            <w:tcW w:w="1036" w:type="dxa"/>
            <w:shd w:val="clear" w:color="auto" w:fill="8DB3E2" w:themeFill="text2" w:themeFillTint="66"/>
            <w:noWrap/>
            <w:vAlign w:val="bottom"/>
            <w:hideMark/>
          </w:tcPr>
          <w:p w:rsidR="00BC42C7" w:rsidRPr="00C42D4D" w:rsidRDefault="00BC42C7" w:rsidP="00BC42C7">
            <w:pPr>
              <w:spacing w:after="0" w:line="240" w:lineRule="auto"/>
              <w:jc w:val="center"/>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2</w:t>
            </w:r>
          </w:p>
        </w:tc>
        <w:tc>
          <w:tcPr>
            <w:tcW w:w="1039" w:type="dxa"/>
            <w:shd w:val="clear" w:color="auto" w:fill="8DB3E2" w:themeFill="text2" w:themeFillTint="66"/>
            <w:noWrap/>
            <w:vAlign w:val="bottom"/>
            <w:hideMark/>
          </w:tcPr>
          <w:p w:rsidR="00BC42C7" w:rsidRPr="00C42D4D" w:rsidRDefault="00BC42C7" w:rsidP="00BC42C7">
            <w:pPr>
              <w:spacing w:after="0" w:line="240" w:lineRule="auto"/>
              <w:jc w:val="center"/>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3</w:t>
            </w:r>
          </w:p>
        </w:tc>
      </w:tr>
      <w:tr w:rsidR="00BC42C7" w:rsidRPr="006C6A75" w:rsidTr="00984AB4">
        <w:trPr>
          <w:trHeight w:val="208"/>
        </w:trPr>
        <w:tc>
          <w:tcPr>
            <w:tcW w:w="5710"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b/>
                <w:bCs/>
                <w:color w:val="000000"/>
                <w:sz w:val="20"/>
                <w:szCs w:val="20"/>
                <w:lang w:val="es-ES" w:eastAsia="es-ES"/>
              </w:rPr>
            </w:pPr>
            <w:r w:rsidRPr="00C42D4D">
              <w:rPr>
                <w:rFonts w:asciiTheme="minorHAnsi" w:hAnsiTheme="minorHAnsi" w:cstheme="minorHAnsi"/>
                <w:b/>
                <w:bCs/>
                <w:color w:val="000000"/>
                <w:sz w:val="20"/>
                <w:szCs w:val="20"/>
                <w:lang w:val="es-ES" w:eastAsia="es-ES"/>
              </w:rPr>
              <w:t>SALDO INICIAL</w:t>
            </w:r>
          </w:p>
        </w:tc>
        <w:tc>
          <w:tcPr>
            <w:tcW w:w="3114" w:type="dxa"/>
            <w:gridSpan w:val="3"/>
            <w:shd w:val="clear" w:color="auto" w:fill="auto"/>
            <w:noWrap/>
            <w:vAlign w:val="bottom"/>
            <w:hideMark/>
          </w:tcPr>
          <w:p w:rsidR="00BC42C7" w:rsidRPr="00C42D4D" w:rsidRDefault="00BC42C7" w:rsidP="00BC42C7">
            <w:pPr>
              <w:spacing w:after="0" w:line="240" w:lineRule="auto"/>
              <w:jc w:val="center"/>
              <w:rPr>
                <w:rFonts w:asciiTheme="minorHAnsi" w:hAnsiTheme="minorHAnsi" w:cstheme="minorHAnsi"/>
                <w:b/>
                <w:bCs/>
                <w:color w:val="000000"/>
                <w:sz w:val="20"/>
                <w:szCs w:val="20"/>
                <w:lang w:val="es-ES" w:eastAsia="es-ES"/>
              </w:rPr>
            </w:pPr>
            <w:r w:rsidRPr="00C42D4D">
              <w:rPr>
                <w:rFonts w:asciiTheme="minorHAnsi" w:hAnsiTheme="minorHAnsi" w:cstheme="minorHAnsi"/>
                <w:b/>
                <w:bCs/>
                <w:color w:val="000000"/>
                <w:sz w:val="20"/>
                <w:szCs w:val="20"/>
                <w:lang w:val="es-ES" w:eastAsia="es-ES"/>
              </w:rPr>
              <w:t>EFECTIVO INICIAL PARA CADA PERIODO</w:t>
            </w:r>
          </w:p>
        </w:tc>
      </w:tr>
      <w:tr w:rsidR="00BC42C7" w:rsidRPr="006C6A75" w:rsidTr="00984AB4">
        <w:trPr>
          <w:trHeight w:val="208"/>
        </w:trPr>
        <w:tc>
          <w:tcPr>
            <w:tcW w:w="5710" w:type="dxa"/>
            <w:shd w:val="clear" w:color="auto" w:fill="auto"/>
            <w:noWrap/>
            <w:vAlign w:val="bottom"/>
            <w:hideMark/>
          </w:tcPr>
          <w:p w:rsidR="00BC42C7" w:rsidRPr="00C42D4D" w:rsidRDefault="009D2D68"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Ventas</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6"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r>
      <w:tr w:rsidR="00BC42C7" w:rsidRPr="006C6A75" w:rsidTr="00984AB4">
        <w:trPr>
          <w:trHeight w:val="208"/>
        </w:trPr>
        <w:tc>
          <w:tcPr>
            <w:tcW w:w="5710" w:type="dxa"/>
            <w:shd w:val="clear" w:color="auto" w:fill="auto"/>
            <w:noWrap/>
            <w:vAlign w:val="bottom"/>
            <w:hideMark/>
          </w:tcPr>
          <w:p w:rsidR="00BC42C7" w:rsidRPr="00C42D4D" w:rsidRDefault="009D2D68"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Recaudos Cartera</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6"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r>
      <w:tr w:rsidR="00BC42C7" w:rsidRPr="006C6A75" w:rsidTr="00984AB4">
        <w:trPr>
          <w:trHeight w:val="208"/>
        </w:trPr>
        <w:tc>
          <w:tcPr>
            <w:tcW w:w="5710" w:type="dxa"/>
            <w:shd w:val="clear" w:color="auto" w:fill="auto"/>
            <w:noWrap/>
            <w:vAlign w:val="bottom"/>
            <w:hideMark/>
          </w:tcPr>
          <w:p w:rsidR="00BC42C7" w:rsidRPr="00C42D4D" w:rsidRDefault="009D2D68" w:rsidP="006C6A75">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Recaudos Pr</w:t>
            </w:r>
            <w:r w:rsidR="006C6A75" w:rsidRPr="00C42D4D">
              <w:rPr>
                <w:rFonts w:asciiTheme="minorHAnsi" w:hAnsiTheme="minorHAnsi" w:cstheme="minorHAnsi"/>
                <w:color w:val="000000"/>
                <w:sz w:val="20"/>
                <w:szCs w:val="20"/>
                <w:lang w:val="es-ES" w:eastAsia="es-ES"/>
              </w:rPr>
              <w:t>é</w:t>
            </w:r>
            <w:r w:rsidRPr="00C42D4D">
              <w:rPr>
                <w:rFonts w:asciiTheme="minorHAnsi" w:hAnsiTheme="minorHAnsi" w:cstheme="minorHAnsi"/>
                <w:color w:val="000000"/>
                <w:sz w:val="20"/>
                <w:szCs w:val="20"/>
                <w:lang w:val="es-ES" w:eastAsia="es-ES"/>
              </w:rPr>
              <w:t>stamos</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6"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r>
      <w:tr w:rsidR="00BC42C7" w:rsidRPr="006C6A75" w:rsidTr="00984AB4">
        <w:trPr>
          <w:trHeight w:val="208"/>
        </w:trPr>
        <w:tc>
          <w:tcPr>
            <w:tcW w:w="5710" w:type="dxa"/>
            <w:shd w:val="clear" w:color="auto" w:fill="auto"/>
            <w:noWrap/>
            <w:vAlign w:val="bottom"/>
            <w:hideMark/>
          </w:tcPr>
          <w:p w:rsidR="00BC42C7" w:rsidRPr="00C42D4D" w:rsidRDefault="009D2D68" w:rsidP="006C6A75">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Pr</w:t>
            </w:r>
            <w:r w:rsidR="006C6A75" w:rsidRPr="00C42D4D">
              <w:rPr>
                <w:rFonts w:asciiTheme="minorHAnsi" w:hAnsiTheme="minorHAnsi" w:cstheme="minorHAnsi"/>
                <w:color w:val="000000"/>
                <w:sz w:val="20"/>
                <w:szCs w:val="20"/>
                <w:lang w:val="es-ES" w:eastAsia="es-ES"/>
              </w:rPr>
              <w:t>é</w:t>
            </w:r>
            <w:r w:rsidRPr="00C42D4D">
              <w:rPr>
                <w:rFonts w:asciiTheme="minorHAnsi" w:hAnsiTheme="minorHAnsi" w:cstheme="minorHAnsi"/>
                <w:color w:val="000000"/>
                <w:sz w:val="20"/>
                <w:szCs w:val="20"/>
                <w:lang w:val="es-ES" w:eastAsia="es-ES"/>
              </w:rPr>
              <w:t>stamos Sistema Financiero</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6"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r>
      <w:tr w:rsidR="00BC42C7" w:rsidRPr="006C6A75" w:rsidTr="00984AB4">
        <w:trPr>
          <w:trHeight w:val="208"/>
        </w:trPr>
        <w:tc>
          <w:tcPr>
            <w:tcW w:w="5710" w:type="dxa"/>
            <w:shd w:val="clear" w:color="auto" w:fill="auto"/>
            <w:noWrap/>
            <w:vAlign w:val="bottom"/>
            <w:hideMark/>
          </w:tcPr>
          <w:p w:rsidR="00BC42C7" w:rsidRPr="00C42D4D" w:rsidRDefault="009D2D68" w:rsidP="006C6A75">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Otros Pr</w:t>
            </w:r>
            <w:r w:rsidR="006C6A75" w:rsidRPr="00C42D4D">
              <w:rPr>
                <w:rFonts w:asciiTheme="minorHAnsi" w:hAnsiTheme="minorHAnsi" w:cstheme="minorHAnsi"/>
                <w:color w:val="000000"/>
                <w:sz w:val="20"/>
                <w:szCs w:val="20"/>
                <w:lang w:val="es-ES" w:eastAsia="es-ES"/>
              </w:rPr>
              <w:t>é</w:t>
            </w:r>
            <w:r w:rsidRPr="00C42D4D">
              <w:rPr>
                <w:rFonts w:asciiTheme="minorHAnsi" w:hAnsiTheme="minorHAnsi" w:cstheme="minorHAnsi"/>
                <w:color w:val="000000"/>
                <w:sz w:val="20"/>
                <w:szCs w:val="20"/>
                <w:lang w:val="es-ES" w:eastAsia="es-ES"/>
              </w:rPr>
              <w:t>stamos</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6"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r>
      <w:tr w:rsidR="00BC42C7" w:rsidRPr="006C6A75" w:rsidTr="00984AB4">
        <w:trPr>
          <w:trHeight w:val="208"/>
        </w:trPr>
        <w:tc>
          <w:tcPr>
            <w:tcW w:w="5710" w:type="dxa"/>
            <w:shd w:val="clear" w:color="auto" w:fill="auto"/>
            <w:noWrap/>
            <w:vAlign w:val="bottom"/>
            <w:hideMark/>
          </w:tcPr>
          <w:p w:rsidR="00BC42C7" w:rsidRPr="00C42D4D" w:rsidRDefault="009D2D68"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Ventas Activos Fijos</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6"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r>
      <w:tr w:rsidR="00BC42C7" w:rsidRPr="006C6A75" w:rsidTr="00984AB4">
        <w:trPr>
          <w:trHeight w:val="208"/>
        </w:trPr>
        <w:tc>
          <w:tcPr>
            <w:tcW w:w="5710" w:type="dxa"/>
            <w:shd w:val="clear" w:color="auto" w:fill="auto"/>
            <w:noWrap/>
            <w:vAlign w:val="bottom"/>
            <w:hideMark/>
          </w:tcPr>
          <w:p w:rsidR="00BC42C7" w:rsidRPr="00C42D4D" w:rsidRDefault="009D2D68"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Intereses Recibidos</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6"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r>
      <w:tr w:rsidR="00BC42C7" w:rsidRPr="006C6A75" w:rsidTr="00984AB4">
        <w:trPr>
          <w:trHeight w:val="208"/>
        </w:trPr>
        <w:tc>
          <w:tcPr>
            <w:tcW w:w="5710" w:type="dxa"/>
            <w:shd w:val="clear" w:color="auto" w:fill="auto"/>
            <w:noWrap/>
            <w:vAlign w:val="bottom"/>
            <w:hideMark/>
          </w:tcPr>
          <w:p w:rsidR="00BC42C7" w:rsidRPr="00C42D4D" w:rsidRDefault="009D2D68"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Dividendos O Participaciones</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6"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r>
      <w:tr w:rsidR="00BC42C7" w:rsidRPr="006C6A75" w:rsidTr="00984AB4">
        <w:trPr>
          <w:trHeight w:val="208"/>
        </w:trPr>
        <w:tc>
          <w:tcPr>
            <w:tcW w:w="5710"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b/>
                <w:bCs/>
                <w:color w:val="000000"/>
                <w:sz w:val="20"/>
                <w:szCs w:val="20"/>
                <w:lang w:val="es-ES" w:eastAsia="es-ES"/>
              </w:rPr>
            </w:pPr>
            <w:r w:rsidRPr="00C42D4D">
              <w:rPr>
                <w:rFonts w:asciiTheme="minorHAnsi" w:hAnsiTheme="minorHAnsi" w:cstheme="minorHAnsi"/>
                <w:b/>
                <w:bCs/>
                <w:color w:val="000000"/>
                <w:sz w:val="20"/>
                <w:szCs w:val="20"/>
                <w:lang w:val="es-ES" w:eastAsia="es-ES"/>
              </w:rPr>
              <w:t>TOTAL ENTRADAS MAS SALDO INICIAL</w:t>
            </w:r>
          </w:p>
        </w:tc>
        <w:tc>
          <w:tcPr>
            <w:tcW w:w="3114" w:type="dxa"/>
            <w:gridSpan w:val="3"/>
            <w:shd w:val="clear" w:color="auto" w:fill="auto"/>
            <w:noWrap/>
            <w:vAlign w:val="bottom"/>
            <w:hideMark/>
          </w:tcPr>
          <w:p w:rsidR="00BC42C7" w:rsidRPr="00C42D4D" w:rsidRDefault="00BC42C7" w:rsidP="00BC42C7">
            <w:pPr>
              <w:spacing w:after="0" w:line="240" w:lineRule="auto"/>
              <w:jc w:val="center"/>
              <w:rPr>
                <w:rFonts w:asciiTheme="minorHAnsi" w:hAnsiTheme="minorHAnsi" w:cstheme="minorHAnsi"/>
                <w:b/>
                <w:bCs/>
                <w:color w:val="000000"/>
                <w:sz w:val="20"/>
                <w:szCs w:val="20"/>
                <w:lang w:val="es-ES" w:eastAsia="es-ES"/>
              </w:rPr>
            </w:pPr>
            <w:r w:rsidRPr="00C42D4D">
              <w:rPr>
                <w:rFonts w:asciiTheme="minorHAnsi" w:hAnsiTheme="minorHAnsi" w:cstheme="minorHAnsi"/>
                <w:b/>
                <w:bCs/>
                <w:color w:val="000000"/>
                <w:sz w:val="20"/>
                <w:szCs w:val="20"/>
                <w:lang w:val="es-ES" w:eastAsia="es-ES"/>
              </w:rPr>
              <w:t>SUMATORIA DE TODAS LAS ENTRADAS</w:t>
            </w:r>
          </w:p>
        </w:tc>
      </w:tr>
      <w:tr w:rsidR="00BC42C7" w:rsidRPr="006C6A75" w:rsidTr="00984AB4">
        <w:trPr>
          <w:trHeight w:val="208"/>
        </w:trPr>
        <w:tc>
          <w:tcPr>
            <w:tcW w:w="5710" w:type="dxa"/>
            <w:shd w:val="clear" w:color="auto" w:fill="8DB3E2" w:themeFill="text2" w:themeFillTint="66"/>
            <w:noWrap/>
            <w:vAlign w:val="bottom"/>
            <w:hideMark/>
          </w:tcPr>
          <w:p w:rsidR="00BC42C7" w:rsidRPr="00C42D4D" w:rsidRDefault="00BC42C7" w:rsidP="00BC42C7">
            <w:pPr>
              <w:spacing w:after="0" w:line="240" w:lineRule="auto"/>
              <w:rPr>
                <w:rFonts w:asciiTheme="minorHAnsi" w:hAnsiTheme="minorHAnsi" w:cstheme="minorHAnsi"/>
                <w:b/>
                <w:color w:val="000000"/>
                <w:sz w:val="20"/>
                <w:szCs w:val="20"/>
                <w:lang w:val="es-ES" w:eastAsia="es-ES"/>
              </w:rPr>
            </w:pPr>
            <w:r w:rsidRPr="00C42D4D">
              <w:rPr>
                <w:rFonts w:asciiTheme="minorHAnsi" w:hAnsiTheme="minorHAnsi" w:cstheme="minorHAnsi"/>
                <w:b/>
                <w:color w:val="000000"/>
                <w:sz w:val="20"/>
                <w:szCs w:val="20"/>
                <w:lang w:val="es-ES" w:eastAsia="es-ES"/>
              </w:rPr>
              <w:t>SALIDAS DE EFECTIVO</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6"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r>
      <w:tr w:rsidR="00BC42C7" w:rsidRPr="006C6A75" w:rsidTr="00984AB4">
        <w:trPr>
          <w:trHeight w:val="208"/>
        </w:trPr>
        <w:tc>
          <w:tcPr>
            <w:tcW w:w="5710" w:type="dxa"/>
            <w:shd w:val="clear" w:color="auto" w:fill="auto"/>
            <w:noWrap/>
            <w:vAlign w:val="bottom"/>
            <w:hideMark/>
          </w:tcPr>
          <w:p w:rsidR="00BC42C7" w:rsidRPr="00C42D4D" w:rsidRDefault="00842053"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Nó</w:t>
            </w:r>
            <w:r w:rsidR="009D2D68" w:rsidRPr="00C42D4D">
              <w:rPr>
                <w:rFonts w:asciiTheme="minorHAnsi" w:hAnsiTheme="minorHAnsi" w:cstheme="minorHAnsi"/>
                <w:color w:val="000000"/>
                <w:sz w:val="20"/>
                <w:szCs w:val="20"/>
                <w:lang w:val="es-ES" w:eastAsia="es-ES"/>
              </w:rPr>
              <w:t>mina</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6"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r>
      <w:tr w:rsidR="00BC42C7" w:rsidRPr="006C6A75" w:rsidTr="00984AB4">
        <w:trPr>
          <w:trHeight w:val="208"/>
        </w:trPr>
        <w:tc>
          <w:tcPr>
            <w:tcW w:w="5710" w:type="dxa"/>
            <w:shd w:val="clear" w:color="auto" w:fill="auto"/>
            <w:noWrap/>
            <w:vAlign w:val="bottom"/>
            <w:hideMark/>
          </w:tcPr>
          <w:p w:rsidR="00BC42C7" w:rsidRPr="00C42D4D" w:rsidRDefault="009D2D68"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Seguridad Social, Parafiscales</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6"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r>
      <w:tr w:rsidR="00BC42C7" w:rsidRPr="006C6A75" w:rsidTr="00984AB4">
        <w:trPr>
          <w:trHeight w:val="208"/>
        </w:trPr>
        <w:tc>
          <w:tcPr>
            <w:tcW w:w="5710" w:type="dxa"/>
            <w:shd w:val="clear" w:color="auto" w:fill="auto"/>
            <w:noWrap/>
            <w:vAlign w:val="bottom"/>
            <w:hideMark/>
          </w:tcPr>
          <w:p w:rsidR="00BC42C7" w:rsidRPr="00C42D4D" w:rsidRDefault="009D2D68"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Prestaciones Sociales</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6"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r>
      <w:tr w:rsidR="00BC42C7" w:rsidRPr="006C6A75" w:rsidTr="00984AB4">
        <w:trPr>
          <w:trHeight w:val="208"/>
        </w:trPr>
        <w:tc>
          <w:tcPr>
            <w:tcW w:w="5710" w:type="dxa"/>
            <w:shd w:val="clear" w:color="auto" w:fill="auto"/>
            <w:noWrap/>
            <w:vAlign w:val="bottom"/>
            <w:hideMark/>
          </w:tcPr>
          <w:p w:rsidR="00BC42C7" w:rsidRPr="00C42D4D" w:rsidRDefault="009D2D68"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Proveedores</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6"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r>
      <w:tr w:rsidR="00BC42C7" w:rsidRPr="006C6A75" w:rsidTr="00984AB4">
        <w:trPr>
          <w:trHeight w:val="208"/>
        </w:trPr>
        <w:tc>
          <w:tcPr>
            <w:tcW w:w="5710" w:type="dxa"/>
            <w:shd w:val="clear" w:color="auto" w:fill="auto"/>
            <w:noWrap/>
            <w:vAlign w:val="bottom"/>
            <w:hideMark/>
          </w:tcPr>
          <w:p w:rsidR="00BC42C7" w:rsidRPr="00C42D4D" w:rsidRDefault="009D2D68"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Servicios Públicos</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6"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c>
          <w:tcPr>
            <w:tcW w:w="1039" w:type="dxa"/>
            <w:shd w:val="clear" w:color="auto" w:fill="auto"/>
            <w:noWrap/>
            <w:vAlign w:val="bottom"/>
            <w:hideMark/>
          </w:tcPr>
          <w:p w:rsidR="00BC42C7" w:rsidRPr="00C42D4D" w:rsidRDefault="00BC42C7" w:rsidP="00BC42C7">
            <w:pPr>
              <w:spacing w:after="0" w:line="240" w:lineRule="auto"/>
              <w:rPr>
                <w:rFonts w:asciiTheme="minorHAnsi" w:hAnsiTheme="minorHAnsi" w:cstheme="minorHAnsi"/>
                <w:color w:val="000000"/>
                <w:sz w:val="20"/>
                <w:szCs w:val="20"/>
                <w:lang w:val="es-ES" w:eastAsia="es-ES"/>
              </w:rPr>
            </w:pPr>
            <w:r w:rsidRPr="00C42D4D">
              <w:rPr>
                <w:rFonts w:asciiTheme="minorHAnsi" w:hAnsiTheme="minorHAnsi" w:cstheme="minorHAnsi"/>
                <w:color w:val="000000"/>
                <w:sz w:val="20"/>
                <w:szCs w:val="20"/>
                <w:lang w:val="es-ES" w:eastAsia="es-ES"/>
              </w:rPr>
              <w:t> </w:t>
            </w:r>
          </w:p>
        </w:tc>
      </w:tr>
      <w:tr w:rsidR="00BC42C7" w:rsidRPr="006C6A75" w:rsidTr="00984AB4">
        <w:trPr>
          <w:trHeight w:val="208"/>
        </w:trPr>
        <w:tc>
          <w:tcPr>
            <w:tcW w:w="5710" w:type="dxa"/>
            <w:shd w:val="clear" w:color="auto" w:fill="auto"/>
            <w:noWrap/>
            <w:vAlign w:val="bottom"/>
            <w:hideMark/>
          </w:tcPr>
          <w:p w:rsidR="00BC42C7" w:rsidRPr="00C42D4D" w:rsidRDefault="009D2D68" w:rsidP="00BC42C7">
            <w:pPr>
              <w:spacing w:after="0" w:line="240" w:lineRule="auto"/>
              <w:rPr>
                <w:rFonts w:cs="Times New Roman"/>
                <w:color w:val="000000"/>
                <w:sz w:val="20"/>
                <w:szCs w:val="20"/>
                <w:lang w:val="es-ES" w:eastAsia="es-ES"/>
              </w:rPr>
            </w:pPr>
            <w:r w:rsidRPr="00C42D4D">
              <w:rPr>
                <w:rFonts w:cs="Times New Roman"/>
                <w:color w:val="000000"/>
                <w:sz w:val="20"/>
                <w:szCs w:val="20"/>
                <w:lang w:val="es-ES" w:eastAsia="es-ES"/>
              </w:rPr>
              <w:t>Arrendamientos</w:t>
            </w:r>
          </w:p>
        </w:tc>
        <w:tc>
          <w:tcPr>
            <w:tcW w:w="1039" w:type="dxa"/>
            <w:shd w:val="clear" w:color="auto" w:fill="auto"/>
            <w:noWrap/>
            <w:vAlign w:val="bottom"/>
            <w:hideMark/>
          </w:tcPr>
          <w:p w:rsidR="00BC42C7" w:rsidRPr="00C42D4D" w:rsidRDefault="00BC42C7" w:rsidP="00BC42C7">
            <w:pPr>
              <w:spacing w:after="0" w:line="240" w:lineRule="auto"/>
              <w:rPr>
                <w:rFonts w:cs="Times New Roman"/>
                <w:color w:val="000000"/>
                <w:sz w:val="20"/>
                <w:szCs w:val="20"/>
                <w:lang w:val="es-ES" w:eastAsia="es-ES"/>
              </w:rPr>
            </w:pPr>
            <w:r w:rsidRPr="00C42D4D">
              <w:rPr>
                <w:rFonts w:cs="Times New Roman"/>
                <w:color w:val="000000"/>
                <w:sz w:val="20"/>
                <w:szCs w:val="20"/>
                <w:lang w:val="es-ES" w:eastAsia="es-ES"/>
              </w:rPr>
              <w:t> </w:t>
            </w:r>
          </w:p>
        </w:tc>
        <w:tc>
          <w:tcPr>
            <w:tcW w:w="1036" w:type="dxa"/>
            <w:shd w:val="clear" w:color="auto" w:fill="auto"/>
            <w:noWrap/>
            <w:vAlign w:val="bottom"/>
            <w:hideMark/>
          </w:tcPr>
          <w:p w:rsidR="00BC42C7" w:rsidRPr="00C42D4D" w:rsidRDefault="00BC42C7" w:rsidP="00BC42C7">
            <w:pPr>
              <w:spacing w:after="0" w:line="240" w:lineRule="auto"/>
              <w:rPr>
                <w:rFonts w:cs="Times New Roman"/>
                <w:color w:val="000000"/>
                <w:sz w:val="20"/>
                <w:szCs w:val="20"/>
                <w:lang w:val="es-ES" w:eastAsia="es-ES"/>
              </w:rPr>
            </w:pPr>
            <w:r w:rsidRPr="00C42D4D">
              <w:rPr>
                <w:rFonts w:cs="Times New Roman"/>
                <w:color w:val="000000"/>
                <w:sz w:val="20"/>
                <w:szCs w:val="20"/>
                <w:lang w:val="es-ES" w:eastAsia="es-ES"/>
              </w:rPr>
              <w:t> </w:t>
            </w:r>
          </w:p>
        </w:tc>
        <w:tc>
          <w:tcPr>
            <w:tcW w:w="1039" w:type="dxa"/>
            <w:shd w:val="clear" w:color="auto" w:fill="auto"/>
            <w:noWrap/>
            <w:vAlign w:val="bottom"/>
            <w:hideMark/>
          </w:tcPr>
          <w:p w:rsidR="00BC42C7" w:rsidRPr="00C42D4D" w:rsidRDefault="00BC42C7" w:rsidP="00BC42C7">
            <w:pPr>
              <w:spacing w:after="0" w:line="240" w:lineRule="auto"/>
              <w:rPr>
                <w:rFonts w:cs="Times New Roman"/>
                <w:color w:val="000000"/>
                <w:sz w:val="20"/>
                <w:szCs w:val="20"/>
                <w:lang w:val="es-ES" w:eastAsia="es-ES"/>
              </w:rPr>
            </w:pPr>
            <w:r w:rsidRPr="00C42D4D">
              <w:rPr>
                <w:rFonts w:cs="Times New Roman"/>
                <w:color w:val="000000"/>
                <w:sz w:val="20"/>
                <w:szCs w:val="20"/>
                <w:lang w:val="es-ES" w:eastAsia="es-ES"/>
              </w:rPr>
              <w:t> </w:t>
            </w:r>
          </w:p>
        </w:tc>
      </w:tr>
      <w:tr w:rsidR="00BC42C7" w:rsidRPr="006C6A75" w:rsidTr="00984AB4">
        <w:trPr>
          <w:trHeight w:val="208"/>
        </w:trPr>
        <w:tc>
          <w:tcPr>
            <w:tcW w:w="5710" w:type="dxa"/>
            <w:shd w:val="clear" w:color="auto" w:fill="auto"/>
            <w:noWrap/>
            <w:vAlign w:val="bottom"/>
            <w:hideMark/>
          </w:tcPr>
          <w:p w:rsidR="00BC42C7" w:rsidRPr="00C42D4D" w:rsidRDefault="009D2D68" w:rsidP="00BC42C7">
            <w:pPr>
              <w:spacing w:after="0" w:line="240" w:lineRule="auto"/>
              <w:rPr>
                <w:rFonts w:cs="Times New Roman"/>
                <w:color w:val="000000"/>
                <w:sz w:val="20"/>
                <w:szCs w:val="20"/>
                <w:lang w:val="es-ES" w:eastAsia="es-ES"/>
              </w:rPr>
            </w:pPr>
            <w:r w:rsidRPr="00C42D4D">
              <w:rPr>
                <w:rFonts w:cs="Times New Roman"/>
                <w:color w:val="000000"/>
                <w:sz w:val="20"/>
                <w:szCs w:val="20"/>
                <w:lang w:val="es-ES" w:eastAsia="es-ES"/>
              </w:rPr>
              <w:t>Obligaciones Financieras</w:t>
            </w:r>
          </w:p>
        </w:tc>
        <w:tc>
          <w:tcPr>
            <w:tcW w:w="1039" w:type="dxa"/>
            <w:shd w:val="clear" w:color="auto" w:fill="auto"/>
            <w:noWrap/>
            <w:vAlign w:val="bottom"/>
            <w:hideMark/>
          </w:tcPr>
          <w:p w:rsidR="00BC42C7" w:rsidRPr="00C42D4D" w:rsidRDefault="00BC42C7" w:rsidP="00BC42C7">
            <w:pPr>
              <w:spacing w:after="0" w:line="240" w:lineRule="auto"/>
              <w:rPr>
                <w:rFonts w:cs="Times New Roman"/>
                <w:color w:val="000000"/>
                <w:sz w:val="20"/>
                <w:szCs w:val="20"/>
                <w:lang w:val="es-ES" w:eastAsia="es-ES"/>
              </w:rPr>
            </w:pPr>
            <w:r w:rsidRPr="00C42D4D">
              <w:rPr>
                <w:rFonts w:cs="Times New Roman"/>
                <w:color w:val="000000"/>
                <w:sz w:val="20"/>
                <w:szCs w:val="20"/>
                <w:lang w:val="es-ES" w:eastAsia="es-ES"/>
              </w:rPr>
              <w:t> </w:t>
            </w:r>
          </w:p>
        </w:tc>
        <w:tc>
          <w:tcPr>
            <w:tcW w:w="1036" w:type="dxa"/>
            <w:shd w:val="clear" w:color="auto" w:fill="auto"/>
            <w:noWrap/>
            <w:vAlign w:val="bottom"/>
            <w:hideMark/>
          </w:tcPr>
          <w:p w:rsidR="00BC42C7" w:rsidRPr="00C42D4D" w:rsidRDefault="00BC42C7" w:rsidP="00BC42C7">
            <w:pPr>
              <w:spacing w:after="0" w:line="240" w:lineRule="auto"/>
              <w:rPr>
                <w:rFonts w:cs="Times New Roman"/>
                <w:color w:val="000000"/>
                <w:sz w:val="20"/>
                <w:szCs w:val="20"/>
                <w:lang w:val="es-ES" w:eastAsia="es-ES"/>
              </w:rPr>
            </w:pPr>
            <w:r w:rsidRPr="00C42D4D">
              <w:rPr>
                <w:rFonts w:cs="Times New Roman"/>
                <w:color w:val="000000"/>
                <w:sz w:val="20"/>
                <w:szCs w:val="20"/>
                <w:lang w:val="es-ES" w:eastAsia="es-ES"/>
              </w:rPr>
              <w:t> </w:t>
            </w:r>
          </w:p>
        </w:tc>
        <w:tc>
          <w:tcPr>
            <w:tcW w:w="1039" w:type="dxa"/>
            <w:shd w:val="clear" w:color="auto" w:fill="auto"/>
            <w:noWrap/>
            <w:vAlign w:val="bottom"/>
            <w:hideMark/>
          </w:tcPr>
          <w:p w:rsidR="00BC42C7" w:rsidRPr="00C42D4D" w:rsidRDefault="00BC42C7" w:rsidP="00BC42C7">
            <w:pPr>
              <w:spacing w:after="0" w:line="240" w:lineRule="auto"/>
              <w:rPr>
                <w:rFonts w:cs="Times New Roman"/>
                <w:color w:val="000000"/>
                <w:sz w:val="20"/>
                <w:szCs w:val="20"/>
                <w:lang w:val="es-ES" w:eastAsia="es-ES"/>
              </w:rPr>
            </w:pPr>
            <w:r w:rsidRPr="00C42D4D">
              <w:rPr>
                <w:rFonts w:cs="Times New Roman"/>
                <w:color w:val="000000"/>
                <w:sz w:val="20"/>
                <w:szCs w:val="20"/>
                <w:lang w:val="es-ES" w:eastAsia="es-ES"/>
              </w:rPr>
              <w:t> </w:t>
            </w:r>
          </w:p>
        </w:tc>
      </w:tr>
      <w:tr w:rsidR="00BC42C7" w:rsidRPr="006C6A75" w:rsidTr="00984AB4">
        <w:trPr>
          <w:trHeight w:val="208"/>
        </w:trPr>
        <w:tc>
          <w:tcPr>
            <w:tcW w:w="5710" w:type="dxa"/>
            <w:shd w:val="clear" w:color="auto" w:fill="auto"/>
            <w:noWrap/>
            <w:vAlign w:val="bottom"/>
            <w:hideMark/>
          </w:tcPr>
          <w:p w:rsidR="00BC42C7" w:rsidRPr="00C42D4D" w:rsidRDefault="009D2D68" w:rsidP="00BC42C7">
            <w:pPr>
              <w:spacing w:after="0" w:line="240" w:lineRule="auto"/>
              <w:rPr>
                <w:rFonts w:cs="Times New Roman"/>
                <w:color w:val="000000"/>
                <w:sz w:val="20"/>
                <w:szCs w:val="20"/>
                <w:lang w:val="es-ES" w:eastAsia="es-ES"/>
              </w:rPr>
            </w:pPr>
            <w:r w:rsidRPr="00C42D4D">
              <w:rPr>
                <w:rFonts w:cs="Times New Roman"/>
                <w:color w:val="000000"/>
                <w:sz w:val="20"/>
                <w:szCs w:val="20"/>
                <w:lang w:val="es-ES" w:eastAsia="es-ES"/>
              </w:rPr>
              <w:t>Impuestos</w:t>
            </w:r>
          </w:p>
        </w:tc>
        <w:tc>
          <w:tcPr>
            <w:tcW w:w="1039" w:type="dxa"/>
            <w:shd w:val="clear" w:color="auto" w:fill="auto"/>
            <w:noWrap/>
            <w:vAlign w:val="bottom"/>
            <w:hideMark/>
          </w:tcPr>
          <w:p w:rsidR="00BC42C7" w:rsidRPr="00C42D4D" w:rsidRDefault="00BC42C7" w:rsidP="00BC42C7">
            <w:pPr>
              <w:spacing w:after="0" w:line="240" w:lineRule="auto"/>
              <w:rPr>
                <w:rFonts w:cs="Times New Roman"/>
                <w:color w:val="000000"/>
                <w:sz w:val="20"/>
                <w:szCs w:val="20"/>
                <w:lang w:val="es-ES" w:eastAsia="es-ES"/>
              </w:rPr>
            </w:pPr>
            <w:r w:rsidRPr="00C42D4D">
              <w:rPr>
                <w:rFonts w:cs="Times New Roman"/>
                <w:color w:val="000000"/>
                <w:sz w:val="20"/>
                <w:szCs w:val="20"/>
                <w:lang w:val="es-ES" w:eastAsia="es-ES"/>
              </w:rPr>
              <w:t> </w:t>
            </w:r>
          </w:p>
        </w:tc>
        <w:tc>
          <w:tcPr>
            <w:tcW w:w="1036" w:type="dxa"/>
            <w:shd w:val="clear" w:color="auto" w:fill="auto"/>
            <w:noWrap/>
            <w:vAlign w:val="bottom"/>
            <w:hideMark/>
          </w:tcPr>
          <w:p w:rsidR="00BC42C7" w:rsidRPr="00C42D4D" w:rsidRDefault="00BC42C7" w:rsidP="00BC42C7">
            <w:pPr>
              <w:spacing w:after="0" w:line="240" w:lineRule="auto"/>
              <w:rPr>
                <w:rFonts w:cs="Times New Roman"/>
                <w:color w:val="000000"/>
                <w:sz w:val="20"/>
                <w:szCs w:val="20"/>
                <w:lang w:val="es-ES" w:eastAsia="es-ES"/>
              </w:rPr>
            </w:pPr>
            <w:r w:rsidRPr="00C42D4D">
              <w:rPr>
                <w:rFonts w:cs="Times New Roman"/>
                <w:color w:val="000000"/>
                <w:sz w:val="20"/>
                <w:szCs w:val="20"/>
                <w:lang w:val="es-ES" w:eastAsia="es-ES"/>
              </w:rPr>
              <w:t> </w:t>
            </w:r>
          </w:p>
        </w:tc>
        <w:tc>
          <w:tcPr>
            <w:tcW w:w="1039" w:type="dxa"/>
            <w:shd w:val="clear" w:color="auto" w:fill="auto"/>
            <w:noWrap/>
            <w:vAlign w:val="bottom"/>
            <w:hideMark/>
          </w:tcPr>
          <w:p w:rsidR="00BC42C7" w:rsidRPr="00C42D4D" w:rsidRDefault="00BC42C7" w:rsidP="00BC42C7">
            <w:pPr>
              <w:spacing w:after="0" w:line="240" w:lineRule="auto"/>
              <w:rPr>
                <w:rFonts w:cs="Times New Roman"/>
                <w:color w:val="000000"/>
                <w:sz w:val="20"/>
                <w:szCs w:val="20"/>
                <w:lang w:val="es-ES" w:eastAsia="es-ES"/>
              </w:rPr>
            </w:pPr>
            <w:r w:rsidRPr="00C42D4D">
              <w:rPr>
                <w:rFonts w:cs="Times New Roman"/>
                <w:color w:val="000000"/>
                <w:sz w:val="20"/>
                <w:szCs w:val="20"/>
                <w:lang w:val="es-ES" w:eastAsia="es-ES"/>
              </w:rPr>
              <w:t> </w:t>
            </w:r>
          </w:p>
        </w:tc>
      </w:tr>
      <w:tr w:rsidR="00BC42C7" w:rsidRPr="006C6A75" w:rsidTr="00984AB4">
        <w:trPr>
          <w:trHeight w:val="208"/>
        </w:trPr>
        <w:tc>
          <w:tcPr>
            <w:tcW w:w="5710" w:type="dxa"/>
            <w:shd w:val="clear" w:color="auto" w:fill="auto"/>
            <w:noWrap/>
            <w:vAlign w:val="bottom"/>
            <w:hideMark/>
          </w:tcPr>
          <w:p w:rsidR="00BC42C7" w:rsidRPr="00C42D4D" w:rsidRDefault="009D2D68" w:rsidP="00BC42C7">
            <w:pPr>
              <w:spacing w:after="0" w:line="240" w:lineRule="auto"/>
              <w:rPr>
                <w:rFonts w:cs="Times New Roman"/>
                <w:color w:val="000000"/>
                <w:sz w:val="20"/>
                <w:szCs w:val="20"/>
                <w:lang w:val="es-ES" w:eastAsia="es-ES"/>
              </w:rPr>
            </w:pPr>
            <w:r w:rsidRPr="00C42D4D">
              <w:rPr>
                <w:rFonts w:cs="Times New Roman"/>
                <w:color w:val="000000"/>
                <w:sz w:val="20"/>
                <w:szCs w:val="20"/>
                <w:lang w:val="es-ES" w:eastAsia="es-ES"/>
              </w:rPr>
              <w:t>Dividendos O Participaciones</w:t>
            </w:r>
          </w:p>
        </w:tc>
        <w:tc>
          <w:tcPr>
            <w:tcW w:w="1039" w:type="dxa"/>
            <w:shd w:val="clear" w:color="auto" w:fill="auto"/>
            <w:noWrap/>
            <w:vAlign w:val="bottom"/>
            <w:hideMark/>
          </w:tcPr>
          <w:p w:rsidR="00BC42C7" w:rsidRPr="00C42D4D" w:rsidRDefault="00BC42C7" w:rsidP="00BC42C7">
            <w:pPr>
              <w:spacing w:after="0" w:line="240" w:lineRule="auto"/>
              <w:rPr>
                <w:rFonts w:cs="Times New Roman"/>
                <w:color w:val="000000"/>
                <w:sz w:val="20"/>
                <w:szCs w:val="20"/>
                <w:lang w:val="es-ES" w:eastAsia="es-ES"/>
              </w:rPr>
            </w:pPr>
            <w:r w:rsidRPr="00C42D4D">
              <w:rPr>
                <w:rFonts w:cs="Times New Roman"/>
                <w:color w:val="000000"/>
                <w:sz w:val="20"/>
                <w:szCs w:val="20"/>
                <w:lang w:val="es-ES" w:eastAsia="es-ES"/>
              </w:rPr>
              <w:t> </w:t>
            </w:r>
          </w:p>
        </w:tc>
        <w:tc>
          <w:tcPr>
            <w:tcW w:w="1036" w:type="dxa"/>
            <w:shd w:val="clear" w:color="auto" w:fill="auto"/>
            <w:noWrap/>
            <w:vAlign w:val="bottom"/>
            <w:hideMark/>
          </w:tcPr>
          <w:p w:rsidR="00BC42C7" w:rsidRPr="00C42D4D" w:rsidRDefault="00BC42C7" w:rsidP="00BC42C7">
            <w:pPr>
              <w:spacing w:after="0" w:line="240" w:lineRule="auto"/>
              <w:rPr>
                <w:rFonts w:cs="Times New Roman"/>
                <w:color w:val="000000"/>
                <w:sz w:val="20"/>
                <w:szCs w:val="20"/>
                <w:lang w:val="es-ES" w:eastAsia="es-ES"/>
              </w:rPr>
            </w:pPr>
            <w:r w:rsidRPr="00C42D4D">
              <w:rPr>
                <w:rFonts w:cs="Times New Roman"/>
                <w:color w:val="000000"/>
                <w:sz w:val="20"/>
                <w:szCs w:val="20"/>
                <w:lang w:val="es-ES" w:eastAsia="es-ES"/>
              </w:rPr>
              <w:t> </w:t>
            </w:r>
          </w:p>
        </w:tc>
        <w:tc>
          <w:tcPr>
            <w:tcW w:w="1039" w:type="dxa"/>
            <w:shd w:val="clear" w:color="auto" w:fill="auto"/>
            <w:noWrap/>
            <w:vAlign w:val="bottom"/>
            <w:hideMark/>
          </w:tcPr>
          <w:p w:rsidR="00BC42C7" w:rsidRPr="00C42D4D" w:rsidRDefault="00BC42C7" w:rsidP="00BC42C7">
            <w:pPr>
              <w:spacing w:after="0" w:line="240" w:lineRule="auto"/>
              <w:rPr>
                <w:rFonts w:cs="Times New Roman"/>
                <w:color w:val="000000"/>
                <w:sz w:val="20"/>
                <w:szCs w:val="20"/>
                <w:lang w:val="es-ES" w:eastAsia="es-ES"/>
              </w:rPr>
            </w:pPr>
            <w:r w:rsidRPr="00C42D4D">
              <w:rPr>
                <w:rFonts w:cs="Times New Roman"/>
                <w:color w:val="000000"/>
                <w:sz w:val="20"/>
                <w:szCs w:val="20"/>
                <w:lang w:val="es-ES" w:eastAsia="es-ES"/>
              </w:rPr>
              <w:t> </w:t>
            </w:r>
          </w:p>
        </w:tc>
      </w:tr>
      <w:tr w:rsidR="00BC42C7" w:rsidRPr="006C6A75" w:rsidTr="00984AB4">
        <w:trPr>
          <w:trHeight w:val="208"/>
        </w:trPr>
        <w:tc>
          <w:tcPr>
            <w:tcW w:w="5710" w:type="dxa"/>
            <w:shd w:val="clear" w:color="auto" w:fill="8DB3E2" w:themeFill="text2" w:themeFillTint="66"/>
            <w:noWrap/>
            <w:vAlign w:val="bottom"/>
            <w:hideMark/>
          </w:tcPr>
          <w:p w:rsidR="00BC42C7" w:rsidRPr="00C42D4D" w:rsidRDefault="00BC42C7" w:rsidP="00BC42C7">
            <w:pPr>
              <w:spacing w:after="0" w:line="240" w:lineRule="auto"/>
              <w:rPr>
                <w:rFonts w:cs="Times New Roman"/>
                <w:b/>
                <w:bCs/>
                <w:color w:val="000000"/>
                <w:sz w:val="20"/>
                <w:szCs w:val="20"/>
                <w:lang w:val="es-ES" w:eastAsia="es-ES"/>
              </w:rPr>
            </w:pPr>
            <w:r w:rsidRPr="00C42D4D">
              <w:rPr>
                <w:rFonts w:cs="Times New Roman"/>
                <w:b/>
                <w:bCs/>
                <w:color w:val="000000"/>
                <w:sz w:val="20"/>
                <w:szCs w:val="20"/>
                <w:lang w:val="es-ES" w:eastAsia="es-ES"/>
              </w:rPr>
              <w:t xml:space="preserve">TOTAL SALIDAS </w:t>
            </w:r>
          </w:p>
        </w:tc>
        <w:tc>
          <w:tcPr>
            <w:tcW w:w="3114" w:type="dxa"/>
            <w:gridSpan w:val="3"/>
            <w:shd w:val="clear" w:color="auto" w:fill="8DB3E2" w:themeFill="text2" w:themeFillTint="66"/>
            <w:noWrap/>
            <w:vAlign w:val="bottom"/>
            <w:hideMark/>
          </w:tcPr>
          <w:p w:rsidR="00BC42C7" w:rsidRPr="00C42D4D" w:rsidRDefault="00BC42C7" w:rsidP="00BC42C7">
            <w:pPr>
              <w:spacing w:after="0" w:line="240" w:lineRule="auto"/>
              <w:jc w:val="center"/>
              <w:rPr>
                <w:rFonts w:cs="Times New Roman"/>
                <w:b/>
                <w:bCs/>
                <w:color w:val="000000"/>
                <w:sz w:val="20"/>
                <w:szCs w:val="20"/>
                <w:lang w:val="es-ES" w:eastAsia="es-ES"/>
              </w:rPr>
            </w:pPr>
            <w:r w:rsidRPr="00C42D4D">
              <w:rPr>
                <w:rFonts w:cs="Times New Roman"/>
                <w:b/>
                <w:bCs/>
                <w:color w:val="000000"/>
                <w:sz w:val="20"/>
                <w:szCs w:val="20"/>
                <w:lang w:val="es-ES" w:eastAsia="es-ES"/>
              </w:rPr>
              <w:t>SUMATORIA DE TODAS LAS SALIDAS</w:t>
            </w:r>
          </w:p>
        </w:tc>
      </w:tr>
      <w:tr w:rsidR="00BC42C7" w:rsidRPr="006C6A75" w:rsidTr="00984AB4">
        <w:trPr>
          <w:trHeight w:val="208"/>
        </w:trPr>
        <w:tc>
          <w:tcPr>
            <w:tcW w:w="5710" w:type="dxa"/>
            <w:shd w:val="clear" w:color="auto" w:fill="auto"/>
            <w:noWrap/>
            <w:vAlign w:val="bottom"/>
            <w:hideMark/>
          </w:tcPr>
          <w:p w:rsidR="00BC42C7" w:rsidRPr="00C42D4D" w:rsidRDefault="00BC42C7" w:rsidP="00BC42C7">
            <w:pPr>
              <w:spacing w:after="0" w:line="240" w:lineRule="auto"/>
              <w:jc w:val="right"/>
              <w:rPr>
                <w:rFonts w:cs="Times New Roman"/>
                <w:color w:val="000000"/>
                <w:sz w:val="20"/>
                <w:szCs w:val="20"/>
                <w:lang w:val="es-ES" w:eastAsia="es-ES"/>
              </w:rPr>
            </w:pPr>
          </w:p>
        </w:tc>
        <w:tc>
          <w:tcPr>
            <w:tcW w:w="1039" w:type="dxa"/>
            <w:shd w:val="clear" w:color="auto" w:fill="auto"/>
            <w:noWrap/>
            <w:vAlign w:val="bottom"/>
            <w:hideMark/>
          </w:tcPr>
          <w:p w:rsidR="00BC42C7" w:rsidRPr="00C42D4D" w:rsidRDefault="00BC42C7" w:rsidP="00BC42C7">
            <w:pPr>
              <w:spacing w:after="0" w:line="240" w:lineRule="auto"/>
              <w:jc w:val="center"/>
              <w:rPr>
                <w:rFonts w:cs="Times New Roman"/>
                <w:color w:val="000000"/>
                <w:sz w:val="20"/>
                <w:szCs w:val="20"/>
                <w:lang w:val="es-ES" w:eastAsia="es-ES"/>
              </w:rPr>
            </w:pPr>
          </w:p>
        </w:tc>
        <w:tc>
          <w:tcPr>
            <w:tcW w:w="1036" w:type="dxa"/>
            <w:shd w:val="clear" w:color="auto" w:fill="auto"/>
            <w:noWrap/>
            <w:vAlign w:val="bottom"/>
            <w:hideMark/>
          </w:tcPr>
          <w:p w:rsidR="00BC42C7" w:rsidRPr="00C42D4D" w:rsidRDefault="00BC42C7" w:rsidP="00BC42C7">
            <w:pPr>
              <w:spacing w:after="0" w:line="240" w:lineRule="auto"/>
              <w:jc w:val="center"/>
              <w:rPr>
                <w:rFonts w:cs="Times New Roman"/>
                <w:color w:val="000000"/>
                <w:sz w:val="20"/>
                <w:szCs w:val="20"/>
                <w:lang w:val="es-ES" w:eastAsia="es-ES"/>
              </w:rPr>
            </w:pPr>
          </w:p>
        </w:tc>
        <w:tc>
          <w:tcPr>
            <w:tcW w:w="1039" w:type="dxa"/>
            <w:shd w:val="clear" w:color="auto" w:fill="auto"/>
            <w:noWrap/>
            <w:vAlign w:val="bottom"/>
            <w:hideMark/>
          </w:tcPr>
          <w:p w:rsidR="00BC42C7" w:rsidRPr="00C42D4D" w:rsidRDefault="00BC42C7" w:rsidP="00BC42C7">
            <w:pPr>
              <w:spacing w:after="0" w:line="240" w:lineRule="auto"/>
              <w:jc w:val="center"/>
              <w:rPr>
                <w:rFonts w:cs="Times New Roman"/>
                <w:color w:val="000000"/>
                <w:sz w:val="20"/>
                <w:szCs w:val="20"/>
                <w:lang w:val="es-ES" w:eastAsia="es-ES"/>
              </w:rPr>
            </w:pPr>
          </w:p>
        </w:tc>
      </w:tr>
      <w:tr w:rsidR="00BC42C7" w:rsidRPr="006C6A75" w:rsidTr="00984AB4">
        <w:trPr>
          <w:trHeight w:val="208"/>
        </w:trPr>
        <w:tc>
          <w:tcPr>
            <w:tcW w:w="5710" w:type="dxa"/>
            <w:shd w:val="clear" w:color="000000" w:fill="8DB3E2" w:themeFill="text2" w:themeFillTint="66"/>
            <w:noWrap/>
            <w:vAlign w:val="bottom"/>
            <w:hideMark/>
          </w:tcPr>
          <w:p w:rsidR="00BC42C7" w:rsidRPr="00C42D4D" w:rsidRDefault="00BC42C7" w:rsidP="00BC42C7">
            <w:pPr>
              <w:spacing w:after="0" w:line="240" w:lineRule="auto"/>
              <w:rPr>
                <w:rFonts w:cs="Times New Roman"/>
                <w:b/>
                <w:bCs/>
                <w:color w:val="000000"/>
                <w:sz w:val="20"/>
                <w:szCs w:val="20"/>
                <w:lang w:val="es-ES" w:eastAsia="es-ES"/>
              </w:rPr>
            </w:pPr>
            <w:r w:rsidRPr="00C42D4D">
              <w:rPr>
                <w:rFonts w:cs="Times New Roman"/>
                <w:b/>
                <w:bCs/>
                <w:color w:val="000000"/>
                <w:sz w:val="20"/>
                <w:szCs w:val="20"/>
                <w:lang w:val="es-ES" w:eastAsia="es-ES"/>
              </w:rPr>
              <w:t>SALDO DESEADO EN CAJA Y BANCOS</w:t>
            </w:r>
          </w:p>
        </w:tc>
        <w:tc>
          <w:tcPr>
            <w:tcW w:w="3114" w:type="dxa"/>
            <w:gridSpan w:val="3"/>
            <w:shd w:val="clear" w:color="000000" w:fill="8DB3E2" w:themeFill="text2" w:themeFillTint="66"/>
            <w:noWrap/>
            <w:vAlign w:val="bottom"/>
            <w:hideMark/>
          </w:tcPr>
          <w:p w:rsidR="00BC42C7" w:rsidRPr="00C42D4D" w:rsidRDefault="00BC42C7" w:rsidP="00BC42C7">
            <w:pPr>
              <w:spacing w:after="0" w:line="240" w:lineRule="auto"/>
              <w:jc w:val="center"/>
              <w:rPr>
                <w:rFonts w:cs="Times New Roman"/>
                <w:b/>
                <w:bCs/>
                <w:color w:val="000000"/>
                <w:sz w:val="20"/>
                <w:szCs w:val="20"/>
                <w:lang w:val="es-ES" w:eastAsia="es-ES"/>
              </w:rPr>
            </w:pPr>
            <w:r w:rsidRPr="00C42D4D">
              <w:rPr>
                <w:rFonts w:cs="Times New Roman"/>
                <w:b/>
                <w:bCs/>
                <w:color w:val="000000"/>
                <w:sz w:val="20"/>
                <w:szCs w:val="20"/>
                <w:lang w:val="es-ES" w:eastAsia="es-ES"/>
              </w:rPr>
              <w:t>EFECTIVO NECESARIO PARA LA OPERACIÓN NORMAL</w:t>
            </w:r>
          </w:p>
        </w:tc>
      </w:tr>
      <w:tr w:rsidR="00BC42C7" w:rsidRPr="006C6A75" w:rsidTr="00984AB4">
        <w:trPr>
          <w:trHeight w:val="208"/>
        </w:trPr>
        <w:tc>
          <w:tcPr>
            <w:tcW w:w="5710" w:type="dxa"/>
            <w:shd w:val="clear" w:color="000000" w:fill="8DB3E2" w:themeFill="text2" w:themeFillTint="66"/>
            <w:noWrap/>
            <w:vAlign w:val="bottom"/>
            <w:hideMark/>
          </w:tcPr>
          <w:p w:rsidR="00BC42C7" w:rsidRPr="00C42D4D" w:rsidRDefault="00BC42C7" w:rsidP="00BC42C7">
            <w:pPr>
              <w:spacing w:after="0" w:line="240" w:lineRule="auto"/>
              <w:rPr>
                <w:rFonts w:cs="Times New Roman"/>
                <w:b/>
                <w:color w:val="000000"/>
                <w:sz w:val="20"/>
                <w:szCs w:val="20"/>
                <w:lang w:val="es-ES" w:eastAsia="es-ES"/>
              </w:rPr>
            </w:pPr>
            <w:r w:rsidRPr="00C42D4D">
              <w:rPr>
                <w:rFonts w:cs="Times New Roman"/>
                <w:b/>
                <w:color w:val="000000"/>
                <w:sz w:val="20"/>
                <w:szCs w:val="20"/>
                <w:lang w:val="es-ES" w:eastAsia="es-ES"/>
              </w:rPr>
              <w:t>SOBRANTE O FALTANTE PARA EL PERIODO</w:t>
            </w:r>
          </w:p>
        </w:tc>
        <w:tc>
          <w:tcPr>
            <w:tcW w:w="3114" w:type="dxa"/>
            <w:gridSpan w:val="3"/>
            <w:shd w:val="clear" w:color="000000" w:fill="8DB3E2" w:themeFill="text2" w:themeFillTint="66"/>
            <w:noWrap/>
            <w:vAlign w:val="bottom"/>
            <w:hideMark/>
          </w:tcPr>
          <w:p w:rsidR="00BC42C7" w:rsidRPr="00C42D4D" w:rsidRDefault="00BC42C7" w:rsidP="00BC42C7">
            <w:pPr>
              <w:spacing w:after="0" w:line="240" w:lineRule="auto"/>
              <w:jc w:val="center"/>
              <w:rPr>
                <w:rFonts w:cs="Times New Roman"/>
                <w:b/>
                <w:color w:val="000000"/>
                <w:sz w:val="20"/>
                <w:szCs w:val="20"/>
                <w:lang w:val="es-ES" w:eastAsia="es-ES"/>
              </w:rPr>
            </w:pPr>
            <w:r w:rsidRPr="00C42D4D">
              <w:rPr>
                <w:rFonts w:cs="Times New Roman"/>
                <w:b/>
                <w:color w:val="000000"/>
                <w:sz w:val="20"/>
                <w:szCs w:val="20"/>
                <w:lang w:val="es-ES" w:eastAsia="es-ES"/>
              </w:rPr>
              <w:t>TOTAL ENTRADAS MAS SALDO INICIAL MENOS SALIDAS</w:t>
            </w:r>
          </w:p>
        </w:tc>
      </w:tr>
      <w:tr w:rsidR="00BC42C7" w:rsidRPr="006C6A75" w:rsidTr="00984AB4">
        <w:trPr>
          <w:trHeight w:val="208"/>
        </w:trPr>
        <w:tc>
          <w:tcPr>
            <w:tcW w:w="5710" w:type="dxa"/>
            <w:shd w:val="clear" w:color="000000" w:fill="8DB3E2" w:themeFill="text2" w:themeFillTint="66"/>
            <w:noWrap/>
            <w:vAlign w:val="bottom"/>
            <w:hideMark/>
          </w:tcPr>
          <w:p w:rsidR="00BC42C7" w:rsidRPr="00C42D4D" w:rsidRDefault="00BC42C7" w:rsidP="00BC42C7">
            <w:pPr>
              <w:spacing w:after="0" w:line="240" w:lineRule="auto"/>
              <w:rPr>
                <w:rFonts w:cs="Times New Roman"/>
                <w:b/>
                <w:color w:val="000000"/>
                <w:sz w:val="20"/>
                <w:szCs w:val="20"/>
                <w:lang w:val="es-ES" w:eastAsia="es-ES"/>
              </w:rPr>
            </w:pPr>
            <w:r w:rsidRPr="00C42D4D">
              <w:rPr>
                <w:rFonts w:cs="Times New Roman"/>
                <w:b/>
                <w:color w:val="000000"/>
                <w:sz w:val="20"/>
                <w:szCs w:val="20"/>
                <w:lang w:val="es-ES" w:eastAsia="es-ES"/>
              </w:rPr>
              <w:t>SOBRANTE O FALTANTE ACUMULADO</w:t>
            </w:r>
          </w:p>
        </w:tc>
        <w:tc>
          <w:tcPr>
            <w:tcW w:w="3114" w:type="dxa"/>
            <w:gridSpan w:val="3"/>
            <w:shd w:val="clear" w:color="000000" w:fill="8DB3E2" w:themeFill="text2" w:themeFillTint="66"/>
            <w:noWrap/>
            <w:vAlign w:val="bottom"/>
            <w:hideMark/>
          </w:tcPr>
          <w:p w:rsidR="00BC42C7" w:rsidRPr="00C42D4D" w:rsidRDefault="00BC42C7" w:rsidP="00BC42C7">
            <w:pPr>
              <w:spacing w:after="0" w:line="240" w:lineRule="auto"/>
              <w:jc w:val="center"/>
              <w:rPr>
                <w:rFonts w:cs="Times New Roman"/>
                <w:b/>
                <w:color w:val="000000"/>
                <w:sz w:val="20"/>
                <w:szCs w:val="20"/>
                <w:lang w:val="es-ES" w:eastAsia="es-ES"/>
              </w:rPr>
            </w:pPr>
            <w:r w:rsidRPr="00C42D4D">
              <w:rPr>
                <w:rFonts w:cs="Times New Roman"/>
                <w:b/>
                <w:color w:val="000000"/>
                <w:sz w:val="20"/>
                <w:szCs w:val="20"/>
                <w:lang w:val="es-ES" w:eastAsia="es-ES"/>
              </w:rPr>
              <w:t>SOBRANTE O FALTANTE MENOS SALDO DESEADO EN BANCOS</w:t>
            </w:r>
          </w:p>
        </w:tc>
      </w:tr>
    </w:tbl>
    <w:p w:rsidR="0067383F" w:rsidRPr="00D9510E" w:rsidRDefault="00D9510E" w:rsidP="00D9510E">
      <w:pPr>
        <w:tabs>
          <w:tab w:val="left" w:pos="5598"/>
        </w:tabs>
        <w:spacing w:after="0" w:line="240" w:lineRule="auto"/>
        <w:jc w:val="both"/>
        <w:rPr>
          <w:bCs/>
          <w:sz w:val="16"/>
          <w:szCs w:val="16"/>
        </w:rPr>
      </w:pPr>
      <w:r w:rsidRPr="00D9510E">
        <w:rPr>
          <w:bCs/>
          <w:sz w:val="16"/>
          <w:szCs w:val="16"/>
        </w:rPr>
        <w:t>Gráfico No. 1</w:t>
      </w:r>
      <w:r w:rsidR="00B2669D">
        <w:rPr>
          <w:bCs/>
          <w:sz w:val="16"/>
          <w:szCs w:val="16"/>
        </w:rPr>
        <w:t>6</w:t>
      </w:r>
      <w:r w:rsidRPr="00D9510E">
        <w:rPr>
          <w:bCs/>
          <w:sz w:val="16"/>
          <w:szCs w:val="16"/>
        </w:rPr>
        <w:t xml:space="preserve">. </w:t>
      </w:r>
      <w:r w:rsidR="0067383F" w:rsidRPr="00D9510E">
        <w:rPr>
          <w:bCs/>
          <w:sz w:val="16"/>
          <w:szCs w:val="16"/>
        </w:rPr>
        <w:t>Fuente: Producción propia</w:t>
      </w:r>
    </w:p>
    <w:p w:rsidR="00D3162E" w:rsidRDefault="00D3162E" w:rsidP="000824F7">
      <w:pPr>
        <w:tabs>
          <w:tab w:val="left" w:pos="5598"/>
        </w:tabs>
        <w:spacing w:after="0"/>
        <w:jc w:val="both"/>
        <w:rPr>
          <w:bCs/>
          <w:sz w:val="24"/>
          <w:szCs w:val="24"/>
          <w:lang w:val="es-CO"/>
        </w:rPr>
      </w:pPr>
    </w:p>
    <w:p w:rsidR="004A3657" w:rsidRPr="00650059" w:rsidRDefault="00D25501" w:rsidP="000824F7">
      <w:pPr>
        <w:tabs>
          <w:tab w:val="left" w:pos="5598"/>
        </w:tabs>
        <w:spacing w:after="0"/>
        <w:jc w:val="both"/>
        <w:rPr>
          <w:bCs/>
          <w:sz w:val="24"/>
          <w:szCs w:val="24"/>
          <w:lang w:val="es-CO"/>
        </w:rPr>
      </w:pPr>
      <w:r w:rsidRPr="00650059">
        <w:rPr>
          <w:bCs/>
          <w:sz w:val="24"/>
          <w:szCs w:val="24"/>
          <w:lang w:val="es-CO"/>
        </w:rPr>
        <w:t xml:space="preserve">Del modelo anterior se puede observar que el saldo inicial proyectado siempre será el mínimo deseado en caja y bancos, </w:t>
      </w:r>
      <w:r w:rsidR="004A3657" w:rsidRPr="00650059">
        <w:rPr>
          <w:bCs/>
          <w:sz w:val="24"/>
          <w:szCs w:val="24"/>
          <w:lang w:val="es-CO"/>
        </w:rPr>
        <w:t xml:space="preserve">esto con el fin de evitar excesos o déficit </w:t>
      </w:r>
      <w:r w:rsidRPr="00650059">
        <w:rPr>
          <w:bCs/>
          <w:sz w:val="24"/>
          <w:szCs w:val="24"/>
          <w:lang w:val="es-CO"/>
        </w:rPr>
        <w:t>de efectivo</w:t>
      </w:r>
      <w:r w:rsidR="006C6A75">
        <w:rPr>
          <w:bCs/>
          <w:sz w:val="24"/>
          <w:szCs w:val="24"/>
          <w:lang w:val="es-CO"/>
        </w:rPr>
        <w:t>,</w:t>
      </w:r>
      <w:r w:rsidR="004A3657" w:rsidRPr="00650059">
        <w:rPr>
          <w:bCs/>
          <w:sz w:val="24"/>
          <w:szCs w:val="24"/>
          <w:lang w:val="es-CO"/>
        </w:rPr>
        <w:t xml:space="preserve"> minimiza</w:t>
      </w:r>
      <w:r w:rsidR="00FA6A05" w:rsidRPr="00650059">
        <w:rPr>
          <w:bCs/>
          <w:sz w:val="24"/>
          <w:szCs w:val="24"/>
          <w:lang w:val="es-CO"/>
        </w:rPr>
        <w:t>ndo</w:t>
      </w:r>
      <w:r w:rsidR="004A3657" w:rsidRPr="00650059">
        <w:rPr>
          <w:bCs/>
          <w:sz w:val="24"/>
          <w:szCs w:val="24"/>
          <w:lang w:val="es-CO"/>
        </w:rPr>
        <w:t xml:space="preserve"> los saldos de efectivo ociosos y </w:t>
      </w:r>
      <w:r w:rsidR="00FA6A05" w:rsidRPr="00650059">
        <w:rPr>
          <w:bCs/>
          <w:sz w:val="24"/>
          <w:szCs w:val="24"/>
          <w:lang w:val="es-CO"/>
        </w:rPr>
        <w:t>logrando así</w:t>
      </w:r>
      <w:r w:rsidR="004A3657" w:rsidRPr="00650059">
        <w:rPr>
          <w:bCs/>
          <w:sz w:val="24"/>
          <w:szCs w:val="24"/>
          <w:lang w:val="es-CO"/>
        </w:rPr>
        <w:t xml:space="preserve"> un equilibrio en la relación costo beneficio en términos de liquidez</w:t>
      </w:r>
    </w:p>
    <w:p w:rsidR="004A3657" w:rsidRPr="00650059" w:rsidRDefault="004A3657" w:rsidP="000824F7">
      <w:pPr>
        <w:tabs>
          <w:tab w:val="left" w:pos="5598"/>
        </w:tabs>
        <w:spacing w:after="0"/>
        <w:jc w:val="both"/>
        <w:rPr>
          <w:bCs/>
          <w:sz w:val="24"/>
          <w:szCs w:val="24"/>
          <w:lang w:val="es-CO"/>
        </w:rPr>
      </w:pPr>
    </w:p>
    <w:p w:rsidR="00BF7D46" w:rsidRPr="00650059" w:rsidRDefault="00C27CA2" w:rsidP="00F04F0E">
      <w:pPr>
        <w:tabs>
          <w:tab w:val="left" w:pos="5598"/>
        </w:tabs>
        <w:spacing w:after="0"/>
        <w:jc w:val="both"/>
        <w:rPr>
          <w:bCs/>
          <w:sz w:val="24"/>
          <w:szCs w:val="24"/>
          <w:lang w:val="es-CO"/>
        </w:rPr>
      </w:pPr>
      <w:r w:rsidRPr="00650059">
        <w:rPr>
          <w:bCs/>
          <w:sz w:val="24"/>
          <w:szCs w:val="24"/>
          <w:lang w:val="es-CO"/>
        </w:rPr>
        <w:lastRenderedPageBreak/>
        <w:t>La sumatoria de todas las entradas se suma con el saldo inicial y a éste se resta el valor de la sumatoria de todas las salidas y el valor del saldo deseado en caja y bancos.</w:t>
      </w:r>
      <w:r w:rsidR="0082606C" w:rsidRPr="00650059">
        <w:rPr>
          <w:bCs/>
          <w:sz w:val="24"/>
          <w:szCs w:val="24"/>
          <w:lang w:val="es-CO"/>
        </w:rPr>
        <w:t xml:space="preserve"> Una vez realizado este cálculo</w:t>
      </w:r>
      <w:r w:rsidR="006C6A75">
        <w:rPr>
          <w:bCs/>
          <w:sz w:val="24"/>
          <w:szCs w:val="24"/>
          <w:lang w:val="es-CO"/>
        </w:rPr>
        <w:t>,</w:t>
      </w:r>
      <w:r w:rsidR="0082606C" w:rsidRPr="00650059">
        <w:rPr>
          <w:bCs/>
          <w:sz w:val="24"/>
          <w:szCs w:val="24"/>
          <w:lang w:val="es-CO"/>
        </w:rPr>
        <w:t xml:space="preserve"> se podrá analizar en detalle cuáles serán las necesidades próximas de efectivo para planear adecuadamente la mejor forma de financiación</w:t>
      </w:r>
      <w:r w:rsidR="00FA6A05" w:rsidRPr="00650059">
        <w:rPr>
          <w:bCs/>
          <w:sz w:val="24"/>
          <w:szCs w:val="24"/>
          <w:lang w:val="es-CO"/>
        </w:rPr>
        <w:t xml:space="preserve"> en caso de encontrar déficit y también planear las inversiones que más convengan en caso de exceso de efectivo.</w:t>
      </w:r>
    </w:p>
    <w:p w:rsidR="00F31682" w:rsidRDefault="00F31682" w:rsidP="00F04F0E">
      <w:pPr>
        <w:tabs>
          <w:tab w:val="left" w:pos="5598"/>
        </w:tabs>
        <w:spacing w:after="0"/>
        <w:jc w:val="both"/>
        <w:rPr>
          <w:bCs/>
          <w:sz w:val="24"/>
          <w:szCs w:val="24"/>
          <w:lang w:val="es-CO"/>
        </w:rPr>
      </w:pPr>
    </w:p>
    <w:p w:rsidR="00F04F0E" w:rsidRPr="00650059" w:rsidRDefault="00F04F0E" w:rsidP="00F04F0E">
      <w:pPr>
        <w:tabs>
          <w:tab w:val="left" w:pos="5598"/>
        </w:tabs>
        <w:spacing w:after="0"/>
        <w:jc w:val="both"/>
        <w:rPr>
          <w:bCs/>
          <w:sz w:val="24"/>
          <w:szCs w:val="24"/>
          <w:lang w:val="es-CO"/>
        </w:rPr>
      </w:pPr>
    </w:p>
    <w:p w:rsidR="00D3162E" w:rsidRDefault="00D3162E" w:rsidP="00F04F0E">
      <w:pPr>
        <w:spacing w:after="0"/>
        <w:jc w:val="both"/>
        <w:rPr>
          <w:b/>
          <w:bCs/>
          <w:sz w:val="24"/>
          <w:szCs w:val="24"/>
          <w:lang w:val="es-CO"/>
        </w:rPr>
      </w:pPr>
      <w:r w:rsidRPr="002E62FF">
        <w:rPr>
          <w:b/>
          <w:bCs/>
          <w:sz w:val="24"/>
          <w:szCs w:val="24"/>
          <w:lang w:val="es-CO"/>
        </w:rPr>
        <w:t>ESTRUC</w:t>
      </w:r>
      <w:r w:rsidR="00C42D4D">
        <w:rPr>
          <w:b/>
          <w:bCs/>
          <w:sz w:val="24"/>
          <w:szCs w:val="24"/>
          <w:lang w:val="es-CO"/>
        </w:rPr>
        <w:t>TURA DEL MODELO</w:t>
      </w:r>
    </w:p>
    <w:p w:rsidR="00F04F0E" w:rsidRPr="002E62FF" w:rsidRDefault="00F04F0E" w:rsidP="00F04F0E">
      <w:pPr>
        <w:spacing w:after="0"/>
        <w:jc w:val="both"/>
        <w:rPr>
          <w:b/>
          <w:bCs/>
          <w:sz w:val="24"/>
          <w:szCs w:val="24"/>
          <w:lang w:val="es-CO"/>
        </w:rPr>
      </w:pPr>
    </w:p>
    <w:p w:rsidR="00D3162E" w:rsidRDefault="00D3162E" w:rsidP="00F04F0E">
      <w:pPr>
        <w:spacing w:after="0"/>
        <w:jc w:val="both"/>
        <w:rPr>
          <w:sz w:val="24"/>
          <w:szCs w:val="24"/>
          <w:lang w:val="es-CO"/>
        </w:rPr>
      </w:pPr>
      <w:r w:rsidRPr="002E62FF">
        <w:rPr>
          <w:sz w:val="24"/>
          <w:szCs w:val="24"/>
          <w:lang w:val="es-CO"/>
        </w:rPr>
        <w:t>Un modelo de análisis básico debe responder oportunamente detectando el riesgo de continuidad, con base en elementos esenciales y de fácil manejo para este tipo de empresas</w:t>
      </w:r>
      <w:r>
        <w:rPr>
          <w:sz w:val="24"/>
          <w:szCs w:val="24"/>
          <w:lang w:val="es-CO"/>
        </w:rPr>
        <w:t>,</w:t>
      </w:r>
      <w:r w:rsidRPr="002E62FF">
        <w:rPr>
          <w:sz w:val="24"/>
          <w:szCs w:val="24"/>
          <w:lang w:val="es-CO"/>
        </w:rPr>
        <w:t xml:space="preserve"> tal y como se presenta en el siguiente esquema:</w:t>
      </w:r>
    </w:p>
    <w:p w:rsidR="00C42D4D" w:rsidRPr="002E62FF" w:rsidRDefault="00C42D4D" w:rsidP="00F04F0E">
      <w:pPr>
        <w:spacing w:after="0"/>
        <w:jc w:val="both"/>
        <w:rPr>
          <w:sz w:val="24"/>
          <w:szCs w:val="24"/>
          <w:lang w:val="es-CO"/>
        </w:rPr>
      </w:pPr>
    </w:p>
    <w:p w:rsidR="00D3162E" w:rsidRPr="002E62FF" w:rsidRDefault="00D3162E" w:rsidP="00D3162E">
      <w:pPr>
        <w:pStyle w:val="Ttulo2"/>
        <w:jc w:val="center"/>
        <w:rPr>
          <w:rFonts w:ascii="Calibri" w:hAnsi="Calibri"/>
          <w:bCs w:val="0"/>
          <w:i/>
          <w:color w:val="auto"/>
          <w:sz w:val="18"/>
          <w:szCs w:val="18"/>
          <w:lang w:val="es-ES"/>
        </w:rPr>
      </w:pPr>
      <w:bookmarkStart w:id="12" w:name="_Toc282872746"/>
      <w:bookmarkStart w:id="13" w:name="_Toc283929131"/>
      <w:r w:rsidRPr="002E62FF">
        <w:rPr>
          <w:rFonts w:ascii="Calibri" w:hAnsi="Calibri"/>
          <w:bCs w:val="0"/>
          <w:i/>
          <w:color w:val="auto"/>
          <w:sz w:val="18"/>
          <w:szCs w:val="18"/>
          <w:lang w:val="es-ES"/>
        </w:rPr>
        <w:t>Modelo de Análisis Financiero orientado a detectar el riesgo de continuidad en Micro y Pequeñas Empresas</w:t>
      </w:r>
      <w:bookmarkEnd w:id="12"/>
      <w:bookmarkEnd w:id="13"/>
    </w:p>
    <w:p w:rsidR="00D3162E" w:rsidRPr="002E62FF" w:rsidRDefault="00391C1B" w:rsidP="0014614E">
      <w:pPr>
        <w:spacing w:after="0" w:line="240" w:lineRule="auto"/>
        <w:jc w:val="center"/>
        <w:rPr>
          <w:lang w:val="es-ES"/>
        </w:rPr>
      </w:pPr>
      <w:r>
        <w:rPr>
          <w:b/>
          <w:i/>
          <w:noProof/>
          <w:lang w:val="es-ES" w:eastAsia="es-ES"/>
        </w:rPr>
        <w:drawing>
          <wp:inline distT="0" distB="0" distL="0" distR="0">
            <wp:extent cx="4967430" cy="3629025"/>
            <wp:effectExtent l="19050" t="19050" r="23670" b="28575"/>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srcRect/>
                    <a:stretch>
                      <a:fillRect/>
                    </a:stretch>
                  </pic:blipFill>
                  <pic:spPr bwMode="auto">
                    <a:xfrm>
                      <a:off x="0" y="0"/>
                      <a:ext cx="4970496" cy="3631265"/>
                    </a:xfrm>
                    <a:prstGeom prst="rect">
                      <a:avLst/>
                    </a:prstGeom>
                    <a:noFill/>
                    <a:ln w="9525" cmpd="thickThin">
                      <a:solidFill>
                        <a:schemeClr val="tx2">
                          <a:lumMod val="40000"/>
                          <a:lumOff val="60000"/>
                        </a:schemeClr>
                      </a:solidFill>
                      <a:miter lim="800000"/>
                      <a:headEnd/>
                      <a:tailEnd/>
                    </a:ln>
                  </pic:spPr>
                </pic:pic>
              </a:graphicData>
            </a:graphic>
          </wp:inline>
        </w:drawing>
      </w:r>
    </w:p>
    <w:p w:rsidR="00EB7B23" w:rsidRPr="00D9510E" w:rsidRDefault="00D3162E" w:rsidP="0014614E">
      <w:pPr>
        <w:tabs>
          <w:tab w:val="left" w:pos="5598"/>
        </w:tabs>
        <w:spacing w:after="0" w:line="240" w:lineRule="auto"/>
        <w:jc w:val="both"/>
        <w:rPr>
          <w:bCs/>
          <w:sz w:val="16"/>
          <w:szCs w:val="16"/>
        </w:rPr>
      </w:pPr>
      <w:r w:rsidRPr="002E62FF">
        <w:rPr>
          <w:b/>
          <w:i/>
          <w:sz w:val="16"/>
          <w:szCs w:val="16"/>
          <w:lang w:val="es-CO"/>
        </w:rPr>
        <w:t xml:space="preserve">        </w:t>
      </w:r>
      <w:r w:rsidR="007E4B7F">
        <w:rPr>
          <w:b/>
          <w:i/>
          <w:sz w:val="16"/>
          <w:szCs w:val="16"/>
          <w:lang w:val="es-CO"/>
        </w:rPr>
        <w:t xml:space="preserve">  </w:t>
      </w:r>
      <w:r w:rsidRPr="002E62FF">
        <w:rPr>
          <w:b/>
          <w:i/>
          <w:sz w:val="16"/>
          <w:szCs w:val="16"/>
          <w:lang w:val="es-CO"/>
        </w:rPr>
        <w:t xml:space="preserve"> </w:t>
      </w:r>
      <w:r w:rsidR="00C17260">
        <w:rPr>
          <w:b/>
          <w:i/>
          <w:sz w:val="16"/>
          <w:szCs w:val="16"/>
          <w:lang w:val="es-CO"/>
        </w:rPr>
        <w:t xml:space="preserve"> </w:t>
      </w:r>
      <w:r w:rsidR="00EB7B23" w:rsidRPr="00D9510E">
        <w:rPr>
          <w:bCs/>
          <w:sz w:val="16"/>
          <w:szCs w:val="16"/>
        </w:rPr>
        <w:t>Gráfico No. 1</w:t>
      </w:r>
      <w:r w:rsidR="00EB7B23">
        <w:rPr>
          <w:bCs/>
          <w:sz w:val="16"/>
          <w:szCs w:val="16"/>
        </w:rPr>
        <w:t>7</w:t>
      </w:r>
      <w:r w:rsidR="00EB7B23" w:rsidRPr="00D9510E">
        <w:rPr>
          <w:bCs/>
          <w:sz w:val="16"/>
          <w:szCs w:val="16"/>
        </w:rPr>
        <w:t>. Fuente: Producción propia</w:t>
      </w:r>
    </w:p>
    <w:p w:rsidR="00D3162E" w:rsidRPr="002E62FF" w:rsidRDefault="00D3162E" w:rsidP="0014614E">
      <w:pPr>
        <w:spacing w:after="0"/>
        <w:jc w:val="both"/>
        <w:rPr>
          <w:b/>
          <w:i/>
          <w:sz w:val="24"/>
          <w:szCs w:val="24"/>
          <w:lang w:val="es-CO"/>
        </w:rPr>
      </w:pPr>
    </w:p>
    <w:p w:rsidR="00D3162E" w:rsidRPr="002E62FF" w:rsidRDefault="00D3162E" w:rsidP="00D3162E">
      <w:pPr>
        <w:spacing w:after="0"/>
        <w:jc w:val="both"/>
        <w:rPr>
          <w:sz w:val="24"/>
          <w:szCs w:val="24"/>
          <w:lang w:val="es-CO"/>
        </w:rPr>
      </w:pPr>
      <w:r w:rsidRPr="002E62FF">
        <w:rPr>
          <w:sz w:val="24"/>
          <w:szCs w:val="24"/>
          <w:lang w:val="es-CO"/>
        </w:rPr>
        <w:t xml:space="preserve">La propuesta entonces, es efectuar un análisis de la estructura del balance general, estado de resultados, teniendo en cuenta un monitoreo constante de </w:t>
      </w:r>
      <w:smartTag w:uri="urn:schemas-microsoft-com:office:smarttags" w:element="PersonName">
        <w:smartTagPr>
          <w:attr w:name="ProductID" w:val="la Liquidez"/>
        </w:smartTagPr>
        <w:r w:rsidRPr="002E62FF">
          <w:rPr>
            <w:sz w:val="24"/>
            <w:szCs w:val="24"/>
            <w:lang w:val="es-CO"/>
          </w:rPr>
          <w:t xml:space="preserve">la </w:t>
        </w:r>
        <w:r w:rsidRPr="002E62FF">
          <w:rPr>
            <w:b/>
            <w:sz w:val="24"/>
            <w:szCs w:val="24"/>
            <w:lang w:val="es-CO"/>
          </w:rPr>
          <w:t>L</w:t>
        </w:r>
        <w:r w:rsidRPr="002E62FF">
          <w:rPr>
            <w:sz w:val="24"/>
            <w:szCs w:val="24"/>
            <w:lang w:val="es-CO"/>
          </w:rPr>
          <w:t>iquidez</w:t>
        </w:r>
      </w:smartTag>
      <w:r w:rsidRPr="002E62FF">
        <w:rPr>
          <w:sz w:val="24"/>
          <w:szCs w:val="24"/>
          <w:lang w:val="es-CO"/>
        </w:rPr>
        <w:t xml:space="preserve">, </w:t>
      </w:r>
      <w:r w:rsidRPr="002E62FF">
        <w:rPr>
          <w:b/>
          <w:sz w:val="24"/>
          <w:szCs w:val="24"/>
          <w:lang w:val="es-CO"/>
        </w:rPr>
        <w:t>R</w:t>
      </w:r>
      <w:r w:rsidRPr="002E62FF">
        <w:rPr>
          <w:sz w:val="24"/>
          <w:szCs w:val="24"/>
          <w:lang w:val="es-CO"/>
        </w:rPr>
        <w:t xml:space="preserve">entabilidad y </w:t>
      </w:r>
      <w:r w:rsidRPr="002E62FF">
        <w:rPr>
          <w:b/>
          <w:sz w:val="24"/>
          <w:szCs w:val="24"/>
          <w:lang w:val="es-CO"/>
        </w:rPr>
        <w:t>E</w:t>
      </w:r>
      <w:r w:rsidRPr="002E62FF">
        <w:rPr>
          <w:sz w:val="24"/>
          <w:szCs w:val="24"/>
          <w:lang w:val="es-CO"/>
        </w:rPr>
        <w:t>ndeudamiento que retroalimentan los estados financieros proyectados.</w:t>
      </w:r>
    </w:p>
    <w:p w:rsidR="00D3162E" w:rsidRPr="002E62FF" w:rsidRDefault="00D3162E" w:rsidP="00D3162E">
      <w:pPr>
        <w:spacing w:after="0"/>
        <w:jc w:val="both"/>
        <w:rPr>
          <w:sz w:val="24"/>
          <w:szCs w:val="24"/>
          <w:lang w:val="es-CO"/>
        </w:rPr>
      </w:pPr>
    </w:p>
    <w:p w:rsidR="00D3162E" w:rsidRPr="00650059" w:rsidRDefault="00D3162E" w:rsidP="00D3162E">
      <w:pPr>
        <w:jc w:val="both"/>
        <w:rPr>
          <w:sz w:val="24"/>
          <w:szCs w:val="24"/>
          <w:lang w:val="es-CO"/>
        </w:rPr>
      </w:pPr>
      <w:r w:rsidRPr="002E62FF">
        <w:rPr>
          <w:sz w:val="24"/>
          <w:szCs w:val="24"/>
          <w:lang w:val="es-CO"/>
        </w:rPr>
        <w:lastRenderedPageBreak/>
        <w:t xml:space="preserve">Con estas proyecciones se pretende que </w:t>
      </w:r>
      <w:r w:rsidR="004C7506">
        <w:rPr>
          <w:sz w:val="24"/>
          <w:szCs w:val="24"/>
          <w:lang w:val="es-CO"/>
        </w:rPr>
        <w:t>las Micro y Pequeñas Empresas</w:t>
      </w:r>
      <w:r w:rsidRPr="002E62FF">
        <w:rPr>
          <w:sz w:val="24"/>
          <w:szCs w:val="24"/>
          <w:lang w:val="es-CO"/>
        </w:rPr>
        <w:t>, gerencie su negocio apoyada en los indicadores antes expuestos y planifique sus acciones de acuerdo con los indicadores que desea contrarrestar, mantener o aumentar, asumiendo las necesidades de efectivo dadas por el flujo de caja en cada periodo, expuesto éste como el que le da dinamismo y funcionalidad a estas empresas en aras siempre de su supervivencia.</w:t>
      </w:r>
    </w:p>
    <w:p w:rsidR="00802F08" w:rsidRPr="00650059" w:rsidRDefault="00802F08" w:rsidP="00363ADB">
      <w:pPr>
        <w:spacing w:after="0"/>
        <w:jc w:val="both"/>
        <w:rPr>
          <w:sz w:val="24"/>
          <w:szCs w:val="24"/>
          <w:lang w:val="es-CO"/>
        </w:rPr>
      </w:pPr>
    </w:p>
    <w:p w:rsidR="00AD3495" w:rsidRPr="00650059" w:rsidRDefault="00AD3495" w:rsidP="00AD3495">
      <w:pPr>
        <w:spacing w:after="0"/>
        <w:ind w:left="3540"/>
        <w:jc w:val="both"/>
        <w:rPr>
          <w:bCs/>
          <w:sz w:val="24"/>
          <w:szCs w:val="24"/>
          <w:lang w:val="es-CO"/>
        </w:rPr>
      </w:pPr>
    </w:p>
    <w:p w:rsidR="006658B2" w:rsidRPr="00650059" w:rsidRDefault="006658B2">
      <w:pPr>
        <w:spacing w:after="0" w:line="240" w:lineRule="auto"/>
        <w:rPr>
          <w:bCs/>
          <w:sz w:val="24"/>
          <w:szCs w:val="24"/>
          <w:lang w:val="es-CO"/>
        </w:rPr>
      </w:pPr>
      <w:r w:rsidRPr="00650059">
        <w:rPr>
          <w:bCs/>
          <w:sz w:val="24"/>
          <w:szCs w:val="24"/>
          <w:lang w:val="es-CO"/>
        </w:rPr>
        <w:br w:type="page"/>
      </w:r>
    </w:p>
    <w:p w:rsidR="0022534C" w:rsidRPr="00650059" w:rsidRDefault="0022534C" w:rsidP="000824F7">
      <w:pPr>
        <w:tabs>
          <w:tab w:val="left" w:pos="5598"/>
        </w:tabs>
        <w:spacing w:after="0"/>
        <w:jc w:val="both"/>
        <w:rPr>
          <w:bCs/>
          <w:i/>
          <w:sz w:val="24"/>
          <w:szCs w:val="24"/>
          <w:lang w:val="es-CO"/>
        </w:rPr>
      </w:pPr>
    </w:p>
    <w:p w:rsidR="0022534C" w:rsidRPr="00650059" w:rsidRDefault="0022534C" w:rsidP="000824F7">
      <w:pPr>
        <w:tabs>
          <w:tab w:val="left" w:pos="5598"/>
        </w:tabs>
        <w:spacing w:after="0"/>
        <w:jc w:val="both"/>
        <w:rPr>
          <w:bCs/>
          <w:i/>
          <w:sz w:val="24"/>
          <w:szCs w:val="24"/>
          <w:lang w:val="es-CO"/>
        </w:rPr>
      </w:pPr>
    </w:p>
    <w:p w:rsidR="0022534C" w:rsidRPr="00650059" w:rsidRDefault="0022534C" w:rsidP="000824F7">
      <w:pPr>
        <w:tabs>
          <w:tab w:val="left" w:pos="5598"/>
        </w:tabs>
        <w:spacing w:after="0"/>
        <w:jc w:val="both"/>
        <w:rPr>
          <w:bCs/>
          <w:i/>
          <w:sz w:val="24"/>
          <w:szCs w:val="24"/>
          <w:lang w:val="es-CO"/>
        </w:rPr>
      </w:pPr>
    </w:p>
    <w:p w:rsidR="0022534C" w:rsidRPr="00650059" w:rsidRDefault="0022534C" w:rsidP="000824F7">
      <w:pPr>
        <w:tabs>
          <w:tab w:val="left" w:pos="5598"/>
        </w:tabs>
        <w:spacing w:after="0"/>
        <w:jc w:val="both"/>
        <w:rPr>
          <w:bCs/>
          <w:i/>
          <w:sz w:val="24"/>
          <w:szCs w:val="24"/>
          <w:lang w:val="es-CO"/>
        </w:rPr>
      </w:pPr>
    </w:p>
    <w:p w:rsidR="0022534C" w:rsidRPr="00650059" w:rsidRDefault="0022534C" w:rsidP="000824F7">
      <w:pPr>
        <w:tabs>
          <w:tab w:val="left" w:pos="5598"/>
        </w:tabs>
        <w:spacing w:after="0"/>
        <w:jc w:val="both"/>
        <w:rPr>
          <w:bCs/>
          <w:i/>
          <w:sz w:val="24"/>
          <w:szCs w:val="24"/>
          <w:lang w:val="es-CO"/>
        </w:rPr>
      </w:pPr>
    </w:p>
    <w:p w:rsidR="0077246C" w:rsidRDefault="00377B18" w:rsidP="00146262">
      <w:pPr>
        <w:pStyle w:val="Ttulo1"/>
        <w:spacing w:before="0"/>
        <w:jc w:val="center"/>
        <w:rPr>
          <w:rFonts w:ascii="Calibri" w:hAnsi="Calibri"/>
          <w:color w:val="auto"/>
          <w:lang w:val="es-ES"/>
        </w:rPr>
      </w:pPr>
      <w:r w:rsidRPr="00377B18">
        <w:rPr>
          <w:rFonts w:ascii="Calibri" w:hAnsi="Calibri"/>
          <w:noProof/>
          <w:color w:val="auto"/>
          <w:sz w:val="24"/>
          <w:szCs w:val="24"/>
          <w:lang w:val="es-CO" w:eastAsia="es-CO"/>
        </w:rPr>
        <w:pict>
          <v:shape id="_x0000_s1066" type="#_x0000_t136" style="position:absolute;left:0;text-align:left;margin-left:10.95pt;margin-top:271.6pt;width:417.75pt;height:97pt;z-index:251667456;mso-position-horizontal-relative:margin;mso-position-vertical-relative:margin" fillcolor="#369" stroked="f">
            <v:shadow on="t" type="double" color="#b2b2b2" opacity=".5" color2="shadow add(102)" offset="-3pt,-3pt" offset2="-6pt,-6pt"/>
            <v:textpath style="font-family:&quot;Calibri&quot;;font-size:24pt;font-weight:bold;font-style:italic;v-text-kern:t" trim="t" fitpath="t" string="CAPÍTULO V&#10;&quot;Conclusiones&quot;&#10;"/>
            <w10:wrap type="square" anchorx="margin" anchory="margin"/>
          </v:shape>
        </w:pict>
      </w:r>
      <w:r w:rsidR="00D6120E" w:rsidRPr="00650059">
        <w:rPr>
          <w:rFonts w:ascii="Calibri" w:hAnsi="Calibri"/>
          <w:color w:val="auto"/>
          <w:sz w:val="24"/>
          <w:szCs w:val="24"/>
          <w:lang w:val="es-ES"/>
        </w:rPr>
        <w:br w:type="page"/>
      </w:r>
      <w:bookmarkStart w:id="14" w:name="_Toc283929132"/>
      <w:r w:rsidR="0077246C" w:rsidRPr="00650059">
        <w:rPr>
          <w:rFonts w:ascii="Calibri" w:hAnsi="Calibri"/>
          <w:color w:val="auto"/>
          <w:lang w:val="es-ES"/>
        </w:rPr>
        <w:lastRenderedPageBreak/>
        <w:t xml:space="preserve">CAPÍTULO </w:t>
      </w:r>
      <w:r w:rsidR="00D64611" w:rsidRPr="00650059">
        <w:rPr>
          <w:rFonts w:ascii="Calibri" w:hAnsi="Calibri"/>
          <w:color w:val="auto"/>
          <w:lang w:val="es-ES"/>
        </w:rPr>
        <w:t>V</w:t>
      </w:r>
      <w:bookmarkEnd w:id="14"/>
    </w:p>
    <w:p w:rsidR="00146262" w:rsidRPr="00146262" w:rsidRDefault="00146262" w:rsidP="00146262">
      <w:pPr>
        <w:rPr>
          <w:lang w:val="es-ES"/>
        </w:rPr>
      </w:pPr>
    </w:p>
    <w:p w:rsidR="0077246C" w:rsidRPr="00650059" w:rsidRDefault="00454FB3" w:rsidP="00146262">
      <w:pPr>
        <w:pStyle w:val="Ttulo2"/>
        <w:spacing w:before="0"/>
        <w:jc w:val="center"/>
        <w:rPr>
          <w:rFonts w:ascii="Calibri" w:hAnsi="Calibri"/>
          <w:color w:val="auto"/>
          <w:sz w:val="28"/>
          <w:szCs w:val="28"/>
          <w:lang w:val="es-ES"/>
        </w:rPr>
      </w:pPr>
      <w:bookmarkStart w:id="15" w:name="_Toc283929133"/>
      <w:r w:rsidRPr="00650059">
        <w:rPr>
          <w:rFonts w:ascii="Calibri" w:hAnsi="Calibri"/>
          <w:color w:val="auto"/>
          <w:sz w:val="28"/>
          <w:szCs w:val="28"/>
          <w:lang w:val="es-ES"/>
        </w:rPr>
        <w:t>C</w:t>
      </w:r>
      <w:r w:rsidR="0077246C" w:rsidRPr="00650059">
        <w:rPr>
          <w:rFonts w:ascii="Calibri" w:hAnsi="Calibri"/>
          <w:color w:val="auto"/>
          <w:sz w:val="28"/>
          <w:szCs w:val="28"/>
          <w:lang w:val="es-ES"/>
        </w:rPr>
        <w:t>on</w:t>
      </w:r>
      <w:r w:rsidR="00DD4AA0">
        <w:rPr>
          <w:rFonts w:ascii="Calibri" w:hAnsi="Calibri"/>
          <w:color w:val="auto"/>
          <w:sz w:val="28"/>
          <w:szCs w:val="28"/>
          <w:lang w:val="es-ES"/>
        </w:rPr>
        <w:t>clusiones</w:t>
      </w:r>
      <w:bookmarkEnd w:id="15"/>
    </w:p>
    <w:p w:rsidR="0077246C" w:rsidRPr="00650059" w:rsidRDefault="0077246C" w:rsidP="00DA4239">
      <w:pPr>
        <w:spacing w:after="0" w:line="240" w:lineRule="auto"/>
        <w:jc w:val="both"/>
        <w:rPr>
          <w:lang w:val="es-ES"/>
        </w:rPr>
      </w:pPr>
    </w:p>
    <w:p w:rsidR="00652F0D" w:rsidRPr="00650059" w:rsidRDefault="00652F0D" w:rsidP="00652F0D">
      <w:pPr>
        <w:jc w:val="both"/>
        <w:rPr>
          <w:sz w:val="24"/>
          <w:szCs w:val="24"/>
          <w:lang w:val="es-ES"/>
        </w:rPr>
      </w:pPr>
      <w:r w:rsidRPr="00650059">
        <w:rPr>
          <w:sz w:val="24"/>
          <w:szCs w:val="24"/>
          <w:lang w:val="es-ES"/>
        </w:rPr>
        <w:t xml:space="preserve">Medellín no ha sido ajena a la crisis económica vivida en los últimos tiempos, sin embargo y como respuesta a los graves problemas de desempleo, informalidad, desaceleración de la economía, la administración municipal ha venido implementando algunos programas que pretenden incentivar la creación y </w:t>
      </w:r>
      <w:r w:rsidR="002D2B4E">
        <w:rPr>
          <w:sz w:val="24"/>
          <w:szCs w:val="24"/>
          <w:lang w:val="es-ES"/>
        </w:rPr>
        <w:t xml:space="preserve">el </w:t>
      </w:r>
      <w:r w:rsidRPr="00650059">
        <w:rPr>
          <w:sz w:val="24"/>
          <w:szCs w:val="24"/>
          <w:lang w:val="es-ES"/>
        </w:rPr>
        <w:t xml:space="preserve">fortalecimiento de </w:t>
      </w:r>
      <w:r w:rsidR="004C7506">
        <w:rPr>
          <w:sz w:val="24"/>
          <w:szCs w:val="24"/>
          <w:lang w:val="es-ES"/>
        </w:rPr>
        <w:t>las Micro y Pequeñas Empresas</w:t>
      </w:r>
      <w:r w:rsidRPr="00650059">
        <w:rPr>
          <w:sz w:val="24"/>
          <w:szCs w:val="24"/>
          <w:lang w:val="es-ES"/>
        </w:rPr>
        <w:t>. Esta situación hace que éste sea un buen momento para crear y proyectar</w:t>
      </w:r>
      <w:r w:rsidR="002D2B4E">
        <w:rPr>
          <w:sz w:val="24"/>
          <w:szCs w:val="24"/>
          <w:lang w:val="es-ES"/>
        </w:rPr>
        <w:t xml:space="preserve"> l</w:t>
      </w:r>
      <w:r w:rsidRPr="00650059">
        <w:rPr>
          <w:sz w:val="24"/>
          <w:szCs w:val="24"/>
          <w:lang w:val="es-ES"/>
        </w:rPr>
        <w:t>as incubadoras de empresas, la formación de jóvenes para el empleo, la cultura empresarial, el desarrollo tecnológico</w:t>
      </w:r>
      <w:r w:rsidR="00AC497D" w:rsidRPr="00650059">
        <w:rPr>
          <w:sz w:val="24"/>
          <w:szCs w:val="24"/>
          <w:lang w:val="es-ES"/>
        </w:rPr>
        <w:t>;</w:t>
      </w:r>
      <w:r w:rsidRPr="00650059">
        <w:rPr>
          <w:sz w:val="24"/>
          <w:szCs w:val="24"/>
          <w:lang w:val="es-ES"/>
        </w:rPr>
        <w:t xml:space="preserve"> </w:t>
      </w:r>
      <w:r w:rsidR="002D2B4E">
        <w:rPr>
          <w:sz w:val="24"/>
          <w:szCs w:val="24"/>
          <w:lang w:val="es-ES"/>
        </w:rPr>
        <w:t xml:space="preserve">los cuales se constituyen en </w:t>
      </w:r>
      <w:r w:rsidRPr="00650059">
        <w:rPr>
          <w:sz w:val="24"/>
          <w:szCs w:val="24"/>
          <w:lang w:val="es-ES"/>
        </w:rPr>
        <w:t xml:space="preserve">actitudes que pretenden lograr un crecimiento económico de la ciudad. </w:t>
      </w:r>
    </w:p>
    <w:p w:rsidR="00652F0D" w:rsidRPr="00650059" w:rsidRDefault="00652F0D" w:rsidP="00652F0D">
      <w:pPr>
        <w:jc w:val="both"/>
        <w:rPr>
          <w:sz w:val="24"/>
          <w:szCs w:val="24"/>
          <w:lang w:val="es-ES"/>
        </w:rPr>
      </w:pPr>
      <w:r w:rsidRPr="00650059">
        <w:rPr>
          <w:sz w:val="24"/>
          <w:szCs w:val="24"/>
          <w:lang w:val="es-ES"/>
        </w:rPr>
        <w:t xml:space="preserve">Es un momento donde </w:t>
      </w:r>
      <w:r w:rsidR="004C7506">
        <w:rPr>
          <w:sz w:val="24"/>
          <w:szCs w:val="24"/>
          <w:lang w:val="es-ES"/>
        </w:rPr>
        <w:t>las Micro y Pequeñas Empresas</w:t>
      </w:r>
      <w:r w:rsidRPr="00650059">
        <w:rPr>
          <w:sz w:val="24"/>
          <w:szCs w:val="24"/>
          <w:lang w:val="es-ES"/>
        </w:rPr>
        <w:t>, apoyándose en sus ventajas como empresas livianas, flexibles y adaptables a un entorno cambiante</w:t>
      </w:r>
      <w:r w:rsidR="00AC497D" w:rsidRPr="00650059">
        <w:rPr>
          <w:sz w:val="24"/>
          <w:szCs w:val="24"/>
          <w:lang w:val="es-ES"/>
        </w:rPr>
        <w:t>,</w:t>
      </w:r>
      <w:r w:rsidRPr="00650059">
        <w:rPr>
          <w:sz w:val="24"/>
          <w:szCs w:val="24"/>
          <w:lang w:val="es-ES"/>
        </w:rPr>
        <w:t xml:space="preserve"> encuentran un ambiente propicio para su fortalecimiento. Sin embargo, es necesario detectar también las debilidades de las pequeñas empresas que apenas se están consolidando para poder enfrentar las dificultades a que se encuentran sometidas.</w:t>
      </w:r>
    </w:p>
    <w:p w:rsidR="00454FB3" w:rsidRPr="00650059" w:rsidRDefault="002B39FE" w:rsidP="00652F0D">
      <w:pPr>
        <w:jc w:val="both"/>
        <w:rPr>
          <w:sz w:val="24"/>
          <w:szCs w:val="24"/>
          <w:lang w:val="es-ES"/>
        </w:rPr>
      </w:pPr>
      <w:r w:rsidRPr="00650059">
        <w:rPr>
          <w:sz w:val="24"/>
          <w:szCs w:val="24"/>
          <w:lang w:val="es-ES"/>
        </w:rPr>
        <w:t xml:space="preserve">Por lo anterior, el trabajo del grupo de investigación </w:t>
      </w:r>
      <w:r w:rsidR="0076616F" w:rsidRPr="00650059">
        <w:rPr>
          <w:sz w:val="24"/>
          <w:szCs w:val="24"/>
          <w:lang w:val="es-ES"/>
        </w:rPr>
        <w:t>se enfocó</w:t>
      </w:r>
      <w:r w:rsidRPr="00650059">
        <w:rPr>
          <w:sz w:val="24"/>
          <w:szCs w:val="24"/>
          <w:lang w:val="es-ES"/>
        </w:rPr>
        <w:t xml:space="preserve"> precisamente </w:t>
      </w:r>
      <w:r w:rsidR="0076616F" w:rsidRPr="00650059">
        <w:rPr>
          <w:sz w:val="24"/>
          <w:szCs w:val="24"/>
          <w:lang w:val="es-ES"/>
        </w:rPr>
        <w:t xml:space="preserve">en </w:t>
      </w:r>
      <w:r w:rsidR="00D26482" w:rsidRPr="00650059">
        <w:rPr>
          <w:sz w:val="24"/>
          <w:szCs w:val="24"/>
          <w:lang w:val="es-ES"/>
        </w:rPr>
        <w:t xml:space="preserve">detectar esas debilidades </w:t>
      </w:r>
      <w:r w:rsidRPr="00650059">
        <w:rPr>
          <w:sz w:val="24"/>
          <w:szCs w:val="24"/>
          <w:lang w:val="es-ES"/>
        </w:rPr>
        <w:t>a través</w:t>
      </w:r>
      <w:r w:rsidR="00D26482" w:rsidRPr="00650059">
        <w:rPr>
          <w:sz w:val="24"/>
          <w:szCs w:val="24"/>
          <w:lang w:val="es-ES"/>
        </w:rPr>
        <w:t xml:space="preserve"> del trabajo de campo </w:t>
      </w:r>
      <w:r w:rsidRPr="00650059">
        <w:rPr>
          <w:sz w:val="24"/>
          <w:szCs w:val="24"/>
          <w:lang w:val="es-ES"/>
        </w:rPr>
        <w:t>realizado (</w:t>
      </w:r>
      <w:r w:rsidR="0076616F" w:rsidRPr="00650059">
        <w:rPr>
          <w:sz w:val="24"/>
          <w:szCs w:val="24"/>
          <w:lang w:val="es-ES"/>
        </w:rPr>
        <w:t>o</w:t>
      </w:r>
      <w:r w:rsidRPr="00650059">
        <w:rPr>
          <w:sz w:val="24"/>
          <w:szCs w:val="24"/>
          <w:lang w:val="es-ES"/>
        </w:rPr>
        <w:t>pinión de expertos, entrevista a microempresarios, encuesta a contadores), para luego</w:t>
      </w:r>
      <w:r w:rsidR="00D26482" w:rsidRPr="00650059">
        <w:rPr>
          <w:sz w:val="24"/>
          <w:szCs w:val="24"/>
          <w:lang w:val="es-ES"/>
        </w:rPr>
        <w:t xml:space="preserve"> propone</w:t>
      </w:r>
      <w:r w:rsidRPr="00650059">
        <w:rPr>
          <w:sz w:val="24"/>
          <w:szCs w:val="24"/>
          <w:lang w:val="es-ES"/>
        </w:rPr>
        <w:t>r</w:t>
      </w:r>
      <w:r w:rsidR="00D26482" w:rsidRPr="00650059">
        <w:rPr>
          <w:sz w:val="24"/>
          <w:szCs w:val="24"/>
          <w:lang w:val="es-ES"/>
        </w:rPr>
        <w:t xml:space="preserve"> un modelo de análisis financiero diseñado según las características y necesidades de las empresas objeto de estudio.</w:t>
      </w:r>
    </w:p>
    <w:p w:rsidR="00F65A77" w:rsidRPr="00650059" w:rsidRDefault="00F65A77" w:rsidP="00F65A77">
      <w:pPr>
        <w:jc w:val="both"/>
        <w:rPr>
          <w:sz w:val="24"/>
          <w:szCs w:val="24"/>
          <w:lang w:val="es-ES"/>
        </w:rPr>
      </w:pPr>
      <w:r w:rsidRPr="00650059">
        <w:rPr>
          <w:sz w:val="24"/>
          <w:szCs w:val="24"/>
          <w:lang w:val="es-ES"/>
        </w:rPr>
        <w:t>Con la aplicación del modelo</w:t>
      </w:r>
      <w:r w:rsidR="000212FD" w:rsidRPr="00650059">
        <w:rPr>
          <w:sz w:val="24"/>
          <w:szCs w:val="24"/>
          <w:lang w:val="es-ES"/>
        </w:rPr>
        <w:t xml:space="preserve"> propuesto,</w:t>
      </w:r>
      <w:r w:rsidRPr="00650059">
        <w:rPr>
          <w:sz w:val="24"/>
          <w:szCs w:val="24"/>
          <w:lang w:val="es-ES"/>
        </w:rPr>
        <w:t xml:space="preserve"> se pretende que </w:t>
      </w:r>
      <w:r w:rsidR="005128FB" w:rsidRPr="00650059">
        <w:rPr>
          <w:sz w:val="24"/>
          <w:szCs w:val="24"/>
          <w:lang w:val="es-ES"/>
        </w:rPr>
        <w:t>los pequeños empresarios</w:t>
      </w:r>
      <w:r w:rsidRPr="00650059">
        <w:rPr>
          <w:sz w:val="24"/>
          <w:szCs w:val="24"/>
          <w:lang w:val="es-ES"/>
        </w:rPr>
        <w:t xml:space="preserve"> encuentren una herramienta útil, sencilla, clara, práctica y</w:t>
      </w:r>
      <w:r w:rsidR="000419B1">
        <w:rPr>
          <w:sz w:val="24"/>
          <w:szCs w:val="24"/>
          <w:lang w:val="es-ES"/>
        </w:rPr>
        <w:t>,</w:t>
      </w:r>
      <w:r w:rsidRPr="00650059">
        <w:rPr>
          <w:sz w:val="24"/>
          <w:szCs w:val="24"/>
          <w:lang w:val="es-ES"/>
        </w:rPr>
        <w:t xml:space="preserve"> lo más importante</w:t>
      </w:r>
      <w:r w:rsidR="000419B1">
        <w:rPr>
          <w:sz w:val="24"/>
          <w:szCs w:val="24"/>
          <w:lang w:val="es-ES"/>
        </w:rPr>
        <w:t>,</w:t>
      </w:r>
      <w:r w:rsidRPr="00650059">
        <w:rPr>
          <w:sz w:val="24"/>
          <w:szCs w:val="24"/>
          <w:lang w:val="es-ES"/>
        </w:rPr>
        <w:t xml:space="preserve"> asegur</w:t>
      </w:r>
      <w:r w:rsidR="000212FD" w:rsidRPr="00650059">
        <w:rPr>
          <w:sz w:val="24"/>
          <w:szCs w:val="24"/>
          <w:lang w:val="es-ES"/>
        </w:rPr>
        <w:t>ar</w:t>
      </w:r>
      <w:r w:rsidRPr="00650059">
        <w:rPr>
          <w:sz w:val="24"/>
          <w:szCs w:val="24"/>
          <w:lang w:val="es-ES"/>
        </w:rPr>
        <w:t xml:space="preserve"> a la empresa su permanencia en un mercado que vive en </w:t>
      </w:r>
      <w:r w:rsidR="000212FD" w:rsidRPr="00650059">
        <w:rPr>
          <w:sz w:val="24"/>
          <w:szCs w:val="24"/>
          <w:lang w:val="es-ES"/>
        </w:rPr>
        <w:t>constante cambio</w:t>
      </w:r>
      <w:r w:rsidR="00AC497D" w:rsidRPr="00650059">
        <w:rPr>
          <w:sz w:val="24"/>
          <w:szCs w:val="24"/>
          <w:lang w:val="es-ES"/>
        </w:rPr>
        <w:t xml:space="preserve"> y</w:t>
      </w:r>
      <w:r w:rsidRPr="00650059">
        <w:rPr>
          <w:sz w:val="24"/>
          <w:szCs w:val="24"/>
          <w:lang w:val="es-ES"/>
        </w:rPr>
        <w:t xml:space="preserve"> </w:t>
      </w:r>
      <w:r w:rsidR="000419B1">
        <w:rPr>
          <w:sz w:val="24"/>
          <w:szCs w:val="24"/>
          <w:lang w:val="es-ES"/>
        </w:rPr>
        <w:t xml:space="preserve">que </w:t>
      </w:r>
      <w:r w:rsidRPr="00650059">
        <w:rPr>
          <w:sz w:val="24"/>
          <w:szCs w:val="24"/>
          <w:lang w:val="es-ES"/>
        </w:rPr>
        <w:t>supere las dificultades que se presentan en los dos primeros años de actividades.</w:t>
      </w:r>
    </w:p>
    <w:p w:rsidR="00F65A77" w:rsidRPr="00650059" w:rsidRDefault="00F65A77" w:rsidP="00F65A77">
      <w:pPr>
        <w:jc w:val="both"/>
        <w:rPr>
          <w:sz w:val="24"/>
          <w:szCs w:val="24"/>
          <w:lang w:val="es-ES"/>
        </w:rPr>
      </w:pPr>
      <w:r w:rsidRPr="00650059">
        <w:rPr>
          <w:sz w:val="24"/>
          <w:szCs w:val="24"/>
          <w:lang w:val="es-ES"/>
        </w:rPr>
        <w:t xml:space="preserve">Por consiguiente, uno de los resultados que se esperan con la aplicación del modelo es </w:t>
      </w:r>
      <w:r w:rsidR="000419B1">
        <w:rPr>
          <w:sz w:val="24"/>
          <w:szCs w:val="24"/>
          <w:lang w:val="es-ES"/>
        </w:rPr>
        <w:t>contribuir</w:t>
      </w:r>
      <w:r w:rsidRPr="00650059">
        <w:rPr>
          <w:sz w:val="24"/>
          <w:szCs w:val="24"/>
          <w:lang w:val="es-ES"/>
        </w:rPr>
        <w:t xml:space="preserve"> a que la</w:t>
      </w:r>
      <w:r w:rsidR="000419B1">
        <w:rPr>
          <w:sz w:val="24"/>
          <w:szCs w:val="24"/>
          <w:lang w:val="es-ES"/>
        </w:rPr>
        <w:t>s</w:t>
      </w:r>
      <w:r w:rsidRPr="00650059">
        <w:rPr>
          <w:sz w:val="24"/>
          <w:szCs w:val="24"/>
          <w:lang w:val="es-ES"/>
        </w:rPr>
        <w:t xml:space="preserve"> Micro y Pequeña</w:t>
      </w:r>
      <w:r w:rsidR="000419B1">
        <w:rPr>
          <w:sz w:val="24"/>
          <w:szCs w:val="24"/>
          <w:lang w:val="es-ES"/>
        </w:rPr>
        <w:t>s</w:t>
      </w:r>
      <w:r w:rsidRPr="00650059">
        <w:rPr>
          <w:sz w:val="24"/>
          <w:szCs w:val="24"/>
          <w:lang w:val="es-ES"/>
        </w:rPr>
        <w:t xml:space="preserve"> Empresa</w:t>
      </w:r>
      <w:r w:rsidR="000419B1">
        <w:rPr>
          <w:sz w:val="24"/>
          <w:szCs w:val="24"/>
          <w:lang w:val="es-ES"/>
        </w:rPr>
        <w:t>s</w:t>
      </w:r>
      <w:r w:rsidRPr="00650059">
        <w:rPr>
          <w:sz w:val="24"/>
          <w:szCs w:val="24"/>
          <w:lang w:val="es-ES"/>
        </w:rPr>
        <w:t>, la</w:t>
      </w:r>
      <w:r w:rsidR="000419B1">
        <w:rPr>
          <w:sz w:val="24"/>
          <w:szCs w:val="24"/>
          <w:lang w:val="es-ES"/>
        </w:rPr>
        <w:t>s</w:t>
      </w:r>
      <w:r w:rsidRPr="00650059">
        <w:rPr>
          <w:sz w:val="24"/>
          <w:szCs w:val="24"/>
          <w:lang w:val="es-ES"/>
        </w:rPr>
        <w:t xml:space="preserve"> cual</w:t>
      </w:r>
      <w:r w:rsidR="000419B1">
        <w:rPr>
          <w:sz w:val="24"/>
          <w:szCs w:val="24"/>
          <w:lang w:val="es-ES"/>
        </w:rPr>
        <w:t>es</w:t>
      </w:r>
      <w:r w:rsidRPr="00650059">
        <w:rPr>
          <w:sz w:val="24"/>
          <w:szCs w:val="24"/>
          <w:lang w:val="es-ES"/>
        </w:rPr>
        <w:t xml:space="preserve"> participa</w:t>
      </w:r>
      <w:r w:rsidR="000419B1">
        <w:rPr>
          <w:sz w:val="24"/>
          <w:szCs w:val="24"/>
          <w:lang w:val="es-ES"/>
        </w:rPr>
        <w:t>n</w:t>
      </w:r>
      <w:r w:rsidRPr="00650059">
        <w:rPr>
          <w:sz w:val="24"/>
          <w:szCs w:val="24"/>
          <w:lang w:val="es-ES"/>
        </w:rPr>
        <w:t xml:space="preserve"> </w:t>
      </w:r>
      <w:r w:rsidR="000419B1">
        <w:rPr>
          <w:sz w:val="24"/>
          <w:szCs w:val="24"/>
          <w:lang w:val="es-ES"/>
        </w:rPr>
        <w:t>considerablemente en la economí</w:t>
      </w:r>
      <w:r w:rsidRPr="00650059">
        <w:rPr>
          <w:sz w:val="24"/>
          <w:szCs w:val="24"/>
          <w:lang w:val="es-ES"/>
        </w:rPr>
        <w:t>a del país, efect</w:t>
      </w:r>
      <w:r w:rsidR="000419B1">
        <w:rPr>
          <w:sz w:val="24"/>
          <w:szCs w:val="24"/>
          <w:lang w:val="es-ES"/>
        </w:rPr>
        <w:t>úe</w:t>
      </w:r>
      <w:r w:rsidR="00146262">
        <w:rPr>
          <w:sz w:val="24"/>
          <w:szCs w:val="24"/>
          <w:lang w:val="es-ES"/>
        </w:rPr>
        <w:t>n</w:t>
      </w:r>
      <w:r w:rsidRPr="00650059">
        <w:rPr>
          <w:sz w:val="24"/>
          <w:szCs w:val="24"/>
          <w:lang w:val="es-ES"/>
        </w:rPr>
        <w:t xml:space="preserve"> un análisis financiero simple que permita detectar oportunamente cuando la organización va ingresar en una situación de riesgo de continuidad, a partir de ahí diseñar estrategias y tomar la medidas preventivas necesarias. </w:t>
      </w:r>
    </w:p>
    <w:p w:rsidR="00F65A77" w:rsidRDefault="00B21541" w:rsidP="00F65A77">
      <w:pPr>
        <w:jc w:val="both"/>
        <w:rPr>
          <w:sz w:val="24"/>
          <w:szCs w:val="24"/>
          <w:lang w:val="es-ES"/>
        </w:rPr>
      </w:pPr>
      <w:r w:rsidRPr="00650059">
        <w:rPr>
          <w:sz w:val="24"/>
          <w:szCs w:val="24"/>
          <w:lang w:val="es-ES"/>
        </w:rPr>
        <w:t>Una recomendación para los nuevos empresarios</w:t>
      </w:r>
      <w:r w:rsidR="004B1C3F" w:rsidRPr="00650059">
        <w:rPr>
          <w:sz w:val="24"/>
          <w:szCs w:val="24"/>
          <w:lang w:val="es-ES"/>
        </w:rPr>
        <w:t xml:space="preserve">, </w:t>
      </w:r>
      <w:r w:rsidRPr="00650059">
        <w:rPr>
          <w:sz w:val="24"/>
          <w:szCs w:val="24"/>
          <w:lang w:val="es-ES"/>
        </w:rPr>
        <w:t>es</w:t>
      </w:r>
      <w:r w:rsidR="004B1C3F" w:rsidRPr="00650059">
        <w:rPr>
          <w:sz w:val="24"/>
          <w:szCs w:val="24"/>
          <w:lang w:val="es-ES"/>
        </w:rPr>
        <w:t xml:space="preserve"> </w:t>
      </w:r>
      <w:r w:rsidRPr="00650059">
        <w:rPr>
          <w:sz w:val="24"/>
          <w:szCs w:val="24"/>
          <w:lang w:val="es-ES"/>
        </w:rPr>
        <w:t>que</w:t>
      </w:r>
      <w:r w:rsidR="004B1C3F" w:rsidRPr="00650059">
        <w:rPr>
          <w:sz w:val="24"/>
          <w:szCs w:val="24"/>
          <w:lang w:val="es-ES"/>
        </w:rPr>
        <w:t xml:space="preserve"> </w:t>
      </w:r>
      <w:r w:rsidRPr="00650059">
        <w:rPr>
          <w:sz w:val="24"/>
          <w:szCs w:val="24"/>
          <w:lang w:val="es-ES"/>
        </w:rPr>
        <w:t>se</w:t>
      </w:r>
      <w:r w:rsidR="004B1C3F" w:rsidRPr="00650059">
        <w:rPr>
          <w:sz w:val="24"/>
          <w:szCs w:val="24"/>
          <w:lang w:val="es-ES"/>
        </w:rPr>
        <w:t xml:space="preserve"> </w:t>
      </w:r>
      <w:r w:rsidRPr="00650059">
        <w:rPr>
          <w:sz w:val="24"/>
          <w:szCs w:val="24"/>
          <w:lang w:val="es-ES"/>
        </w:rPr>
        <w:t>capaciten en temas financieros y contables</w:t>
      </w:r>
      <w:r w:rsidR="000419B1">
        <w:rPr>
          <w:sz w:val="24"/>
          <w:szCs w:val="24"/>
          <w:lang w:val="es-ES"/>
        </w:rPr>
        <w:t>,</w:t>
      </w:r>
      <w:r w:rsidRPr="00650059">
        <w:rPr>
          <w:sz w:val="24"/>
          <w:szCs w:val="24"/>
          <w:lang w:val="es-ES"/>
        </w:rPr>
        <w:t xml:space="preserve"> ya que esto les permitirá tener una mayor comprensión de su negocio y poder exigir </w:t>
      </w:r>
      <w:r w:rsidR="006C1391" w:rsidRPr="00650059">
        <w:rPr>
          <w:sz w:val="24"/>
          <w:szCs w:val="24"/>
          <w:lang w:val="es-ES"/>
        </w:rPr>
        <w:t>a sus colaboradores en estos dos campos  (contable y financiero)</w:t>
      </w:r>
      <w:r w:rsidR="004B1C3F" w:rsidRPr="00650059">
        <w:rPr>
          <w:sz w:val="24"/>
          <w:szCs w:val="24"/>
          <w:lang w:val="es-ES"/>
        </w:rPr>
        <w:t>,</w:t>
      </w:r>
      <w:r w:rsidR="006C1391" w:rsidRPr="00650059">
        <w:rPr>
          <w:sz w:val="24"/>
          <w:szCs w:val="24"/>
          <w:lang w:val="es-ES"/>
        </w:rPr>
        <w:t xml:space="preserve"> para que el trabajo realizado por ellos esté enfocado en el análisis de los factores de </w:t>
      </w:r>
      <w:r w:rsidR="006C1391" w:rsidRPr="00650059">
        <w:rPr>
          <w:sz w:val="24"/>
          <w:szCs w:val="24"/>
          <w:lang w:val="es-ES"/>
        </w:rPr>
        <w:lastRenderedPageBreak/>
        <w:t xml:space="preserve">riesgo con base en una </w:t>
      </w:r>
      <w:r w:rsidR="00F65A77" w:rsidRPr="00650059">
        <w:rPr>
          <w:sz w:val="24"/>
          <w:szCs w:val="24"/>
          <w:lang w:val="es-ES"/>
        </w:rPr>
        <w:t xml:space="preserve">información real, confiable y oportuna, para buscar mejores formas de canalizar eficientemente los esfuerzos y recursos con que se cuenta, apuntando a garantizar el crecimiento, generación de valor y sostenibilidad de la organización. </w:t>
      </w:r>
    </w:p>
    <w:p w:rsidR="005C50EE" w:rsidRDefault="005C50EE" w:rsidP="00F65A77">
      <w:pPr>
        <w:jc w:val="both"/>
        <w:rPr>
          <w:sz w:val="24"/>
          <w:szCs w:val="24"/>
          <w:lang w:val="es-ES"/>
        </w:rPr>
      </w:pPr>
    </w:p>
    <w:p w:rsidR="005C50EE" w:rsidRPr="00650059" w:rsidRDefault="005C50EE" w:rsidP="00F65A77">
      <w:pPr>
        <w:jc w:val="both"/>
        <w:rPr>
          <w:sz w:val="24"/>
          <w:szCs w:val="24"/>
          <w:lang w:val="es-ES"/>
        </w:rPr>
      </w:pPr>
    </w:p>
    <w:p w:rsidR="00CF2A60" w:rsidRPr="00650059" w:rsidRDefault="00CF2A60" w:rsidP="00F65A77">
      <w:pPr>
        <w:jc w:val="both"/>
        <w:rPr>
          <w:sz w:val="24"/>
          <w:szCs w:val="24"/>
          <w:lang w:val="es-ES"/>
        </w:rPr>
      </w:pPr>
    </w:p>
    <w:p w:rsidR="0077246C" w:rsidRPr="00650059" w:rsidRDefault="0077246C" w:rsidP="00DA4239">
      <w:pPr>
        <w:spacing w:after="0" w:line="240" w:lineRule="auto"/>
        <w:jc w:val="both"/>
        <w:rPr>
          <w:lang w:val="es-ES"/>
        </w:rPr>
      </w:pPr>
    </w:p>
    <w:p w:rsidR="0077246C" w:rsidRPr="00650059" w:rsidRDefault="0077246C" w:rsidP="00DA4239">
      <w:pPr>
        <w:spacing w:after="0" w:line="240" w:lineRule="auto"/>
        <w:jc w:val="both"/>
        <w:rPr>
          <w:lang w:val="es-ES"/>
        </w:rPr>
      </w:pPr>
    </w:p>
    <w:p w:rsidR="0077246C" w:rsidRPr="00650059" w:rsidRDefault="0077246C" w:rsidP="00DA4239">
      <w:pPr>
        <w:spacing w:after="0" w:line="240" w:lineRule="auto"/>
        <w:jc w:val="both"/>
        <w:rPr>
          <w:lang w:val="es-ES"/>
        </w:rPr>
      </w:pPr>
    </w:p>
    <w:p w:rsidR="0077246C" w:rsidRPr="00650059" w:rsidRDefault="0077246C" w:rsidP="00DA4239">
      <w:pPr>
        <w:spacing w:after="0" w:line="240" w:lineRule="auto"/>
        <w:jc w:val="both"/>
        <w:rPr>
          <w:lang w:val="es-ES"/>
        </w:rPr>
      </w:pPr>
    </w:p>
    <w:p w:rsidR="0077246C" w:rsidRPr="00650059" w:rsidRDefault="0077246C" w:rsidP="00DA4239">
      <w:pPr>
        <w:spacing w:after="0" w:line="240" w:lineRule="auto"/>
        <w:jc w:val="both"/>
        <w:rPr>
          <w:lang w:val="es-ES"/>
        </w:rPr>
      </w:pPr>
    </w:p>
    <w:p w:rsidR="0077246C" w:rsidRPr="00650059" w:rsidRDefault="0077246C" w:rsidP="00DA4239">
      <w:pPr>
        <w:spacing w:after="0" w:line="240" w:lineRule="auto"/>
        <w:jc w:val="both"/>
        <w:rPr>
          <w:lang w:val="es-ES"/>
        </w:rPr>
      </w:pPr>
    </w:p>
    <w:p w:rsidR="0077246C" w:rsidRPr="00650059" w:rsidRDefault="0077246C" w:rsidP="00DA4239">
      <w:pPr>
        <w:spacing w:after="0" w:line="240" w:lineRule="auto"/>
        <w:jc w:val="both"/>
        <w:rPr>
          <w:lang w:val="es-ES"/>
        </w:rPr>
      </w:pPr>
    </w:p>
    <w:p w:rsidR="0077246C" w:rsidRPr="00650059" w:rsidRDefault="0077246C" w:rsidP="00DA4239">
      <w:pPr>
        <w:spacing w:after="0" w:line="240" w:lineRule="auto"/>
        <w:jc w:val="both"/>
        <w:rPr>
          <w:lang w:val="es-ES"/>
        </w:rPr>
      </w:pPr>
    </w:p>
    <w:p w:rsidR="0077246C" w:rsidRPr="00650059" w:rsidRDefault="0077246C" w:rsidP="00DA4239">
      <w:pPr>
        <w:spacing w:after="0" w:line="240" w:lineRule="auto"/>
        <w:jc w:val="both"/>
        <w:rPr>
          <w:lang w:val="es-ES"/>
        </w:rPr>
      </w:pPr>
    </w:p>
    <w:p w:rsidR="0077246C" w:rsidRPr="00650059" w:rsidRDefault="0077246C" w:rsidP="00DA4239">
      <w:pPr>
        <w:spacing w:after="0" w:line="240" w:lineRule="auto"/>
        <w:jc w:val="both"/>
        <w:rPr>
          <w:lang w:val="es-ES"/>
        </w:rPr>
      </w:pPr>
    </w:p>
    <w:p w:rsidR="0077246C" w:rsidRPr="00650059" w:rsidRDefault="0077246C" w:rsidP="00DA4239">
      <w:pPr>
        <w:spacing w:after="0" w:line="240" w:lineRule="auto"/>
        <w:jc w:val="both"/>
        <w:rPr>
          <w:lang w:val="es-ES"/>
        </w:rPr>
      </w:pPr>
    </w:p>
    <w:p w:rsidR="0077246C" w:rsidRPr="00650059" w:rsidRDefault="0077246C" w:rsidP="00DA4239">
      <w:pPr>
        <w:spacing w:after="0" w:line="240" w:lineRule="auto"/>
        <w:jc w:val="both"/>
        <w:rPr>
          <w:lang w:val="es-ES"/>
        </w:rPr>
      </w:pPr>
    </w:p>
    <w:p w:rsidR="0077246C" w:rsidRPr="00650059" w:rsidRDefault="0077246C" w:rsidP="00DA4239">
      <w:pPr>
        <w:spacing w:after="0" w:line="240" w:lineRule="auto"/>
        <w:jc w:val="both"/>
        <w:rPr>
          <w:lang w:val="es-ES"/>
        </w:rPr>
      </w:pPr>
    </w:p>
    <w:p w:rsidR="0077246C" w:rsidRPr="00650059" w:rsidRDefault="0000776E" w:rsidP="00DA4239">
      <w:pPr>
        <w:pStyle w:val="Ttulo1"/>
        <w:spacing w:line="240" w:lineRule="auto"/>
        <w:jc w:val="center"/>
        <w:rPr>
          <w:rFonts w:ascii="Calibri" w:hAnsi="Calibri"/>
          <w:color w:val="auto"/>
          <w:lang w:val="es-ES"/>
        </w:rPr>
      </w:pPr>
      <w:r w:rsidRPr="00650059">
        <w:rPr>
          <w:rFonts w:ascii="Calibri" w:hAnsi="Calibri"/>
          <w:color w:val="0070C0"/>
          <w:lang w:val="es-ES"/>
        </w:rPr>
        <w:br w:type="page"/>
      </w:r>
      <w:bookmarkStart w:id="16" w:name="_Toc283929134"/>
      <w:r w:rsidR="0003718E" w:rsidRPr="00650059">
        <w:rPr>
          <w:rFonts w:ascii="Calibri" w:hAnsi="Calibri"/>
          <w:color w:val="auto"/>
          <w:lang w:val="es-ES"/>
        </w:rPr>
        <w:lastRenderedPageBreak/>
        <w:t>Bibliografía</w:t>
      </w:r>
      <w:bookmarkEnd w:id="16"/>
    </w:p>
    <w:p w:rsidR="0077246C" w:rsidRPr="00650059" w:rsidRDefault="0077246C" w:rsidP="00DA4239">
      <w:pPr>
        <w:spacing w:after="0" w:line="240" w:lineRule="auto"/>
        <w:jc w:val="both"/>
        <w:rPr>
          <w:b/>
          <w:bCs/>
          <w:lang w:val="es-ES"/>
        </w:rPr>
      </w:pPr>
    </w:p>
    <w:p w:rsidR="0077246C" w:rsidRPr="00717E7E" w:rsidRDefault="0077246C" w:rsidP="00094F09">
      <w:pPr>
        <w:numPr>
          <w:ilvl w:val="0"/>
          <w:numId w:val="16"/>
        </w:numPr>
        <w:spacing w:after="0" w:line="240" w:lineRule="auto"/>
        <w:ind w:left="360"/>
        <w:jc w:val="both"/>
        <w:rPr>
          <w:sz w:val="24"/>
          <w:szCs w:val="24"/>
          <w:lang w:val="es-ES"/>
        </w:rPr>
      </w:pPr>
      <w:r w:rsidRPr="00717E7E">
        <w:rPr>
          <w:sz w:val="24"/>
          <w:szCs w:val="24"/>
          <w:lang w:val="es-ES"/>
        </w:rPr>
        <w:t>Álvarez, C., García M. T. y Limone A.  (1988). El potencial de la empresa y la medición contable.  Revista No. 12 Contaduría.  Universidad de Antioquia.</w:t>
      </w:r>
      <w:r w:rsidR="00204E0F" w:rsidRPr="00717E7E">
        <w:rPr>
          <w:rFonts w:ascii="Arial" w:hAnsi="Arial" w:cs="Arial"/>
          <w:sz w:val="24"/>
          <w:szCs w:val="24"/>
        </w:rPr>
        <w:t xml:space="preserve"> </w:t>
      </w:r>
      <w:r w:rsidR="00204E0F" w:rsidRPr="00717E7E">
        <w:rPr>
          <w:sz w:val="24"/>
          <w:szCs w:val="24"/>
        </w:rPr>
        <w:t>Págs. 71-99.</w:t>
      </w:r>
    </w:p>
    <w:p w:rsidR="0077246C" w:rsidRPr="00717E7E" w:rsidRDefault="0077246C" w:rsidP="00094F09">
      <w:pPr>
        <w:spacing w:after="0" w:line="240" w:lineRule="auto"/>
        <w:jc w:val="both"/>
        <w:rPr>
          <w:sz w:val="24"/>
          <w:szCs w:val="24"/>
          <w:lang w:val="es-ES"/>
        </w:rPr>
      </w:pPr>
    </w:p>
    <w:p w:rsidR="0077246C" w:rsidRPr="00717E7E" w:rsidRDefault="0077246C" w:rsidP="00094F09">
      <w:pPr>
        <w:numPr>
          <w:ilvl w:val="0"/>
          <w:numId w:val="16"/>
        </w:numPr>
        <w:spacing w:after="0" w:line="240" w:lineRule="auto"/>
        <w:ind w:left="360"/>
        <w:jc w:val="both"/>
        <w:rPr>
          <w:sz w:val="24"/>
          <w:szCs w:val="24"/>
          <w:lang w:val="es-ES"/>
        </w:rPr>
      </w:pPr>
      <w:r w:rsidRPr="00717E7E">
        <w:rPr>
          <w:sz w:val="24"/>
          <w:szCs w:val="24"/>
          <w:lang w:val="es-ES"/>
        </w:rPr>
        <w:t xml:space="preserve">Cala, A. (2005, Diciembre). Situación y necesidades de la pequeña y mediana empresa. </w:t>
      </w:r>
      <w:r w:rsidRPr="00717E7E">
        <w:rPr>
          <w:iCs/>
          <w:sz w:val="24"/>
          <w:szCs w:val="24"/>
          <w:lang w:val="es-ES"/>
        </w:rPr>
        <w:t xml:space="preserve">Revista electrónica de difusión científica, 2, </w:t>
      </w:r>
      <w:r w:rsidRPr="00717E7E">
        <w:rPr>
          <w:sz w:val="24"/>
          <w:szCs w:val="24"/>
          <w:lang w:val="es-ES"/>
        </w:rPr>
        <w:t xml:space="preserve">Artículo5. Extraído el 30 de abril de 2010, de  </w:t>
      </w:r>
    </w:p>
    <w:p w:rsidR="00204E0F" w:rsidRPr="00717E7E" w:rsidRDefault="00377B18" w:rsidP="00204E0F">
      <w:pPr>
        <w:spacing w:after="0" w:line="240" w:lineRule="auto"/>
        <w:ind w:left="360"/>
        <w:jc w:val="both"/>
        <w:rPr>
          <w:sz w:val="24"/>
          <w:szCs w:val="24"/>
        </w:rPr>
      </w:pPr>
      <w:hyperlink r:id="rId27" w:history="1">
        <w:r w:rsidR="0077246C" w:rsidRPr="00717E7E">
          <w:rPr>
            <w:rStyle w:val="Hipervnculo"/>
            <w:rFonts w:cs="Calibri"/>
            <w:color w:val="auto"/>
            <w:sz w:val="24"/>
            <w:szCs w:val="24"/>
            <w:u w:val="none"/>
            <w:lang w:val="es-ES"/>
          </w:rPr>
          <w:t>http://www.usergioarboleda.edu.co/civilizar/revista8/internacionalizacion_pymes.pdf</w:t>
        </w:r>
      </w:hyperlink>
    </w:p>
    <w:p w:rsidR="00204E0F" w:rsidRPr="00717E7E" w:rsidRDefault="00204E0F" w:rsidP="00204E0F">
      <w:pPr>
        <w:spacing w:after="0" w:line="240" w:lineRule="auto"/>
        <w:ind w:left="360"/>
        <w:jc w:val="both"/>
        <w:rPr>
          <w:sz w:val="24"/>
          <w:szCs w:val="24"/>
        </w:rPr>
      </w:pPr>
    </w:p>
    <w:p w:rsidR="00204E0F" w:rsidRPr="00717E7E" w:rsidRDefault="00721371" w:rsidP="00204E0F">
      <w:pPr>
        <w:numPr>
          <w:ilvl w:val="0"/>
          <w:numId w:val="16"/>
        </w:numPr>
        <w:spacing w:after="0" w:line="240" w:lineRule="auto"/>
        <w:ind w:left="360"/>
        <w:jc w:val="both"/>
        <w:rPr>
          <w:sz w:val="24"/>
          <w:szCs w:val="24"/>
          <w:lang w:val="es-ES"/>
        </w:rPr>
      </w:pPr>
      <w:r w:rsidRPr="00717E7E">
        <w:rPr>
          <w:sz w:val="24"/>
          <w:szCs w:val="24"/>
          <w:lang w:val="es-ES"/>
        </w:rPr>
        <w:t>Correa</w:t>
      </w:r>
      <w:r w:rsidR="00204E0F" w:rsidRPr="00717E7E">
        <w:rPr>
          <w:sz w:val="24"/>
          <w:szCs w:val="24"/>
          <w:lang w:val="es-ES"/>
        </w:rPr>
        <w:t>, J. (2006a). De la partida doble al análisis financiero. Extraído de: http://aprendeenlinea.udea.edu.co/lms/moodle/file.php/189/De_la_partida_doble_al_análisis_financiero.pdf. (agosto 22 de 2010).</w:t>
      </w:r>
    </w:p>
    <w:p w:rsidR="00204E0F" w:rsidRPr="00717E7E" w:rsidRDefault="00204E0F" w:rsidP="00204E0F">
      <w:pPr>
        <w:spacing w:after="0" w:line="240" w:lineRule="auto"/>
        <w:ind w:left="360"/>
        <w:jc w:val="both"/>
        <w:rPr>
          <w:sz w:val="24"/>
          <w:szCs w:val="24"/>
        </w:rPr>
      </w:pPr>
    </w:p>
    <w:p w:rsidR="0077246C" w:rsidRPr="00717E7E" w:rsidRDefault="0077246C" w:rsidP="00094F09">
      <w:pPr>
        <w:numPr>
          <w:ilvl w:val="0"/>
          <w:numId w:val="16"/>
        </w:numPr>
        <w:spacing w:after="0" w:line="240" w:lineRule="auto"/>
        <w:ind w:left="360"/>
        <w:jc w:val="both"/>
        <w:rPr>
          <w:sz w:val="24"/>
          <w:szCs w:val="24"/>
          <w:lang w:val="es-ES"/>
        </w:rPr>
      </w:pPr>
      <w:r w:rsidRPr="00717E7E">
        <w:rPr>
          <w:sz w:val="24"/>
          <w:szCs w:val="24"/>
          <w:lang w:val="es-ES"/>
        </w:rPr>
        <w:t xml:space="preserve">García, O. L. (1999). </w:t>
      </w:r>
      <w:r w:rsidRPr="00717E7E">
        <w:rPr>
          <w:iCs/>
          <w:sz w:val="24"/>
          <w:szCs w:val="24"/>
          <w:lang w:val="es-ES"/>
        </w:rPr>
        <w:t>Administración financiera: fundamentos y aplicaciones</w:t>
      </w:r>
      <w:r w:rsidRPr="00717E7E">
        <w:rPr>
          <w:sz w:val="24"/>
          <w:szCs w:val="24"/>
          <w:lang w:val="es-ES"/>
        </w:rPr>
        <w:t>. Tercera edición. Cali: Prensa Moderna Impresores S.A.</w:t>
      </w:r>
    </w:p>
    <w:p w:rsidR="00721371" w:rsidRPr="00717E7E" w:rsidRDefault="00721371" w:rsidP="00721371">
      <w:pPr>
        <w:pStyle w:val="Prrafodelista"/>
        <w:rPr>
          <w:rFonts w:ascii="Calibri" w:hAnsi="Calibri" w:cs="Calibri"/>
          <w:iCs/>
          <w:lang w:eastAsia="en-US"/>
        </w:rPr>
      </w:pPr>
    </w:p>
    <w:p w:rsidR="00721371" w:rsidRPr="00717E7E" w:rsidRDefault="00721371" w:rsidP="00094F09">
      <w:pPr>
        <w:numPr>
          <w:ilvl w:val="0"/>
          <w:numId w:val="16"/>
        </w:numPr>
        <w:spacing w:after="0" w:line="240" w:lineRule="auto"/>
        <w:ind w:left="360"/>
        <w:jc w:val="both"/>
        <w:rPr>
          <w:iCs/>
          <w:sz w:val="24"/>
          <w:szCs w:val="24"/>
          <w:lang w:val="es-ES"/>
        </w:rPr>
      </w:pPr>
      <w:r w:rsidRPr="00717E7E">
        <w:rPr>
          <w:iCs/>
          <w:sz w:val="24"/>
          <w:szCs w:val="24"/>
          <w:lang w:val="es-ES"/>
        </w:rPr>
        <w:t>Gutiérrez, J. (2008). Modelo Financieros con Excel: Herramientas para mejorar la toma de decisiones empresariales.  Aspectos teóricos de los modelos financieros.  Segunda Edición.</w:t>
      </w:r>
      <w:r w:rsidR="00717E7E">
        <w:rPr>
          <w:iCs/>
          <w:sz w:val="24"/>
          <w:szCs w:val="24"/>
          <w:lang w:val="es-ES"/>
        </w:rPr>
        <w:t xml:space="preserve"> Bogotá. Ecoe </w:t>
      </w:r>
      <w:r w:rsidR="00662E6C">
        <w:rPr>
          <w:iCs/>
          <w:sz w:val="24"/>
          <w:szCs w:val="24"/>
          <w:lang w:val="es-ES"/>
        </w:rPr>
        <w:t>E</w:t>
      </w:r>
      <w:r w:rsidR="00717E7E">
        <w:rPr>
          <w:iCs/>
          <w:sz w:val="24"/>
          <w:szCs w:val="24"/>
          <w:lang w:val="es-ES"/>
        </w:rPr>
        <w:t>diciones.</w:t>
      </w:r>
    </w:p>
    <w:p w:rsidR="00721371" w:rsidRPr="00717E7E" w:rsidRDefault="00721371" w:rsidP="00721371">
      <w:pPr>
        <w:pStyle w:val="Prrafodelista"/>
      </w:pPr>
    </w:p>
    <w:p w:rsidR="0077246C" w:rsidRPr="00717E7E" w:rsidRDefault="0077246C" w:rsidP="00094F09">
      <w:pPr>
        <w:numPr>
          <w:ilvl w:val="0"/>
          <w:numId w:val="16"/>
        </w:numPr>
        <w:spacing w:after="0" w:line="240" w:lineRule="auto"/>
        <w:ind w:left="360"/>
        <w:jc w:val="both"/>
        <w:rPr>
          <w:sz w:val="24"/>
          <w:szCs w:val="24"/>
          <w:lang w:val="es-ES"/>
        </w:rPr>
      </w:pPr>
      <w:r w:rsidRPr="00717E7E">
        <w:rPr>
          <w:sz w:val="24"/>
          <w:szCs w:val="24"/>
          <w:lang w:val="es-ES"/>
        </w:rPr>
        <w:t>Hendriksen, E. S. (1974).  Teoría de la Contabilidad.  México.  Unión Tipográfica Editorial Hispano-Americana</w:t>
      </w:r>
      <w:r w:rsidR="004E310F" w:rsidRPr="00717E7E">
        <w:rPr>
          <w:sz w:val="24"/>
          <w:szCs w:val="24"/>
          <w:lang w:val="es-ES"/>
        </w:rPr>
        <w:t>.</w:t>
      </w:r>
    </w:p>
    <w:p w:rsidR="004E310F" w:rsidRPr="00717E7E" w:rsidRDefault="004E310F" w:rsidP="00094F09">
      <w:pPr>
        <w:spacing w:after="0" w:line="240" w:lineRule="auto"/>
        <w:jc w:val="both"/>
        <w:rPr>
          <w:sz w:val="24"/>
          <w:szCs w:val="24"/>
          <w:lang w:val="es-ES"/>
        </w:rPr>
      </w:pPr>
    </w:p>
    <w:p w:rsidR="004E310F" w:rsidRPr="00717E7E" w:rsidRDefault="004E310F" w:rsidP="00094F09">
      <w:pPr>
        <w:numPr>
          <w:ilvl w:val="0"/>
          <w:numId w:val="16"/>
        </w:numPr>
        <w:spacing w:after="0" w:line="240" w:lineRule="auto"/>
        <w:ind w:left="360"/>
        <w:jc w:val="both"/>
        <w:rPr>
          <w:sz w:val="24"/>
          <w:szCs w:val="24"/>
          <w:lang w:val="es-CO"/>
        </w:rPr>
      </w:pPr>
      <w:r w:rsidRPr="00717E7E">
        <w:rPr>
          <w:sz w:val="24"/>
          <w:szCs w:val="24"/>
          <w:lang w:val="es-ES"/>
        </w:rPr>
        <w:t xml:space="preserve">Estupiñan, Orlando. </w:t>
      </w:r>
      <w:r w:rsidRPr="00717E7E">
        <w:rPr>
          <w:bCs/>
          <w:sz w:val="24"/>
          <w:szCs w:val="24"/>
          <w:lang w:val="es-CO"/>
        </w:rPr>
        <w:t>Análisis financiero y de gestión.</w:t>
      </w:r>
      <w:r w:rsidRPr="00717E7E">
        <w:rPr>
          <w:rFonts w:ascii="Arial" w:hAnsi="Arial" w:cs="Arial"/>
          <w:color w:val="777777"/>
          <w:sz w:val="24"/>
          <w:szCs w:val="24"/>
        </w:rPr>
        <w:t xml:space="preserve"> </w:t>
      </w:r>
      <w:r w:rsidRPr="00717E7E">
        <w:rPr>
          <w:bCs/>
          <w:sz w:val="24"/>
          <w:szCs w:val="24"/>
        </w:rPr>
        <w:t>ECOE EDICIONES, 2006 - 406 páginas.</w:t>
      </w:r>
      <w:r w:rsidR="00D33809" w:rsidRPr="00717E7E">
        <w:rPr>
          <w:bCs/>
          <w:sz w:val="24"/>
          <w:szCs w:val="24"/>
        </w:rPr>
        <w:t xml:space="preserve"> </w:t>
      </w:r>
      <w:r w:rsidRPr="00717E7E">
        <w:rPr>
          <w:sz w:val="24"/>
          <w:szCs w:val="24"/>
          <w:lang w:val="es-CO"/>
        </w:rPr>
        <w:t>Extraído el 26 de diciembre de 2010 de</w:t>
      </w:r>
      <w:r w:rsidR="00885E29" w:rsidRPr="00717E7E">
        <w:rPr>
          <w:sz w:val="24"/>
          <w:szCs w:val="24"/>
          <w:lang w:val="es-CO"/>
        </w:rPr>
        <w:t>:</w:t>
      </w:r>
      <w:r w:rsidRPr="00717E7E">
        <w:rPr>
          <w:sz w:val="24"/>
          <w:szCs w:val="24"/>
          <w:lang w:val="es-CO"/>
        </w:rPr>
        <w:t xml:space="preserve"> </w:t>
      </w:r>
    </w:p>
    <w:p w:rsidR="004E310F" w:rsidRPr="00717E7E" w:rsidRDefault="00BC5CE1" w:rsidP="00094F09">
      <w:pPr>
        <w:spacing w:after="0" w:line="240" w:lineRule="auto"/>
        <w:ind w:left="360"/>
        <w:jc w:val="both"/>
        <w:rPr>
          <w:sz w:val="24"/>
          <w:szCs w:val="24"/>
          <w:lang w:val="es-CO"/>
        </w:rPr>
      </w:pPr>
      <w:r w:rsidRPr="00717E7E">
        <w:rPr>
          <w:sz w:val="24"/>
          <w:szCs w:val="24"/>
          <w:lang w:val="es-CO"/>
        </w:rPr>
        <w:t>http://books.google.com.co/books?id=5a6W69SesW8C&amp;printsec=frontcover&amp;source=gbs_ge_summary_r&amp;cad=0#v=onepage&amp;q&amp;f=false</w:t>
      </w:r>
    </w:p>
    <w:p w:rsidR="008D30A3" w:rsidRPr="00717E7E" w:rsidRDefault="008D30A3" w:rsidP="00094F09">
      <w:pPr>
        <w:spacing w:after="0" w:line="240" w:lineRule="auto"/>
        <w:ind w:left="360"/>
        <w:jc w:val="both"/>
        <w:rPr>
          <w:sz w:val="24"/>
          <w:szCs w:val="24"/>
          <w:lang w:val="es-CO"/>
        </w:rPr>
      </w:pPr>
    </w:p>
    <w:p w:rsidR="008D30A3" w:rsidRPr="00717E7E" w:rsidRDefault="008D30A3" w:rsidP="008D30A3">
      <w:pPr>
        <w:numPr>
          <w:ilvl w:val="0"/>
          <w:numId w:val="17"/>
        </w:numPr>
        <w:spacing w:after="0" w:line="240" w:lineRule="auto"/>
        <w:jc w:val="both"/>
        <w:rPr>
          <w:sz w:val="24"/>
          <w:szCs w:val="24"/>
          <w:lang w:val="es-CO"/>
        </w:rPr>
      </w:pPr>
      <w:r w:rsidRPr="00717E7E">
        <w:rPr>
          <w:sz w:val="24"/>
          <w:szCs w:val="24"/>
          <w:lang w:val="es-CO"/>
        </w:rPr>
        <w:t>Levis, Luis H. Planeación Financiera de la Empresa Moderna”. EDICIONES FISCALES ISEF, 290 páginas.</w:t>
      </w:r>
      <w:r w:rsidR="00D33809" w:rsidRPr="00717E7E">
        <w:rPr>
          <w:sz w:val="24"/>
          <w:szCs w:val="24"/>
          <w:lang w:val="es-CO"/>
        </w:rPr>
        <w:t xml:space="preserve"> </w:t>
      </w:r>
      <w:r w:rsidRPr="00717E7E">
        <w:rPr>
          <w:sz w:val="24"/>
          <w:szCs w:val="24"/>
          <w:lang w:val="es-CO"/>
        </w:rPr>
        <w:t xml:space="preserve">Extraído el 02 de enero de 2011 de:  </w:t>
      </w:r>
    </w:p>
    <w:p w:rsidR="008D30A3" w:rsidRPr="00717E7E" w:rsidRDefault="008D30A3" w:rsidP="008D30A3">
      <w:pPr>
        <w:spacing w:after="0" w:line="240" w:lineRule="auto"/>
        <w:ind w:left="360"/>
        <w:jc w:val="both"/>
        <w:rPr>
          <w:sz w:val="24"/>
          <w:szCs w:val="24"/>
          <w:lang w:val="es-CO"/>
        </w:rPr>
      </w:pPr>
      <w:r w:rsidRPr="00717E7E">
        <w:rPr>
          <w:sz w:val="24"/>
          <w:szCs w:val="24"/>
          <w:lang w:val="es-CO"/>
        </w:rPr>
        <w:t>http://books.google.com.co/books?id=zrjKBSptgdcC&amp;printsec=frontcover&amp;source=gbs_ge_summary_r&amp;cad=0#v=onepage&amp;q&amp;f=false</w:t>
      </w:r>
    </w:p>
    <w:p w:rsidR="008D30A3" w:rsidRPr="00717E7E" w:rsidRDefault="008D30A3" w:rsidP="008D30A3">
      <w:pPr>
        <w:spacing w:after="0" w:line="240" w:lineRule="auto"/>
        <w:ind w:left="360"/>
        <w:jc w:val="both"/>
        <w:rPr>
          <w:sz w:val="24"/>
          <w:szCs w:val="24"/>
          <w:lang w:val="es-CO"/>
        </w:rPr>
      </w:pPr>
    </w:p>
    <w:p w:rsidR="0077246C" w:rsidRPr="00717E7E" w:rsidRDefault="004E310F" w:rsidP="00094F09">
      <w:pPr>
        <w:numPr>
          <w:ilvl w:val="0"/>
          <w:numId w:val="16"/>
        </w:numPr>
        <w:spacing w:after="0" w:line="240" w:lineRule="auto"/>
        <w:ind w:left="360"/>
        <w:jc w:val="both"/>
        <w:rPr>
          <w:sz w:val="24"/>
          <w:szCs w:val="24"/>
          <w:lang w:val="es-ES"/>
        </w:rPr>
      </w:pPr>
      <w:r w:rsidRPr="00717E7E">
        <w:rPr>
          <w:sz w:val="24"/>
          <w:szCs w:val="24"/>
          <w:lang w:val="es-ES"/>
        </w:rPr>
        <w:t xml:space="preserve">Hermosilla, Cortés, </w:t>
      </w:r>
      <w:r w:rsidR="0077246C" w:rsidRPr="00717E7E">
        <w:rPr>
          <w:sz w:val="24"/>
          <w:szCs w:val="24"/>
          <w:lang w:val="es-ES"/>
        </w:rPr>
        <w:t xml:space="preserve">Jonathan.  </w:t>
      </w:r>
      <w:hyperlink r:id="rId28" w:tooltip="Alcances sobre la Metodología de Análisis de Estados Financieros" w:history="1">
        <w:r w:rsidR="0077246C" w:rsidRPr="00717E7E">
          <w:rPr>
            <w:rStyle w:val="Hipervnculo"/>
            <w:rFonts w:cs="Calibri"/>
            <w:iCs/>
            <w:color w:val="auto"/>
            <w:sz w:val="24"/>
            <w:szCs w:val="24"/>
            <w:u w:val="none"/>
            <w:lang w:val="es-ES"/>
          </w:rPr>
          <w:t>Alcances sobre la Metodología de Análisis de Estados Financieros</w:t>
        </w:r>
      </w:hyperlink>
      <w:r w:rsidRPr="00717E7E">
        <w:rPr>
          <w:sz w:val="24"/>
          <w:szCs w:val="24"/>
        </w:rPr>
        <w:t>.</w:t>
      </w:r>
      <w:r w:rsidR="00885E29" w:rsidRPr="00717E7E">
        <w:rPr>
          <w:sz w:val="24"/>
          <w:szCs w:val="24"/>
        </w:rPr>
        <w:t xml:space="preserve"> </w:t>
      </w:r>
      <w:r w:rsidR="0077246C" w:rsidRPr="00717E7E">
        <w:rPr>
          <w:sz w:val="24"/>
          <w:szCs w:val="24"/>
          <w:lang w:val="es-ES"/>
        </w:rPr>
        <w:t>Extraído el 21 de septiembre de 2010, de</w:t>
      </w:r>
      <w:r w:rsidR="00885E29" w:rsidRPr="00717E7E">
        <w:rPr>
          <w:sz w:val="24"/>
          <w:szCs w:val="24"/>
          <w:lang w:val="es-ES"/>
        </w:rPr>
        <w:t>:</w:t>
      </w:r>
      <w:r w:rsidR="0077246C" w:rsidRPr="00717E7E">
        <w:rPr>
          <w:sz w:val="24"/>
          <w:szCs w:val="24"/>
          <w:lang w:val="es-ES"/>
        </w:rPr>
        <w:t xml:space="preserve"> </w:t>
      </w:r>
    </w:p>
    <w:p w:rsidR="0077246C" w:rsidRPr="00717E7E" w:rsidRDefault="00377B18" w:rsidP="00094F09">
      <w:pPr>
        <w:spacing w:after="0" w:line="240" w:lineRule="auto"/>
        <w:ind w:left="360"/>
        <w:jc w:val="both"/>
        <w:rPr>
          <w:iCs/>
          <w:sz w:val="24"/>
          <w:szCs w:val="24"/>
          <w:lang w:val="es-ES"/>
        </w:rPr>
      </w:pPr>
      <w:hyperlink r:id="rId29" w:history="1">
        <w:r w:rsidR="00E36592" w:rsidRPr="00717E7E">
          <w:rPr>
            <w:rStyle w:val="Hipervnculo"/>
            <w:rFonts w:cs="Calibri"/>
            <w:iCs/>
            <w:color w:val="auto"/>
            <w:sz w:val="24"/>
            <w:szCs w:val="24"/>
            <w:u w:val="none"/>
            <w:lang w:val="es-ES"/>
          </w:rPr>
          <w:t>http://www.mailxmail.com/curso-analisis-estados-financieros-nueva-metodologia/alcances-sobre-metodologia-analisis-estados-financieros</w:t>
        </w:r>
      </w:hyperlink>
    </w:p>
    <w:p w:rsidR="00E36592" w:rsidRPr="00717E7E" w:rsidRDefault="00E36592" w:rsidP="00094F09">
      <w:pPr>
        <w:spacing w:after="0" w:line="240" w:lineRule="auto"/>
        <w:ind w:left="360"/>
        <w:jc w:val="both"/>
        <w:rPr>
          <w:iCs/>
          <w:sz w:val="24"/>
          <w:szCs w:val="24"/>
          <w:lang w:val="es-ES"/>
        </w:rPr>
      </w:pPr>
    </w:p>
    <w:p w:rsidR="00E36592" w:rsidRPr="00717E7E" w:rsidRDefault="00E36592" w:rsidP="00E36592">
      <w:pPr>
        <w:numPr>
          <w:ilvl w:val="0"/>
          <w:numId w:val="16"/>
        </w:numPr>
        <w:spacing w:after="0" w:line="240" w:lineRule="auto"/>
        <w:ind w:left="360"/>
        <w:jc w:val="both"/>
        <w:rPr>
          <w:sz w:val="24"/>
          <w:szCs w:val="24"/>
          <w:lang w:val="es-ES"/>
        </w:rPr>
      </w:pPr>
      <w:r w:rsidRPr="00717E7E">
        <w:rPr>
          <w:sz w:val="24"/>
          <w:szCs w:val="24"/>
          <w:lang w:val="es-ES"/>
        </w:rPr>
        <w:t>Jaramillo, Betancur, Fernando. De los flujos de fondos a los flujos de caja libre. En revista: Pensamiento &amp; Gestión. Universidad del Norte, Barranquilla. Diciembre de 2000, Nº 9; Páginas 10-25</w:t>
      </w:r>
    </w:p>
    <w:p w:rsidR="004B1C3F" w:rsidRPr="00717E7E" w:rsidRDefault="004B1C3F" w:rsidP="004B1C3F">
      <w:pPr>
        <w:spacing w:after="0" w:line="240" w:lineRule="auto"/>
        <w:ind w:left="360"/>
        <w:jc w:val="both"/>
        <w:rPr>
          <w:sz w:val="24"/>
          <w:szCs w:val="24"/>
          <w:lang w:val="es-ES"/>
        </w:rPr>
      </w:pPr>
    </w:p>
    <w:p w:rsidR="004B1C3F" w:rsidRPr="00717E7E" w:rsidRDefault="004B1C3F" w:rsidP="004B1C3F">
      <w:pPr>
        <w:numPr>
          <w:ilvl w:val="0"/>
          <w:numId w:val="16"/>
        </w:numPr>
        <w:spacing w:after="0" w:line="240" w:lineRule="auto"/>
        <w:ind w:left="360"/>
        <w:jc w:val="both"/>
        <w:rPr>
          <w:bCs/>
          <w:sz w:val="24"/>
          <w:szCs w:val="24"/>
          <w:lang w:val="es-CO"/>
        </w:rPr>
      </w:pPr>
      <w:r w:rsidRPr="00717E7E">
        <w:rPr>
          <w:bCs/>
          <w:sz w:val="24"/>
          <w:szCs w:val="24"/>
          <w:lang w:val="es-CO"/>
        </w:rPr>
        <w:t>Mascareñas, J. (1999). Innovación Financiera “Aplicación para la gestión empresarial”.   McGraw-Hill Editores. Pág. 270.</w:t>
      </w:r>
    </w:p>
    <w:p w:rsidR="0077246C" w:rsidRPr="00717E7E" w:rsidRDefault="0077246C" w:rsidP="00094F09">
      <w:pPr>
        <w:spacing w:after="0" w:line="240" w:lineRule="auto"/>
        <w:jc w:val="both"/>
        <w:rPr>
          <w:b/>
          <w:bCs/>
          <w:sz w:val="24"/>
          <w:szCs w:val="24"/>
          <w:lang w:val="es-ES"/>
        </w:rPr>
      </w:pPr>
    </w:p>
    <w:p w:rsidR="00885E29" w:rsidRPr="00717E7E" w:rsidRDefault="0077246C" w:rsidP="00885E29">
      <w:pPr>
        <w:numPr>
          <w:ilvl w:val="0"/>
          <w:numId w:val="16"/>
        </w:numPr>
        <w:spacing w:after="0" w:line="240" w:lineRule="auto"/>
        <w:ind w:left="360"/>
        <w:jc w:val="both"/>
        <w:rPr>
          <w:sz w:val="24"/>
          <w:szCs w:val="24"/>
        </w:rPr>
      </w:pPr>
      <w:bookmarkStart w:id="17" w:name="_Toc263098138"/>
      <w:bookmarkStart w:id="18" w:name="_Toc263148907"/>
      <w:bookmarkStart w:id="19" w:name="_Toc264993137"/>
      <w:bookmarkStart w:id="20" w:name="_Toc264994756"/>
      <w:r w:rsidRPr="00717E7E">
        <w:rPr>
          <w:sz w:val="24"/>
          <w:szCs w:val="24"/>
          <w:lang w:val="es-ES"/>
        </w:rPr>
        <w:t xml:space="preserve">Mascareñas, J.  (1999).  </w:t>
      </w:r>
      <w:r w:rsidRPr="00717E7E">
        <w:rPr>
          <w:iCs/>
          <w:sz w:val="24"/>
          <w:szCs w:val="24"/>
          <w:lang w:val="es-ES"/>
        </w:rPr>
        <w:t>Introducción a las Finanzas Corporativas.</w:t>
      </w:r>
      <w:r w:rsidRPr="00717E7E">
        <w:rPr>
          <w:sz w:val="24"/>
          <w:szCs w:val="24"/>
          <w:lang w:val="es-ES"/>
        </w:rPr>
        <w:t xml:space="preserve"> Universidad Complutense de Madrid.</w:t>
      </w:r>
      <w:bookmarkEnd w:id="17"/>
      <w:bookmarkEnd w:id="18"/>
      <w:bookmarkEnd w:id="19"/>
      <w:bookmarkEnd w:id="20"/>
      <w:r w:rsidR="00885E29" w:rsidRPr="00717E7E">
        <w:rPr>
          <w:sz w:val="24"/>
          <w:szCs w:val="24"/>
          <w:lang w:val="es-ES"/>
        </w:rPr>
        <w:t xml:space="preserve"> Extraído el 21 de septiembre de 2010, de: </w:t>
      </w:r>
      <w:r w:rsidR="00885E29" w:rsidRPr="00717E7E">
        <w:rPr>
          <w:sz w:val="24"/>
          <w:szCs w:val="24"/>
        </w:rPr>
        <w:t>http://www.ucm.es/info/jmas/mon/01.pdf</w:t>
      </w:r>
    </w:p>
    <w:p w:rsidR="00E36592" w:rsidRPr="00717E7E" w:rsidRDefault="00E36592" w:rsidP="00E36592">
      <w:pPr>
        <w:spacing w:after="0" w:line="240" w:lineRule="auto"/>
        <w:jc w:val="both"/>
        <w:rPr>
          <w:sz w:val="24"/>
          <w:szCs w:val="24"/>
          <w:lang w:val="es-ES"/>
        </w:rPr>
      </w:pPr>
    </w:p>
    <w:p w:rsidR="0077246C" w:rsidRPr="00717E7E" w:rsidRDefault="0077246C" w:rsidP="00094F09">
      <w:pPr>
        <w:numPr>
          <w:ilvl w:val="0"/>
          <w:numId w:val="16"/>
        </w:numPr>
        <w:spacing w:after="0" w:line="240" w:lineRule="auto"/>
        <w:ind w:left="360"/>
        <w:jc w:val="both"/>
        <w:rPr>
          <w:sz w:val="24"/>
          <w:szCs w:val="24"/>
          <w:lang w:val="es-ES"/>
        </w:rPr>
      </w:pPr>
      <w:bookmarkStart w:id="21" w:name="_Toc263098141"/>
      <w:bookmarkStart w:id="22" w:name="_Toc263148910"/>
      <w:bookmarkStart w:id="23" w:name="_Toc264993140"/>
      <w:bookmarkStart w:id="24" w:name="_Toc264994759"/>
      <w:r w:rsidRPr="00717E7E">
        <w:rPr>
          <w:sz w:val="24"/>
          <w:szCs w:val="24"/>
          <w:lang w:val="es-ES"/>
        </w:rPr>
        <w:t xml:space="preserve">DECRETO 2649. (1993). Extraído </w:t>
      </w:r>
      <w:r w:rsidR="005A0080" w:rsidRPr="00717E7E">
        <w:rPr>
          <w:sz w:val="24"/>
          <w:szCs w:val="24"/>
          <w:lang w:val="es-ES"/>
        </w:rPr>
        <w:t>en</w:t>
      </w:r>
      <w:r w:rsidR="00146262" w:rsidRPr="00717E7E">
        <w:rPr>
          <w:sz w:val="24"/>
          <w:szCs w:val="24"/>
          <w:lang w:val="es-ES"/>
        </w:rPr>
        <w:t xml:space="preserve"> Diciembre </w:t>
      </w:r>
      <w:r w:rsidR="006E09D1" w:rsidRPr="00717E7E">
        <w:rPr>
          <w:sz w:val="24"/>
          <w:szCs w:val="24"/>
          <w:lang w:val="es-ES"/>
        </w:rPr>
        <w:t>0</w:t>
      </w:r>
      <w:r w:rsidR="00146262" w:rsidRPr="00717E7E">
        <w:rPr>
          <w:sz w:val="24"/>
          <w:szCs w:val="24"/>
          <w:lang w:val="es-ES"/>
        </w:rPr>
        <w:t>1</w:t>
      </w:r>
      <w:r w:rsidR="005A0080" w:rsidRPr="00717E7E">
        <w:rPr>
          <w:sz w:val="24"/>
          <w:szCs w:val="24"/>
          <w:lang w:val="es-ES"/>
        </w:rPr>
        <w:t xml:space="preserve"> de</w:t>
      </w:r>
      <w:r w:rsidRPr="00717E7E">
        <w:rPr>
          <w:sz w:val="24"/>
          <w:szCs w:val="24"/>
          <w:lang w:val="es-ES"/>
        </w:rPr>
        <w:t xml:space="preserve"> 2009, de http://actualicese.com/normatividad/2001/decretos/D2649-93/1D2649-93.htm</w:t>
      </w:r>
      <w:bookmarkEnd w:id="21"/>
      <w:bookmarkEnd w:id="22"/>
      <w:bookmarkEnd w:id="23"/>
      <w:bookmarkEnd w:id="24"/>
    </w:p>
    <w:p w:rsidR="0077246C" w:rsidRPr="00717E7E" w:rsidRDefault="0077246C" w:rsidP="00094F09">
      <w:pPr>
        <w:spacing w:after="0" w:line="240" w:lineRule="auto"/>
        <w:jc w:val="both"/>
        <w:rPr>
          <w:sz w:val="24"/>
          <w:szCs w:val="24"/>
          <w:lang w:val="es-ES"/>
        </w:rPr>
      </w:pPr>
    </w:p>
    <w:p w:rsidR="0077246C" w:rsidRPr="00717E7E" w:rsidRDefault="0077246C" w:rsidP="00094F09">
      <w:pPr>
        <w:numPr>
          <w:ilvl w:val="0"/>
          <w:numId w:val="16"/>
        </w:numPr>
        <w:spacing w:after="0" w:line="240" w:lineRule="auto"/>
        <w:ind w:left="360"/>
        <w:jc w:val="both"/>
        <w:rPr>
          <w:sz w:val="24"/>
          <w:szCs w:val="24"/>
          <w:lang w:val="es-ES"/>
        </w:rPr>
      </w:pPr>
      <w:bookmarkStart w:id="25" w:name="_Toc263098140"/>
      <w:bookmarkStart w:id="26" w:name="_Toc263148909"/>
      <w:bookmarkStart w:id="27" w:name="_Toc264993139"/>
      <w:bookmarkStart w:id="28" w:name="_Toc264994758"/>
      <w:r w:rsidRPr="00717E7E">
        <w:rPr>
          <w:sz w:val="24"/>
          <w:szCs w:val="24"/>
          <w:lang w:val="es-ES"/>
        </w:rPr>
        <w:t>LEY 590 DE 2000: “D</w:t>
      </w:r>
      <w:r w:rsidRPr="00717E7E">
        <w:rPr>
          <w:iCs/>
          <w:sz w:val="24"/>
          <w:szCs w:val="24"/>
          <w:lang w:val="es-ES"/>
        </w:rPr>
        <w:t xml:space="preserve">isposiciones para promover el desarrollo de las micro, pequeñas y medianas”. </w:t>
      </w:r>
      <w:r w:rsidRPr="00717E7E">
        <w:rPr>
          <w:sz w:val="24"/>
          <w:szCs w:val="24"/>
          <w:lang w:val="es-ES"/>
        </w:rPr>
        <w:t xml:space="preserve">(Julio 10).  Extraído el 20 de abril de 2010, de </w:t>
      </w:r>
      <w:hyperlink r:id="rId30" w:history="1">
        <w:r w:rsidRPr="00717E7E">
          <w:rPr>
            <w:rStyle w:val="Hipervnculo"/>
            <w:rFonts w:cs="Calibri"/>
            <w:color w:val="auto"/>
            <w:sz w:val="24"/>
            <w:szCs w:val="24"/>
            <w:u w:val="none"/>
            <w:lang w:val="es-ES"/>
          </w:rPr>
          <w:t>http://www.secretariasenado.gov.co/senado/basedoc/ley/2000/ley_0590_2000.html</w:t>
        </w:r>
        <w:bookmarkEnd w:id="25"/>
        <w:bookmarkEnd w:id="26"/>
        <w:bookmarkEnd w:id="27"/>
        <w:bookmarkEnd w:id="28"/>
      </w:hyperlink>
    </w:p>
    <w:p w:rsidR="0077246C" w:rsidRPr="00717E7E" w:rsidRDefault="0077246C" w:rsidP="00094F09">
      <w:pPr>
        <w:spacing w:after="0" w:line="240" w:lineRule="auto"/>
        <w:jc w:val="both"/>
        <w:rPr>
          <w:sz w:val="24"/>
          <w:szCs w:val="24"/>
          <w:lang w:val="es-ES"/>
        </w:rPr>
      </w:pPr>
    </w:p>
    <w:p w:rsidR="0077246C" w:rsidRPr="00717E7E" w:rsidRDefault="0077246C" w:rsidP="00094F09">
      <w:pPr>
        <w:numPr>
          <w:ilvl w:val="0"/>
          <w:numId w:val="16"/>
        </w:numPr>
        <w:spacing w:after="0" w:line="240" w:lineRule="auto"/>
        <w:ind w:left="360"/>
        <w:jc w:val="both"/>
        <w:rPr>
          <w:sz w:val="24"/>
          <w:szCs w:val="24"/>
          <w:lang w:val="es-ES"/>
        </w:rPr>
      </w:pPr>
      <w:bookmarkStart w:id="29" w:name="_Toc263098139"/>
      <w:bookmarkStart w:id="30" w:name="_Toc263148908"/>
      <w:bookmarkStart w:id="31" w:name="_Toc264993138"/>
      <w:bookmarkStart w:id="32" w:name="_Toc264994757"/>
      <w:r w:rsidRPr="00717E7E">
        <w:rPr>
          <w:sz w:val="24"/>
          <w:szCs w:val="24"/>
          <w:lang w:val="es-ES"/>
        </w:rPr>
        <w:t>NORMA INTERNACIONAL DE AUDITORÍA 570: NEGOCIO EN MARCHA,</w:t>
      </w:r>
      <w:r w:rsidRPr="00717E7E">
        <w:rPr>
          <w:b/>
          <w:bCs/>
          <w:sz w:val="24"/>
          <w:szCs w:val="24"/>
          <w:lang w:val="es-ES"/>
        </w:rPr>
        <w:t xml:space="preserve"> </w:t>
      </w:r>
      <w:r w:rsidRPr="00717E7E">
        <w:rPr>
          <w:sz w:val="24"/>
          <w:szCs w:val="24"/>
          <w:lang w:val="es-ES"/>
        </w:rPr>
        <w:t xml:space="preserve"> (Diciembre de 2004) Extraído el 20 de abril de 2010, </w:t>
      </w:r>
      <w:hyperlink r:id="rId31" w:history="1">
        <w:r w:rsidRPr="00717E7E">
          <w:rPr>
            <w:rStyle w:val="Hipervnculo"/>
            <w:rFonts w:cs="Calibri"/>
            <w:color w:val="auto"/>
            <w:sz w:val="24"/>
            <w:szCs w:val="24"/>
            <w:u w:val="none"/>
            <w:lang w:val="es-ES"/>
          </w:rPr>
          <w:t>http://www.consejo.com.py/pdf/na570.pdf</w:t>
        </w:r>
        <w:bookmarkEnd w:id="29"/>
        <w:bookmarkEnd w:id="30"/>
        <w:bookmarkEnd w:id="31"/>
        <w:bookmarkEnd w:id="32"/>
      </w:hyperlink>
    </w:p>
    <w:p w:rsidR="0054454D" w:rsidRPr="00717E7E" w:rsidRDefault="0054454D" w:rsidP="0054454D">
      <w:pPr>
        <w:pStyle w:val="Prrafodelista"/>
      </w:pPr>
    </w:p>
    <w:p w:rsidR="0054454D" w:rsidRPr="00717E7E" w:rsidRDefault="0054454D" w:rsidP="0054454D">
      <w:pPr>
        <w:numPr>
          <w:ilvl w:val="0"/>
          <w:numId w:val="16"/>
        </w:numPr>
        <w:spacing w:after="0" w:line="240" w:lineRule="auto"/>
        <w:ind w:left="360"/>
        <w:jc w:val="both"/>
        <w:rPr>
          <w:sz w:val="24"/>
          <w:szCs w:val="24"/>
        </w:rPr>
      </w:pPr>
      <w:r w:rsidRPr="00717E7E">
        <w:rPr>
          <w:sz w:val="24"/>
          <w:szCs w:val="24"/>
        </w:rPr>
        <w:t>GERENCIA ESTRATEGICA PARA LA PEQUEÑA EMPRESA. Extraído el 02 de enero de 2011 de:</w:t>
      </w:r>
    </w:p>
    <w:p w:rsidR="00094F09" w:rsidRPr="00717E7E" w:rsidRDefault="00377B18" w:rsidP="0054454D">
      <w:pPr>
        <w:ind w:left="360"/>
        <w:jc w:val="both"/>
        <w:rPr>
          <w:sz w:val="24"/>
          <w:szCs w:val="24"/>
        </w:rPr>
      </w:pPr>
      <w:hyperlink r:id="rId32" w:history="1">
        <w:r w:rsidR="00094F09" w:rsidRPr="00717E7E">
          <w:rPr>
            <w:rStyle w:val="Hipervnculo"/>
            <w:color w:val="auto"/>
            <w:sz w:val="24"/>
            <w:szCs w:val="24"/>
            <w:u w:val="none"/>
          </w:rPr>
          <w:t>http://www.wikilearning.com/monografia/gerencia_estrategica_para_la_pequena_y_mediana_empresa-evaluar_resultados/11891-11</w:t>
        </w:r>
      </w:hyperlink>
    </w:p>
    <w:p w:rsidR="00094F09" w:rsidRPr="00717E7E" w:rsidRDefault="0054454D" w:rsidP="00FF4530">
      <w:pPr>
        <w:numPr>
          <w:ilvl w:val="0"/>
          <w:numId w:val="16"/>
        </w:numPr>
        <w:ind w:left="360"/>
        <w:rPr>
          <w:sz w:val="24"/>
          <w:szCs w:val="24"/>
        </w:rPr>
      </w:pPr>
      <w:r w:rsidRPr="00717E7E">
        <w:rPr>
          <w:sz w:val="24"/>
          <w:szCs w:val="24"/>
        </w:rPr>
        <w:t>LOS PRESUPUESTOS. Extraído el 02 de enero de 2011 de:</w:t>
      </w:r>
      <w:r w:rsidR="00FF4530" w:rsidRPr="00717E7E">
        <w:rPr>
          <w:sz w:val="24"/>
          <w:szCs w:val="24"/>
        </w:rPr>
        <w:t xml:space="preserve"> </w:t>
      </w:r>
      <w:hyperlink r:id="rId33" w:history="1">
        <w:r w:rsidR="00094F09" w:rsidRPr="00717E7E">
          <w:rPr>
            <w:rStyle w:val="Hipervnculo"/>
            <w:rFonts w:cs="Calibri"/>
            <w:color w:val="auto"/>
            <w:sz w:val="24"/>
            <w:szCs w:val="24"/>
            <w:u w:val="none"/>
          </w:rPr>
          <w:t>http://www.wikilearning.com/monografia/decisiones_gerenciales_en_base_a_los_presupuestos/13268-8</w:t>
        </w:r>
      </w:hyperlink>
    </w:p>
    <w:p w:rsidR="00D33809" w:rsidRPr="00717E7E" w:rsidRDefault="00D33809" w:rsidP="00DF72EB">
      <w:pPr>
        <w:numPr>
          <w:ilvl w:val="0"/>
          <w:numId w:val="22"/>
        </w:numPr>
        <w:tabs>
          <w:tab w:val="left" w:pos="720"/>
          <w:tab w:val="left" w:pos="1870"/>
        </w:tabs>
        <w:autoSpaceDE w:val="0"/>
        <w:autoSpaceDN w:val="0"/>
        <w:adjustRightInd w:val="0"/>
        <w:spacing w:after="0" w:line="240" w:lineRule="auto"/>
        <w:ind w:left="360" w:right="18"/>
        <w:rPr>
          <w:sz w:val="24"/>
          <w:szCs w:val="24"/>
          <w:lang w:val="es-CO"/>
        </w:rPr>
      </w:pPr>
      <w:r w:rsidRPr="00717E7E">
        <w:rPr>
          <w:sz w:val="24"/>
          <w:szCs w:val="24"/>
          <w:lang w:val="es-CO"/>
        </w:rPr>
        <w:t>EL ESTADO DE RESULTADOS. Extraído el 05 de enero de 2011 de:http://cmap.upb.edu.co/rid=1236386231206_1847103117_2217/Tema1.EstadodeResultados.pdf</w:t>
      </w:r>
    </w:p>
    <w:sectPr w:rsidR="00D33809" w:rsidRPr="00717E7E" w:rsidSect="009D1C14">
      <w:footerReference w:type="default" r:id="rId34"/>
      <w:footerReference w:type="first" r:id="rId35"/>
      <w:pgSz w:w="12242" w:h="15842" w:code="1"/>
      <w:pgMar w:top="1418" w:right="1701" w:bottom="1418" w:left="1701" w:header="709" w:footer="709" w:gutter="0"/>
      <w:pgBorders w:offsetFrom="page">
        <w:top w:val="thinThickSmallGap" w:sz="24" w:space="24" w:color="8DB3E2"/>
        <w:left w:val="thinThickSmallGap" w:sz="24" w:space="24" w:color="8DB3E2"/>
        <w:bottom w:val="thickThinSmallGap" w:sz="24" w:space="24" w:color="8DB3E2"/>
        <w:right w:val="thickThinSmallGap" w:sz="24" w:space="24" w:color="8DB3E2"/>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407" w:rsidRDefault="003B2407" w:rsidP="005A0596">
      <w:pPr>
        <w:spacing w:after="0" w:line="240" w:lineRule="auto"/>
      </w:pPr>
      <w:r>
        <w:separator/>
      </w:r>
    </w:p>
  </w:endnote>
  <w:endnote w:type="continuationSeparator" w:id="1">
    <w:p w:rsidR="003B2407" w:rsidRDefault="003B2407" w:rsidP="005A05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FINOP+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098" w:rsidRDefault="00377B18">
    <w:pPr>
      <w:pStyle w:val="Piedepgina"/>
    </w:pPr>
    <w:r>
      <w:rPr>
        <w:noProof/>
        <w:lang w:val="es-ES"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6" type="#_x0000_t65" style="position:absolute;margin-left:527.25pt;margin-top:726.35pt;width:29pt;height:21.6pt;z-index:251658240;mso-position-horizontal-relative:page;mso-position-vertical-relative:page" o:allowincell="f" adj="14135" strokecolor="gray" strokeweight=".25pt">
          <v:textbox style="mso-next-textbox:#_x0000_s2056">
            <w:txbxContent>
              <w:p w:rsidR="00E57098" w:rsidRDefault="00377B18">
                <w:pPr>
                  <w:jc w:val="center"/>
                  <w:rPr>
                    <w:lang w:val="es-ES"/>
                  </w:rPr>
                </w:pPr>
                <w:r>
                  <w:rPr>
                    <w:lang w:val="es-ES"/>
                  </w:rPr>
                  <w:fldChar w:fldCharType="begin"/>
                </w:r>
                <w:r w:rsidR="00E57098">
                  <w:rPr>
                    <w:lang w:val="es-ES"/>
                  </w:rPr>
                  <w:instrText xml:space="preserve"> PAGE    \* MERGEFORMAT </w:instrText>
                </w:r>
                <w:r>
                  <w:rPr>
                    <w:lang w:val="es-ES"/>
                  </w:rPr>
                  <w:fldChar w:fldCharType="separate"/>
                </w:r>
                <w:r w:rsidR="00F2622D" w:rsidRPr="00F2622D">
                  <w:rPr>
                    <w:noProof/>
                    <w:sz w:val="16"/>
                    <w:szCs w:val="16"/>
                  </w:rPr>
                  <w:t>60</w:t>
                </w:r>
                <w:r>
                  <w:rPr>
                    <w:lang w:val="es-ES"/>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098" w:rsidRDefault="00377B18">
    <w:pPr>
      <w:pStyle w:val="Piedepgina"/>
    </w:pPr>
    <w:r>
      <w:rPr>
        <w:noProof/>
        <w:lang w:val="es-ES"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55" type="#_x0000_t65" style="position:absolute;margin-left:527.25pt;margin-top:726.35pt;width:29pt;height:21.6pt;z-index:251657216;mso-position-horizontal-relative:page;mso-position-vertical-relative:page" o:allowincell="f" adj="14135" strokecolor="gray" strokeweight=".25pt">
          <v:textbox style="mso-next-textbox:#_x0000_s2055">
            <w:txbxContent>
              <w:p w:rsidR="00E57098" w:rsidRDefault="00377B18">
                <w:pPr>
                  <w:jc w:val="center"/>
                  <w:rPr>
                    <w:lang w:val="es-ES"/>
                  </w:rPr>
                </w:pPr>
                <w:r>
                  <w:rPr>
                    <w:lang w:val="es-ES"/>
                  </w:rPr>
                  <w:fldChar w:fldCharType="begin"/>
                </w:r>
                <w:r w:rsidR="00E57098">
                  <w:rPr>
                    <w:lang w:val="es-ES"/>
                  </w:rPr>
                  <w:instrText xml:space="preserve"> PAGE    \* MERGEFORMAT </w:instrText>
                </w:r>
                <w:r>
                  <w:rPr>
                    <w:lang w:val="es-ES"/>
                  </w:rPr>
                  <w:fldChar w:fldCharType="separate"/>
                </w:r>
                <w:r w:rsidR="00F2622D" w:rsidRPr="00F2622D">
                  <w:rPr>
                    <w:noProof/>
                    <w:sz w:val="16"/>
                    <w:szCs w:val="16"/>
                  </w:rPr>
                  <w:t>1</w:t>
                </w:r>
                <w:r>
                  <w:rPr>
                    <w:lang w:val="es-ES"/>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407" w:rsidRDefault="003B2407" w:rsidP="005A0596">
      <w:pPr>
        <w:spacing w:after="0" w:line="240" w:lineRule="auto"/>
      </w:pPr>
      <w:r>
        <w:separator/>
      </w:r>
    </w:p>
  </w:footnote>
  <w:footnote w:type="continuationSeparator" w:id="1">
    <w:p w:rsidR="003B2407" w:rsidRDefault="003B2407" w:rsidP="005A05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015"/>
      </v:shape>
    </w:pict>
  </w:numPicBullet>
  <w:abstractNum w:abstractNumId="0">
    <w:nsid w:val="0302237B"/>
    <w:multiLevelType w:val="hybridMultilevel"/>
    <w:tmpl w:val="443E95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090EBF"/>
    <w:multiLevelType w:val="multilevel"/>
    <w:tmpl w:val="CA302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3D1288"/>
    <w:multiLevelType w:val="hybridMultilevel"/>
    <w:tmpl w:val="6164B9F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A97789A"/>
    <w:multiLevelType w:val="hybridMultilevel"/>
    <w:tmpl w:val="F3268F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C332F42"/>
    <w:multiLevelType w:val="hybridMultilevel"/>
    <w:tmpl w:val="6584D1A2"/>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28D623D"/>
    <w:multiLevelType w:val="hybridMultilevel"/>
    <w:tmpl w:val="FB9891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88D0A10"/>
    <w:multiLevelType w:val="hybridMultilevel"/>
    <w:tmpl w:val="0A42F7E4"/>
    <w:lvl w:ilvl="0" w:tplc="AB7406F4">
      <w:start w:val="1"/>
      <w:numFmt w:val="decimal"/>
      <w:lvlText w:val="%1."/>
      <w:lvlJc w:val="left"/>
      <w:pPr>
        <w:ind w:left="720" w:hanging="360"/>
      </w:pPr>
      <w:rPr>
        <w:rFonts w:cs="Times New Roman" w:hint="default"/>
        <w:b/>
        <w:bCs/>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7">
    <w:nsid w:val="18DB368A"/>
    <w:multiLevelType w:val="hybridMultilevel"/>
    <w:tmpl w:val="7D1288B4"/>
    <w:lvl w:ilvl="0" w:tplc="0409000F">
      <w:start w:val="1"/>
      <w:numFmt w:val="decimal"/>
      <w:lvlText w:val="%1."/>
      <w:lvlJc w:val="left"/>
      <w:pPr>
        <w:ind w:left="1686" w:hanging="360"/>
      </w:pPr>
      <w:rPr>
        <w:rFonts w:hint="default"/>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8">
    <w:nsid w:val="1D312309"/>
    <w:multiLevelType w:val="hybridMultilevel"/>
    <w:tmpl w:val="EDD6D53A"/>
    <w:lvl w:ilvl="0" w:tplc="31701198">
      <w:start w:val="1"/>
      <w:numFmt w:val="decimal"/>
      <w:lvlText w:val="%1."/>
      <w:lvlJc w:val="left"/>
      <w:pPr>
        <w:ind w:left="720" w:hanging="360"/>
      </w:pPr>
      <w:rPr>
        <w:rFonts w:cs="Times New Roman" w:hint="default"/>
        <w:b/>
        <w:bCs/>
      </w:rPr>
    </w:lvl>
    <w:lvl w:ilvl="1" w:tplc="0C0A0009">
      <w:start w:val="1"/>
      <w:numFmt w:val="bullet"/>
      <w:lvlText w:val=""/>
      <w:lvlJc w:val="left"/>
      <w:pPr>
        <w:ind w:left="1440" w:hanging="360"/>
      </w:pPr>
      <w:rPr>
        <w:rFonts w:ascii="Wingdings" w:hAnsi="Wingdings" w:hint="default"/>
      </w:rPr>
    </w:lvl>
    <w:lvl w:ilvl="2" w:tplc="2D7E86B6">
      <w:start w:val="1"/>
      <w:numFmt w:val="lowerLetter"/>
      <w:lvlText w:val="%3)"/>
      <w:lvlJc w:val="left"/>
      <w:pPr>
        <w:ind w:left="2340" w:hanging="360"/>
      </w:pPr>
      <w:rPr>
        <w:rFonts w:cs="Times New Roman" w:hint="default"/>
      </w:rPr>
    </w:lvl>
    <w:lvl w:ilvl="3" w:tplc="2708BFF2">
      <w:start w:val="3"/>
      <w:numFmt w:val="upperLetter"/>
      <w:lvlText w:val="%4)"/>
      <w:lvlJc w:val="left"/>
      <w:pPr>
        <w:ind w:left="2880" w:hanging="360"/>
      </w:pPr>
      <w:rPr>
        <w:rFonts w:cs="Times New Roman" w:hint="default"/>
      </w:rPr>
    </w:lvl>
    <w:lvl w:ilvl="4" w:tplc="0C0A0009">
      <w:start w:val="1"/>
      <w:numFmt w:val="bullet"/>
      <w:lvlText w:val=""/>
      <w:lvlJc w:val="left"/>
      <w:pPr>
        <w:ind w:left="3600" w:hanging="360"/>
      </w:pPr>
      <w:rPr>
        <w:rFonts w:ascii="Wingdings" w:hAnsi="Wingdings" w:hint="default"/>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9">
    <w:nsid w:val="1D370CC0"/>
    <w:multiLevelType w:val="hybridMultilevel"/>
    <w:tmpl w:val="8832766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D4750A1"/>
    <w:multiLevelType w:val="hybridMultilevel"/>
    <w:tmpl w:val="B8B6C294"/>
    <w:lvl w:ilvl="0" w:tplc="4920B56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E2D5E86"/>
    <w:multiLevelType w:val="multilevel"/>
    <w:tmpl w:val="ECAAF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392F8B"/>
    <w:multiLevelType w:val="multilevel"/>
    <w:tmpl w:val="5D16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6F13EA"/>
    <w:multiLevelType w:val="multilevel"/>
    <w:tmpl w:val="A2BC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A0372E"/>
    <w:multiLevelType w:val="hybridMultilevel"/>
    <w:tmpl w:val="8C5079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6373A30"/>
    <w:multiLevelType w:val="multilevel"/>
    <w:tmpl w:val="0DF2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E55321"/>
    <w:multiLevelType w:val="hybridMultilevel"/>
    <w:tmpl w:val="CDF25C4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nsid w:val="2FFE51E7"/>
    <w:multiLevelType w:val="hybridMultilevel"/>
    <w:tmpl w:val="4FD4E9DC"/>
    <w:lvl w:ilvl="0" w:tplc="240A0009">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nsid w:val="318C0975"/>
    <w:multiLevelType w:val="hybridMultilevel"/>
    <w:tmpl w:val="E97A75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6F63D41"/>
    <w:multiLevelType w:val="hybridMultilevel"/>
    <w:tmpl w:val="3614F03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20">
    <w:nsid w:val="382D5F1E"/>
    <w:multiLevelType w:val="hybridMultilevel"/>
    <w:tmpl w:val="B2AAD4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AE3625D"/>
    <w:multiLevelType w:val="multilevel"/>
    <w:tmpl w:val="A2BC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B8E693D"/>
    <w:multiLevelType w:val="hybridMultilevel"/>
    <w:tmpl w:val="0060A604"/>
    <w:lvl w:ilvl="0" w:tplc="6636A214">
      <w:start w:val="1"/>
      <w:numFmt w:val="decimal"/>
      <w:lvlText w:val="%1."/>
      <w:lvlJc w:val="left"/>
      <w:pPr>
        <w:ind w:left="720" w:hanging="360"/>
      </w:pPr>
      <w:rPr>
        <w:rFonts w:cs="Times New Roman" w:hint="default"/>
        <w:b/>
        <w:bCs/>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23">
    <w:nsid w:val="4259241C"/>
    <w:multiLevelType w:val="hybridMultilevel"/>
    <w:tmpl w:val="F366417C"/>
    <w:lvl w:ilvl="0" w:tplc="0C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3C76909"/>
    <w:multiLevelType w:val="hybridMultilevel"/>
    <w:tmpl w:val="9C4812DA"/>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nsid w:val="49DD5F68"/>
    <w:multiLevelType w:val="multilevel"/>
    <w:tmpl w:val="BAD6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B972055"/>
    <w:multiLevelType w:val="hybridMultilevel"/>
    <w:tmpl w:val="3480736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9346E7"/>
    <w:multiLevelType w:val="hybridMultilevel"/>
    <w:tmpl w:val="AFE2E3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520375C0"/>
    <w:multiLevelType w:val="hybridMultilevel"/>
    <w:tmpl w:val="0EC4AFC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D9021AF"/>
    <w:multiLevelType w:val="hybridMultilevel"/>
    <w:tmpl w:val="D30611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30">
    <w:nsid w:val="5EEF3B45"/>
    <w:multiLevelType w:val="hybridMultilevel"/>
    <w:tmpl w:val="2668BF3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nsid w:val="5F9F18ED"/>
    <w:multiLevelType w:val="hybridMultilevel"/>
    <w:tmpl w:val="D096AFDA"/>
    <w:lvl w:ilvl="0" w:tplc="240A0001">
      <w:start w:val="1"/>
      <w:numFmt w:val="bullet"/>
      <w:lvlText w:val=""/>
      <w:lvlJc w:val="left"/>
      <w:pPr>
        <w:ind w:left="720" w:hanging="360"/>
      </w:pPr>
      <w:rPr>
        <w:rFonts w:ascii="Symbol" w:hAnsi="Symbo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32">
    <w:nsid w:val="63167CD6"/>
    <w:multiLevelType w:val="multilevel"/>
    <w:tmpl w:val="E6EA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471975"/>
    <w:multiLevelType w:val="hybridMultilevel"/>
    <w:tmpl w:val="1B4EF3BE"/>
    <w:lvl w:ilvl="0" w:tplc="43022260">
      <w:start w:val="1"/>
      <w:numFmt w:val="decimal"/>
      <w:lvlText w:val="%1."/>
      <w:lvlJc w:val="left"/>
      <w:pPr>
        <w:ind w:left="720" w:hanging="360"/>
      </w:pPr>
      <w:rPr>
        <w:rFonts w:cs="Times New Roman" w:hint="default"/>
        <w:b/>
        <w:bCs/>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34">
    <w:nsid w:val="77E14897"/>
    <w:multiLevelType w:val="hybridMultilevel"/>
    <w:tmpl w:val="34225A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780B098C"/>
    <w:multiLevelType w:val="hybridMultilevel"/>
    <w:tmpl w:val="88A6B9F8"/>
    <w:lvl w:ilvl="0" w:tplc="2FF06A00">
      <w:start w:val="1"/>
      <w:numFmt w:val="bullet"/>
      <w:lvlText w:val=""/>
      <w:lvlPicBulletId w:val="0"/>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78995A02"/>
    <w:multiLevelType w:val="hybridMultilevel"/>
    <w:tmpl w:val="769E2F9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3"/>
  </w:num>
  <w:num w:numId="2">
    <w:abstractNumId w:val="6"/>
  </w:num>
  <w:num w:numId="3">
    <w:abstractNumId w:val="22"/>
  </w:num>
  <w:num w:numId="4">
    <w:abstractNumId w:val="29"/>
  </w:num>
  <w:num w:numId="5">
    <w:abstractNumId w:val="8"/>
  </w:num>
  <w:num w:numId="6">
    <w:abstractNumId w:val="34"/>
  </w:num>
  <w:num w:numId="7">
    <w:abstractNumId w:val="3"/>
  </w:num>
  <w:num w:numId="8">
    <w:abstractNumId w:val="19"/>
  </w:num>
  <w:num w:numId="9">
    <w:abstractNumId w:val="26"/>
  </w:num>
  <w:num w:numId="10">
    <w:abstractNumId w:val="9"/>
  </w:num>
  <w:num w:numId="11">
    <w:abstractNumId w:val="28"/>
  </w:num>
  <w:num w:numId="12">
    <w:abstractNumId w:val="23"/>
  </w:num>
  <w:num w:numId="13">
    <w:abstractNumId w:val="7"/>
  </w:num>
  <w:num w:numId="14">
    <w:abstractNumId w:val="14"/>
  </w:num>
  <w:num w:numId="15">
    <w:abstractNumId w:val="27"/>
  </w:num>
  <w:num w:numId="16">
    <w:abstractNumId w:val="36"/>
  </w:num>
  <w:num w:numId="17">
    <w:abstractNumId w:val="16"/>
  </w:num>
  <w:num w:numId="18">
    <w:abstractNumId w:val="15"/>
  </w:num>
  <w:num w:numId="19">
    <w:abstractNumId w:val="18"/>
  </w:num>
  <w:num w:numId="20">
    <w:abstractNumId w:val="24"/>
  </w:num>
  <w:num w:numId="2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1"/>
  </w:num>
  <w:num w:numId="25">
    <w:abstractNumId w:val="13"/>
  </w:num>
  <w:num w:numId="26">
    <w:abstractNumId w:val="1"/>
  </w:num>
  <w:num w:numId="27">
    <w:abstractNumId w:val="32"/>
  </w:num>
  <w:num w:numId="28">
    <w:abstractNumId w:val="11"/>
  </w:num>
  <w:num w:numId="29">
    <w:abstractNumId w:val="12"/>
  </w:num>
  <w:num w:numId="30">
    <w:abstractNumId w:val="35"/>
  </w:num>
  <w:num w:numId="31">
    <w:abstractNumId w:val="30"/>
  </w:num>
  <w:num w:numId="32">
    <w:abstractNumId w:val="4"/>
  </w:num>
  <w:num w:numId="33">
    <w:abstractNumId w:val="2"/>
  </w:num>
  <w:num w:numId="34">
    <w:abstractNumId w:val="25"/>
  </w:num>
  <w:num w:numId="35">
    <w:abstractNumId w:val="0"/>
  </w:num>
  <w:num w:numId="36">
    <w:abstractNumId w:val="17"/>
  </w:num>
  <w:num w:numId="37">
    <w:abstractNumId w:val="20"/>
  </w:num>
  <w:num w:numId="3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hdrShapeDefaults>
    <o:shapedefaults v:ext="edit" spidmax="23554">
      <o:colormenu v:ext="edit" strokecolor="none [1951]" shadowcolor="none"/>
    </o:shapedefaults>
    <o:shapelayout v:ext="edit">
      <o:idmap v:ext="edit" data="2"/>
    </o:shapelayout>
  </w:hdrShapeDefaults>
  <w:footnotePr>
    <w:footnote w:id="0"/>
    <w:footnote w:id="1"/>
  </w:footnotePr>
  <w:endnotePr>
    <w:endnote w:id="0"/>
    <w:endnote w:id="1"/>
  </w:endnotePr>
  <w:compat/>
  <w:rsids>
    <w:rsidRoot w:val="005A0596"/>
    <w:rsid w:val="0000317B"/>
    <w:rsid w:val="000054CB"/>
    <w:rsid w:val="0000556F"/>
    <w:rsid w:val="00006F91"/>
    <w:rsid w:val="0000739B"/>
    <w:rsid w:val="000073C9"/>
    <w:rsid w:val="0000776E"/>
    <w:rsid w:val="000101B2"/>
    <w:rsid w:val="00010CB4"/>
    <w:rsid w:val="00011D48"/>
    <w:rsid w:val="00012350"/>
    <w:rsid w:val="00012785"/>
    <w:rsid w:val="00012FD6"/>
    <w:rsid w:val="00015455"/>
    <w:rsid w:val="00017B02"/>
    <w:rsid w:val="00020B3D"/>
    <w:rsid w:val="000212FD"/>
    <w:rsid w:val="00023E0C"/>
    <w:rsid w:val="000252AB"/>
    <w:rsid w:val="000252C2"/>
    <w:rsid w:val="000257A3"/>
    <w:rsid w:val="00033CCD"/>
    <w:rsid w:val="00035F80"/>
    <w:rsid w:val="0003681B"/>
    <w:rsid w:val="00036A57"/>
    <w:rsid w:val="0003718E"/>
    <w:rsid w:val="00040788"/>
    <w:rsid w:val="000410F1"/>
    <w:rsid w:val="000419B1"/>
    <w:rsid w:val="000423B1"/>
    <w:rsid w:val="000448C9"/>
    <w:rsid w:val="000509A9"/>
    <w:rsid w:val="00052ADC"/>
    <w:rsid w:val="00053648"/>
    <w:rsid w:val="00053AAB"/>
    <w:rsid w:val="00054ECE"/>
    <w:rsid w:val="000574E5"/>
    <w:rsid w:val="00061705"/>
    <w:rsid w:val="0006192C"/>
    <w:rsid w:val="00065957"/>
    <w:rsid w:val="0007001B"/>
    <w:rsid w:val="0007078E"/>
    <w:rsid w:val="00071487"/>
    <w:rsid w:val="0007360D"/>
    <w:rsid w:val="000824F7"/>
    <w:rsid w:val="00082A67"/>
    <w:rsid w:val="0008676D"/>
    <w:rsid w:val="00087F3B"/>
    <w:rsid w:val="00090725"/>
    <w:rsid w:val="00092153"/>
    <w:rsid w:val="00092530"/>
    <w:rsid w:val="000930EF"/>
    <w:rsid w:val="000932CF"/>
    <w:rsid w:val="00094F09"/>
    <w:rsid w:val="00094F0F"/>
    <w:rsid w:val="0009546D"/>
    <w:rsid w:val="000977CE"/>
    <w:rsid w:val="000A27FB"/>
    <w:rsid w:val="000A415F"/>
    <w:rsid w:val="000A42E5"/>
    <w:rsid w:val="000A5322"/>
    <w:rsid w:val="000A658F"/>
    <w:rsid w:val="000B1D3A"/>
    <w:rsid w:val="000B44A9"/>
    <w:rsid w:val="000B49B2"/>
    <w:rsid w:val="000C1529"/>
    <w:rsid w:val="000C1BD1"/>
    <w:rsid w:val="000C35EE"/>
    <w:rsid w:val="000C43B0"/>
    <w:rsid w:val="000C5A12"/>
    <w:rsid w:val="000C7079"/>
    <w:rsid w:val="000D0429"/>
    <w:rsid w:val="000D15D8"/>
    <w:rsid w:val="000D3578"/>
    <w:rsid w:val="000D36CF"/>
    <w:rsid w:val="000D3F99"/>
    <w:rsid w:val="000D6ABD"/>
    <w:rsid w:val="000D75C5"/>
    <w:rsid w:val="000E0157"/>
    <w:rsid w:val="000E07C1"/>
    <w:rsid w:val="000E488E"/>
    <w:rsid w:val="000E5A67"/>
    <w:rsid w:val="000F6291"/>
    <w:rsid w:val="00100DF1"/>
    <w:rsid w:val="001020CC"/>
    <w:rsid w:val="00102E70"/>
    <w:rsid w:val="001064BE"/>
    <w:rsid w:val="001067C3"/>
    <w:rsid w:val="00107788"/>
    <w:rsid w:val="00107BA4"/>
    <w:rsid w:val="00111FCF"/>
    <w:rsid w:val="00113C3E"/>
    <w:rsid w:val="00114E31"/>
    <w:rsid w:val="00116D9C"/>
    <w:rsid w:val="00117D5C"/>
    <w:rsid w:val="00122C73"/>
    <w:rsid w:val="00123DDD"/>
    <w:rsid w:val="00125565"/>
    <w:rsid w:val="00125693"/>
    <w:rsid w:val="00125719"/>
    <w:rsid w:val="00130B8D"/>
    <w:rsid w:val="0013210F"/>
    <w:rsid w:val="00135EC8"/>
    <w:rsid w:val="0014150D"/>
    <w:rsid w:val="001423FB"/>
    <w:rsid w:val="0014614E"/>
    <w:rsid w:val="00146262"/>
    <w:rsid w:val="00150338"/>
    <w:rsid w:val="001522D6"/>
    <w:rsid w:val="001531C2"/>
    <w:rsid w:val="00155C9B"/>
    <w:rsid w:val="0015686A"/>
    <w:rsid w:val="00160B35"/>
    <w:rsid w:val="00160C38"/>
    <w:rsid w:val="00162A99"/>
    <w:rsid w:val="0016378A"/>
    <w:rsid w:val="00164B58"/>
    <w:rsid w:val="0016709D"/>
    <w:rsid w:val="0017044C"/>
    <w:rsid w:val="00173EA8"/>
    <w:rsid w:val="00174F65"/>
    <w:rsid w:val="00177C5B"/>
    <w:rsid w:val="00180AB4"/>
    <w:rsid w:val="00182DBB"/>
    <w:rsid w:val="001838D7"/>
    <w:rsid w:val="00184B7E"/>
    <w:rsid w:val="001878D5"/>
    <w:rsid w:val="0019073C"/>
    <w:rsid w:val="00191710"/>
    <w:rsid w:val="00193F02"/>
    <w:rsid w:val="00194EA2"/>
    <w:rsid w:val="0019646F"/>
    <w:rsid w:val="001969B5"/>
    <w:rsid w:val="00197363"/>
    <w:rsid w:val="001A02C1"/>
    <w:rsid w:val="001A09DC"/>
    <w:rsid w:val="001A248C"/>
    <w:rsid w:val="001A3D69"/>
    <w:rsid w:val="001A418C"/>
    <w:rsid w:val="001A42A2"/>
    <w:rsid w:val="001A69D9"/>
    <w:rsid w:val="001A7571"/>
    <w:rsid w:val="001B17FC"/>
    <w:rsid w:val="001B33A5"/>
    <w:rsid w:val="001B3D34"/>
    <w:rsid w:val="001B672A"/>
    <w:rsid w:val="001B679A"/>
    <w:rsid w:val="001C11FB"/>
    <w:rsid w:val="001C1747"/>
    <w:rsid w:val="001C1BDC"/>
    <w:rsid w:val="001C4B10"/>
    <w:rsid w:val="001C5A3E"/>
    <w:rsid w:val="001C5B2E"/>
    <w:rsid w:val="001C6175"/>
    <w:rsid w:val="001C734A"/>
    <w:rsid w:val="001D17F0"/>
    <w:rsid w:val="001D6C57"/>
    <w:rsid w:val="001D7D77"/>
    <w:rsid w:val="001E038F"/>
    <w:rsid w:val="001E3910"/>
    <w:rsid w:val="001E3F61"/>
    <w:rsid w:val="001E4569"/>
    <w:rsid w:val="001E5C39"/>
    <w:rsid w:val="001F64D5"/>
    <w:rsid w:val="002001CC"/>
    <w:rsid w:val="00201419"/>
    <w:rsid w:val="0020394B"/>
    <w:rsid w:val="00203E43"/>
    <w:rsid w:val="002045C8"/>
    <w:rsid w:val="00204E0F"/>
    <w:rsid w:val="00204FBA"/>
    <w:rsid w:val="00206D2F"/>
    <w:rsid w:val="002070D7"/>
    <w:rsid w:val="00213B45"/>
    <w:rsid w:val="002157C6"/>
    <w:rsid w:val="00216181"/>
    <w:rsid w:val="00216844"/>
    <w:rsid w:val="002171C1"/>
    <w:rsid w:val="002207DA"/>
    <w:rsid w:val="002232D8"/>
    <w:rsid w:val="002248BA"/>
    <w:rsid w:val="0022534C"/>
    <w:rsid w:val="0023242E"/>
    <w:rsid w:val="00234442"/>
    <w:rsid w:val="00234D08"/>
    <w:rsid w:val="0023524C"/>
    <w:rsid w:val="002353A7"/>
    <w:rsid w:val="0023684D"/>
    <w:rsid w:val="00236946"/>
    <w:rsid w:val="002420DB"/>
    <w:rsid w:val="00243C65"/>
    <w:rsid w:val="0024497A"/>
    <w:rsid w:val="00246291"/>
    <w:rsid w:val="00252F97"/>
    <w:rsid w:val="002538F1"/>
    <w:rsid w:val="00255650"/>
    <w:rsid w:val="00255B51"/>
    <w:rsid w:val="002562D3"/>
    <w:rsid w:val="0026252E"/>
    <w:rsid w:val="0026449C"/>
    <w:rsid w:val="00266C44"/>
    <w:rsid w:val="00267515"/>
    <w:rsid w:val="00272ECA"/>
    <w:rsid w:val="00273AED"/>
    <w:rsid w:val="0027429D"/>
    <w:rsid w:val="00274B27"/>
    <w:rsid w:val="00274F69"/>
    <w:rsid w:val="00276F05"/>
    <w:rsid w:val="002806D6"/>
    <w:rsid w:val="002811A6"/>
    <w:rsid w:val="00282FCD"/>
    <w:rsid w:val="00284A39"/>
    <w:rsid w:val="00290D9B"/>
    <w:rsid w:val="00292DF9"/>
    <w:rsid w:val="00295CFA"/>
    <w:rsid w:val="00297030"/>
    <w:rsid w:val="00297632"/>
    <w:rsid w:val="00297A16"/>
    <w:rsid w:val="002A0F20"/>
    <w:rsid w:val="002A77F9"/>
    <w:rsid w:val="002A7937"/>
    <w:rsid w:val="002B0BC4"/>
    <w:rsid w:val="002B1505"/>
    <w:rsid w:val="002B1FE3"/>
    <w:rsid w:val="002B3581"/>
    <w:rsid w:val="002B39FE"/>
    <w:rsid w:val="002B5A4A"/>
    <w:rsid w:val="002C0867"/>
    <w:rsid w:val="002C24C7"/>
    <w:rsid w:val="002C30A6"/>
    <w:rsid w:val="002C7F7B"/>
    <w:rsid w:val="002D04FF"/>
    <w:rsid w:val="002D0814"/>
    <w:rsid w:val="002D17B9"/>
    <w:rsid w:val="002D2952"/>
    <w:rsid w:val="002D2B4E"/>
    <w:rsid w:val="002D61B5"/>
    <w:rsid w:val="002D6618"/>
    <w:rsid w:val="002E0E5E"/>
    <w:rsid w:val="002E17E8"/>
    <w:rsid w:val="002E5885"/>
    <w:rsid w:val="002E5E62"/>
    <w:rsid w:val="002F068A"/>
    <w:rsid w:val="002F1D61"/>
    <w:rsid w:val="002F4014"/>
    <w:rsid w:val="002F4C86"/>
    <w:rsid w:val="002F5851"/>
    <w:rsid w:val="002F7CA0"/>
    <w:rsid w:val="00300802"/>
    <w:rsid w:val="0030328E"/>
    <w:rsid w:val="00304E37"/>
    <w:rsid w:val="0030524D"/>
    <w:rsid w:val="00306032"/>
    <w:rsid w:val="00307C9A"/>
    <w:rsid w:val="00310AF7"/>
    <w:rsid w:val="00310FB3"/>
    <w:rsid w:val="00312423"/>
    <w:rsid w:val="0031316A"/>
    <w:rsid w:val="0031365A"/>
    <w:rsid w:val="00314700"/>
    <w:rsid w:val="00315530"/>
    <w:rsid w:val="00315BFA"/>
    <w:rsid w:val="0031603A"/>
    <w:rsid w:val="00320B78"/>
    <w:rsid w:val="00322D40"/>
    <w:rsid w:val="00330168"/>
    <w:rsid w:val="00331819"/>
    <w:rsid w:val="003319CB"/>
    <w:rsid w:val="0033302D"/>
    <w:rsid w:val="00335ADD"/>
    <w:rsid w:val="00335AEA"/>
    <w:rsid w:val="0033633E"/>
    <w:rsid w:val="00336D86"/>
    <w:rsid w:val="00340BB9"/>
    <w:rsid w:val="00341AF9"/>
    <w:rsid w:val="00341B6F"/>
    <w:rsid w:val="00341FD4"/>
    <w:rsid w:val="0034210D"/>
    <w:rsid w:val="00346CCB"/>
    <w:rsid w:val="003472F8"/>
    <w:rsid w:val="00352667"/>
    <w:rsid w:val="00353D2F"/>
    <w:rsid w:val="00354C9B"/>
    <w:rsid w:val="0035500A"/>
    <w:rsid w:val="0035533B"/>
    <w:rsid w:val="003562A6"/>
    <w:rsid w:val="00360C00"/>
    <w:rsid w:val="00362452"/>
    <w:rsid w:val="0036343B"/>
    <w:rsid w:val="00363AD0"/>
    <w:rsid w:val="00363ADB"/>
    <w:rsid w:val="00363C9F"/>
    <w:rsid w:val="00364DCB"/>
    <w:rsid w:val="00366796"/>
    <w:rsid w:val="00367CAE"/>
    <w:rsid w:val="00371951"/>
    <w:rsid w:val="00375907"/>
    <w:rsid w:val="00377B18"/>
    <w:rsid w:val="00381ECE"/>
    <w:rsid w:val="00382DE2"/>
    <w:rsid w:val="003841A5"/>
    <w:rsid w:val="0038725C"/>
    <w:rsid w:val="00390522"/>
    <w:rsid w:val="00391474"/>
    <w:rsid w:val="003919E0"/>
    <w:rsid w:val="00391C1B"/>
    <w:rsid w:val="00394CD3"/>
    <w:rsid w:val="00396CBE"/>
    <w:rsid w:val="003A0802"/>
    <w:rsid w:val="003A1A26"/>
    <w:rsid w:val="003A5ABA"/>
    <w:rsid w:val="003A6EE3"/>
    <w:rsid w:val="003B02D6"/>
    <w:rsid w:val="003B06B1"/>
    <w:rsid w:val="003B09DA"/>
    <w:rsid w:val="003B22AA"/>
    <w:rsid w:val="003B2407"/>
    <w:rsid w:val="003B2913"/>
    <w:rsid w:val="003B4F9A"/>
    <w:rsid w:val="003C06B9"/>
    <w:rsid w:val="003C08C5"/>
    <w:rsid w:val="003C14F6"/>
    <w:rsid w:val="003C35EE"/>
    <w:rsid w:val="003C432D"/>
    <w:rsid w:val="003C51AA"/>
    <w:rsid w:val="003C53BE"/>
    <w:rsid w:val="003C7372"/>
    <w:rsid w:val="003D44ED"/>
    <w:rsid w:val="003D5B81"/>
    <w:rsid w:val="003D5E65"/>
    <w:rsid w:val="003D6281"/>
    <w:rsid w:val="003E47AE"/>
    <w:rsid w:val="003E5D0B"/>
    <w:rsid w:val="003F1271"/>
    <w:rsid w:val="003F29B4"/>
    <w:rsid w:val="003F3896"/>
    <w:rsid w:val="003F6AF7"/>
    <w:rsid w:val="00402DA5"/>
    <w:rsid w:val="0040672A"/>
    <w:rsid w:val="00416632"/>
    <w:rsid w:val="00416CB6"/>
    <w:rsid w:val="004179CC"/>
    <w:rsid w:val="004214AD"/>
    <w:rsid w:val="004227C3"/>
    <w:rsid w:val="0042377F"/>
    <w:rsid w:val="00423E95"/>
    <w:rsid w:val="00425247"/>
    <w:rsid w:val="00425FDC"/>
    <w:rsid w:val="00427859"/>
    <w:rsid w:val="00433504"/>
    <w:rsid w:val="004337CF"/>
    <w:rsid w:val="00437085"/>
    <w:rsid w:val="00437CD6"/>
    <w:rsid w:val="0044319A"/>
    <w:rsid w:val="004431C6"/>
    <w:rsid w:val="00445192"/>
    <w:rsid w:val="0045196D"/>
    <w:rsid w:val="00452111"/>
    <w:rsid w:val="00454651"/>
    <w:rsid w:val="00454FB3"/>
    <w:rsid w:val="00456CB1"/>
    <w:rsid w:val="00461BC4"/>
    <w:rsid w:val="004632A4"/>
    <w:rsid w:val="0046418C"/>
    <w:rsid w:val="00465A06"/>
    <w:rsid w:val="00466A45"/>
    <w:rsid w:val="00466F7B"/>
    <w:rsid w:val="00473EB0"/>
    <w:rsid w:val="0047660F"/>
    <w:rsid w:val="0047724D"/>
    <w:rsid w:val="004779DE"/>
    <w:rsid w:val="0049016E"/>
    <w:rsid w:val="00490189"/>
    <w:rsid w:val="00492EEC"/>
    <w:rsid w:val="004935CE"/>
    <w:rsid w:val="004951C2"/>
    <w:rsid w:val="00495A4A"/>
    <w:rsid w:val="004A149B"/>
    <w:rsid w:val="004A2610"/>
    <w:rsid w:val="004A2CA4"/>
    <w:rsid w:val="004A3657"/>
    <w:rsid w:val="004A5590"/>
    <w:rsid w:val="004A6A0F"/>
    <w:rsid w:val="004A7FF5"/>
    <w:rsid w:val="004B17E0"/>
    <w:rsid w:val="004B1C3F"/>
    <w:rsid w:val="004B2277"/>
    <w:rsid w:val="004B6509"/>
    <w:rsid w:val="004C1356"/>
    <w:rsid w:val="004C2E6A"/>
    <w:rsid w:val="004C60E3"/>
    <w:rsid w:val="004C7506"/>
    <w:rsid w:val="004D08B2"/>
    <w:rsid w:val="004D3164"/>
    <w:rsid w:val="004D4992"/>
    <w:rsid w:val="004D6E5E"/>
    <w:rsid w:val="004D6EE4"/>
    <w:rsid w:val="004D7764"/>
    <w:rsid w:val="004E01FD"/>
    <w:rsid w:val="004E0C9C"/>
    <w:rsid w:val="004E17B4"/>
    <w:rsid w:val="004E1BE2"/>
    <w:rsid w:val="004E310F"/>
    <w:rsid w:val="004E489E"/>
    <w:rsid w:val="004E5EDC"/>
    <w:rsid w:val="004F2EDF"/>
    <w:rsid w:val="004F2F32"/>
    <w:rsid w:val="004F3A0D"/>
    <w:rsid w:val="004F42D8"/>
    <w:rsid w:val="004F4880"/>
    <w:rsid w:val="004F591B"/>
    <w:rsid w:val="004F5C88"/>
    <w:rsid w:val="004F6D1C"/>
    <w:rsid w:val="005043C6"/>
    <w:rsid w:val="00511432"/>
    <w:rsid w:val="00511D0D"/>
    <w:rsid w:val="005128FB"/>
    <w:rsid w:val="00512D1F"/>
    <w:rsid w:val="00516F9E"/>
    <w:rsid w:val="0052402D"/>
    <w:rsid w:val="00525A97"/>
    <w:rsid w:val="00526B15"/>
    <w:rsid w:val="005278D8"/>
    <w:rsid w:val="00531146"/>
    <w:rsid w:val="00534038"/>
    <w:rsid w:val="00534364"/>
    <w:rsid w:val="00536070"/>
    <w:rsid w:val="00537064"/>
    <w:rsid w:val="00537E7E"/>
    <w:rsid w:val="005403FA"/>
    <w:rsid w:val="0054055D"/>
    <w:rsid w:val="00543241"/>
    <w:rsid w:val="0054454D"/>
    <w:rsid w:val="0054551C"/>
    <w:rsid w:val="005475B2"/>
    <w:rsid w:val="00550B27"/>
    <w:rsid w:val="00551634"/>
    <w:rsid w:val="0055180B"/>
    <w:rsid w:val="00551F31"/>
    <w:rsid w:val="00554094"/>
    <w:rsid w:val="005600E7"/>
    <w:rsid w:val="00560C76"/>
    <w:rsid w:val="0056505C"/>
    <w:rsid w:val="0057488E"/>
    <w:rsid w:val="00574C64"/>
    <w:rsid w:val="00576BBB"/>
    <w:rsid w:val="005777E3"/>
    <w:rsid w:val="00580124"/>
    <w:rsid w:val="005805A1"/>
    <w:rsid w:val="00582848"/>
    <w:rsid w:val="00583D1D"/>
    <w:rsid w:val="00584087"/>
    <w:rsid w:val="00584C89"/>
    <w:rsid w:val="00585191"/>
    <w:rsid w:val="00587926"/>
    <w:rsid w:val="00587B16"/>
    <w:rsid w:val="0059092C"/>
    <w:rsid w:val="00591426"/>
    <w:rsid w:val="00592C1E"/>
    <w:rsid w:val="00595D2A"/>
    <w:rsid w:val="0059653C"/>
    <w:rsid w:val="005A0080"/>
    <w:rsid w:val="005A0596"/>
    <w:rsid w:val="005A0917"/>
    <w:rsid w:val="005A0C48"/>
    <w:rsid w:val="005A1ADF"/>
    <w:rsid w:val="005A2107"/>
    <w:rsid w:val="005A3C53"/>
    <w:rsid w:val="005A5430"/>
    <w:rsid w:val="005A5DA4"/>
    <w:rsid w:val="005A7E75"/>
    <w:rsid w:val="005B0182"/>
    <w:rsid w:val="005B0711"/>
    <w:rsid w:val="005B284E"/>
    <w:rsid w:val="005B523D"/>
    <w:rsid w:val="005B6326"/>
    <w:rsid w:val="005C0550"/>
    <w:rsid w:val="005C4BE6"/>
    <w:rsid w:val="005C50EE"/>
    <w:rsid w:val="005C5B09"/>
    <w:rsid w:val="005D1EBF"/>
    <w:rsid w:val="005E42C0"/>
    <w:rsid w:val="005E5F19"/>
    <w:rsid w:val="005E632E"/>
    <w:rsid w:val="005E6D0D"/>
    <w:rsid w:val="005F271B"/>
    <w:rsid w:val="005F298C"/>
    <w:rsid w:val="005F37ED"/>
    <w:rsid w:val="005F408D"/>
    <w:rsid w:val="005F4481"/>
    <w:rsid w:val="00600695"/>
    <w:rsid w:val="00602467"/>
    <w:rsid w:val="00605A37"/>
    <w:rsid w:val="00607CB9"/>
    <w:rsid w:val="00613512"/>
    <w:rsid w:val="0061446D"/>
    <w:rsid w:val="00616525"/>
    <w:rsid w:val="006173D9"/>
    <w:rsid w:val="00622BBB"/>
    <w:rsid w:val="00623D1D"/>
    <w:rsid w:val="006241F3"/>
    <w:rsid w:val="00632BEA"/>
    <w:rsid w:val="00634DA4"/>
    <w:rsid w:val="00634F18"/>
    <w:rsid w:val="00640451"/>
    <w:rsid w:val="00640548"/>
    <w:rsid w:val="00642895"/>
    <w:rsid w:val="0064508D"/>
    <w:rsid w:val="0064539C"/>
    <w:rsid w:val="00650059"/>
    <w:rsid w:val="00651562"/>
    <w:rsid w:val="00651B3B"/>
    <w:rsid w:val="00652F0D"/>
    <w:rsid w:val="006540E2"/>
    <w:rsid w:val="006543C0"/>
    <w:rsid w:val="00660832"/>
    <w:rsid w:val="00661D28"/>
    <w:rsid w:val="00662E6C"/>
    <w:rsid w:val="00665182"/>
    <w:rsid w:val="006658B2"/>
    <w:rsid w:val="00666C72"/>
    <w:rsid w:val="00671559"/>
    <w:rsid w:val="006724BC"/>
    <w:rsid w:val="00672F7C"/>
    <w:rsid w:val="0067383F"/>
    <w:rsid w:val="00674942"/>
    <w:rsid w:val="00677015"/>
    <w:rsid w:val="00681036"/>
    <w:rsid w:val="00682ADF"/>
    <w:rsid w:val="00686493"/>
    <w:rsid w:val="00686C60"/>
    <w:rsid w:val="00691FD2"/>
    <w:rsid w:val="00692225"/>
    <w:rsid w:val="00693AAF"/>
    <w:rsid w:val="0069478B"/>
    <w:rsid w:val="006A1E65"/>
    <w:rsid w:val="006A542E"/>
    <w:rsid w:val="006A55E9"/>
    <w:rsid w:val="006A5A1F"/>
    <w:rsid w:val="006A7296"/>
    <w:rsid w:val="006A72C4"/>
    <w:rsid w:val="006B4204"/>
    <w:rsid w:val="006B5B4F"/>
    <w:rsid w:val="006C0108"/>
    <w:rsid w:val="006C1391"/>
    <w:rsid w:val="006C2575"/>
    <w:rsid w:val="006C3421"/>
    <w:rsid w:val="006C5F93"/>
    <w:rsid w:val="006C6422"/>
    <w:rsid w:val="006C6A75"/>
    <w:rsid w:val="006C758C"/>
    <w:rsid w:val="006C76A7"/>
    <w:rsid w:val="006D0DEB"/>
    <w:rsid w:val="006D4F7E"/>
    <w:rsid w:val="006D6F8D"/>
    <w:rsid w:val="006E09D1"/>
    <w:rsid w:val="006E1B48"/>
    <w:rsid w:val="006E2B04"/>
    <w:rsid w:val="006E3CD5"/>
    <w:rsid w:val="006E47B9"/>
    <w:rsid w:val="006E4CC1"/>
    <w:rsid w:val="006F020B"/>
    <w:rsid w:val="006F308B"/>
    <w:rsid w:val="006F40FC"/>
    <w:rsid w:val="007000E1"/>
    <w:rsid w:val="007018DE"/>
    <w:rsid w:val="00703025"/>
    <w:rsid w:val="007032B5"/>
    <w:rsid w:val="007052BB"/>
    <w:rsid w:val="007071A4"/>
    <w:rsid w:val="007077AC"/>
    <w:rsid w:val="00707C16"/>
    <w:rsid w:val="0071112F"/>
    <w:rsid w:val="0071406D"/>
    <w:rsid w:val="00714714"/>
    <w:rsid w:val="00716A81"/>
    <w:rsid w:val="00717E7E"/>
    <w:rsid w:val="00720630"/>
    <w:rsid w:val="00721371"/>
    <w:rsid w:val="0072215E"/>
    <w:rsid w:val="00723E4D"/>
    <w:rsid w:val="00723EB1"/>
    <w:rsid w:val="00724941"/>
    <w:rsid w:val="0072719E"/>
    <w:rsid w:val="007305F4"/>
    <w:rsid w:val="007314C8"/>
    <w:rsid w:val="00732E49"/>
    <w:rsid w:val="00734CBA"/>
    <w:rsid w:val="00735114"/>
    <w:rsid w:val="00736A1F"/>
    <w:rsid w:val="007371B3"/>
    <w:rsid w:val="0074175F"/>
    <w:rsid w:val="00741847"/>
    <w:rsid w:val="00744232"/>
    <w:rsid w:val="00744D6C"/>
    <w:rsid w:val="00746214"/>
    <w:rsid w:val="0074688C"/>
    <w:rsid w:val="00746C8B"/>
    <w:rsid w:val="00747886"/>
    <w:rsid w:val="00747929"/>
    <w:rsid w:val="00753DAE"/>
    <w:rsid w:val="00754432"/>
    <w:rsid w:val="007547EF"/>
    <w:rsid w:val="0075710D"/>
    <w:rsid w:val="00757197"/>
    <w:rsid w:val="00763660"/>
    <w:rsid w:val="0076510E"/>
    <w:rsid w:val="0076616F"/>
    <w:rsid w:val="00770ADB"/>
    <w:rsid w:val="00771682"/>
    <w:rsid w:val="0077246C"/>
    <w:rsid w:val="00772C42"/>
    <w:rsid w:val="007777B6"/>
    <w:rsid w:val="00780DD8"/>
    <w:rsid w:val="00781198"/>
    <w:rsid w:val="00785630"/>
    <w:rsid w:val="007866DE"/>
    <w:rsid w:val="007912DE"/>
    <w:rsid w:val="00793711"/>
    <w:rsid w:val="00793F45"/>
    <w:rsid w:val="0079518D"/>
    <w:rsid w:val="007A3CD3"/>
    <w:rsid w:val="007A3DD2"/>
    <w:rsid w:val="007A499B"/>
    <w:rsid w:val="007A555B"/>
    <w:rsid w:val="007A5B2F"/>
    <w:rsid w:val="007A5C18"/>
    <w:rsid w:val="007A66A1"/>
    <w:rsid w:val="007A6C64"/>
    <w:rsid w:val="007A79FC"/>
    <w:rsid w:val="007B4491"/>
    <w:rsid w:val="007C25F3"/>
    <w:rsid w:val="007C2780"/>
    <w:rsid w:val="007C6FAB"/>
    <w:rsid w:val="007D07FE"/>
    <w:rsid w:val="007D4FD5"/>
    <w:rsid w:val="007D57AE"/>
    <w:rsid w:val="007D6D8C"/>
    <w:rsid w:val="007E0F5B"/>
    <w:rsid w:val="007E13D4"/>
    <w:rsid w:val="007E23C0"/>
    <w:rsid w:val="007E4B7F"/>
    <w:rsid w:val="007F1842"/>
    <w:rsid w:val="007F4A83"/>
    <w:rsid w:val="007F6443"/>
    <w:rsid w:val="007F677F"/>
    <w:rsid w:val="007F6BA6"/>
    <w:rsid w:val="0080074D"/>
    <w:rsid w:val="00802F08"/>
    <w:rsid w:val="008035C2"/>
    <w:rsid w:val="008115A9"/>
    <w:rsid w:val="00813F60"/>
    <w:rsid w:val="00814CED"/>
    <w:rsid w:val="00821349"/>
    <w:rsid w:val="00824151"/>
    <w:rsid w:val="0082606C"/>
    <w:rsid w:val="00826801"/>
    <w:rsid w:val="008271D9"/>
    <w:rsid w:val="0082783A"/>
    <w:rsid w:val="00830347"/>
    <w:rsid w:val="008306F4"/>
    <w:rsid w:val="008314E2"/>
    <w:rsid w:val="00831EA5"/>
    <w:rsid w:val="008327E0"/>
    <w:rsid w:val="008339F2"/>
    <w:rsid w:val="00833C20"/>
    <w:rsid w:val="00833C94"/>
    <w:rsid w:val="00835103"/>
    <w:rsid w:val="00836DE6"/>
    <w:rsid w:val="00841403"/>
    <w:rsid w:val="00842053"/>
    <w:rsid w:val="0084226E"/>
    <w:rsid w:val="00842C30"/>
    <w:rsid w:val="00844BD1"/>
    <w:rsid w:val="0084735A"/>
    <w:rsid w:val="0084739A"/>
    <w:rsid w:val="00850A9F"/>
    <w:rsid w:val="00850B3C"/>
    <w:rsid w:val="00851AB5"/>
    <w:rsid w:val="00853786"/>
    <w:rsid w:val="00855D58"/>
    <w:rsid w:val="00861107"/>
    <w:rsid w:val="00871B17"/>
    <w:rsid w:val="0087275A"/>
    <w:rsid w:val="00872ABC"/>
    <w:rsid w:val="00882694"/>
    <w:rsid w:val="00885E29"/>
    <w:rsid w:val="008872FB"/>
    <w:rsid w:val="00891DEC"/>
    <w:rsid w:val="00897BB6"/>
    <w:rsid w:val="008A04A0"/>
    <w:rsid w:val="008A067E"/>
    <w:rsid w:val="008A121A"/>
    <w:rsid w:val="008A1A39"/>
    <w:rsid w:val="008A1B8C"/>
    <w:rsid w:val="008A20A1"/>
    <w:rsid w:val="008A26B6"/>
    <w:rsid w:val="008B0D59"/>
    <w:rsid w:val="008B19AC"/>
    <w:rsid w:val="008B1F11"/>
    <w:rsid w:val="008B314F"/>
    <w:rsid w:val="008B3A51"/>
    <w:rsid w:val="008B3E5C"/>
    <w:rsid w:val="008B4797"/>
    <w:rsid w:val="008B5E1F"/>
    <w:rsid w:val="008B6B02"/>
    <w:rsid w:val="008C068B"/>
    <w:rsid w:val="008C068C"/>
    <w:rsid w:val="008C142F"/>
    <w:rsid w:val="008C5106"/>
    <w:rsid w:val="008C5E3F"/>
    <w:rsid w:val="008C6687"/>
    <w:rsid w:val="008D30A3"/>
    <w:rsid w:val="008D7DE8"/>
    <w:rsid w:val="008D7E67"/>
    <w:rsid w:val="008E0383"/>
    <w:rsid w:val="008E1233"/>
    <w:rsid w:val="008E3DA9"/>
    <w:rsid w:val="008E41D6"/>
    <w:rsid w:val="008F20CF"/>
    <w:rsid w:val="008F3F49"/>
    <w:rsid w:val="008F5645"/>
    <w:rsid w:val="00900297"/>
    <w:rsid w:val="00900ADE"/>
    <w:rsid w:val="00903F07"/>
    <w:rsid w:val="00912B02"/>
    <w:rsid w:val="0091602C"/>
    <w:rsid w:val="009177EB"/>
    <w:rsid w:val="00920B4B"/>
    <w:rsid w:val="00921E9D"/>
    <w:rsid w:val="00921F43"/>
    <w:rsid w:val="00923D58"/>
    <w:rsid w:val="009240BA"/>
    <w:rsid w:val="0092713C"/>
    <w:rsid w:val="00930006"/>
    <w:rsid w:val="00931073"/>
    <w:rsid w:val="00931630"/>
    <w:rsid w:val="00931AF4"/>
    <w:rsid w:val="00932351"/>
    <w:rsid w:val="0093470E"/>
    <w:rsid w:val="0093546F"/>
    <w:rsid w:val="009356CD"/>
    <w:rsid w:val="00946F05"/>
    <w:rsid w:val="009509DA"/>
    <w:rsid w:val="009542BB"/>
    <w:rsid w:val="00956F58"/>
    <w:rsid w:val="00960E29"/>
    <w:rsid w:val="00960EA3"/>
    <w:rsid w:val="00961EEC"/>
    <w:rsid w:val="009704F5"/>
    <w:rsid w:val="00976AE7"/>
    <w:rsid w:val="009773C4"/>
    <w:rsid w:val="00981E93"/>
    <w:rsid w:val="00984AB4"/>
    <w:rsid w:val="00985B0F"/>
    <w:rsid w:val="00986A16"/>
    <w:rsid w:val="00987972"/>
    <w:rsid w:val="00993EF8"/>
    <w:rsid w:val="0099477A"/>
    <w:rsid w:val="009948BF"/>
    <w:rsid w:val="00996F2A"/>
    <w:rsid w:val="009A3801"/>
    <w:rsid w:val="009A5A03"/>
    <w:rsid w:val="009A5A23"/>
    <w:rsid w:val="009A6D18"/>
    <w:rsid w:val="009B19E6"/>
    <w:rsid w:val="009B2331"/>
    <w:rsid w:val="009B25CB"/>
    <w:rsid w:val="009B3934"/>
    <w:rsid w:val="009B3B98"/>
    <w:rsid w:val="009B4830"/>
    <w:rsid w:val="009B6658"/>
    <w:rsid w:val="009C13F1"/>
    <w:rsid w:val="009C3BAC"/>
    <w:rsid w:val="009C5F43"/>
    <w:rsid w:val="009D0A30"/>
    <w:rsid w:val="009D1C14"/>
    <w:rsid w:val="009D22E3"/>
    <w:rsid w:val="009D2805"/>
    <w:rsid w:val="009D2D56"/>
    <w:rsid w:val="009D2D68"/>
    <w:rsid w:val="009D70D1"/>
    <w:rsid w:val="009E12D6"/>
    <w:rsid w:val="009E3D06"/>
    <w:rsid w:val="009E7F83"/>
    <w:rsid w:val="009F244C"/>
    <w:rsid w:val="009F7D32"/>
    <w:rsid w:val="00A014FB"/>
    <w:rsid w:val="00A016AC"/>
    <w:rsid w:val="00A01BF0"/>
    <w:rsid w:val="00A02795"/>
    <w:rsid w:val="00A05336"/>
    <w:rsid w:val="00A06746"/>
    <w:rsid w:val="00A07184"/>
    <w:rsid w:val="00A1032E"/>
    <w:rsid w:val="00A10761"/>
    <w:rsid w:val="00A107E6"/>
    <w:rsid w:val="00A11A2B"/>
    <w:rsid w:val="00A13348"/>
    <w:rsid w:val="00A138FC"/>
    <w:rsid w:val="00A14576"/>
    <w:rsid w:val="00A15069"/>
    <w:rsid w:val="00A23BAB"/>
    <w:rsid w:val="00A33F05"/>
    <w:rsid w:val="00A36685"/>
    <w:rsid w:val="00A37498"/>
    <w:rsid w:val="00A40AC0"/>
    <w:rsid w:val="00A421CF"/>
    <w:rsid w:val="00A42247"/>
    <w:rsid w:val="00A426E7"/>
    <w:rsid w:val="00A44842"/>
    <w:rsid w:val="00A44CB0"/>
    <w:rsid w:val="00A46059"/>
    <w:rsid w:val="00A4695D"/>
    <w:rsid w:val="00A469A6"/>
    <w:rsid w:val="00A469DE"/>
    <w:rsid w:val="00A47380"/>
    <w:rsid w:val="00A520A3"/>
    <w:rsid w:val="00A53C36"/>
    <w:rsid w:val="00A55053"/>
    <w:rsid w:val="00A5623B"/>
    <w:rsid w:val="00A57FA5"/>
    <w:rsid w:val="00A62EAD"/>
    <w:rsid w:val="00A63F32"/>
    <w:rsid w:val="00A71B15"/>
    <w:rsid w:val="00A729BC"/>
    <w:rsid w:val="00A77B7C"/>
    <w:rsid w:val="00A819EC"/>
    <w:rsid w:val="00A84094"/>
    <w:rsid w:val="00A843C0"/>
    <w:rsid w:val="00A85540"/>
    <w:rsid w:val="00A87085"/>
    <w:rsid w:val="00A93DBF"/>
    <w:rsid w:val="00A95553"/>
    <w:rsid w:val="00A9739C"/>
    <w:rsid w:val="00A97A90"/>
    <w:rsid w:val="00AA09EA"/>
    <w:rsid w:val="00AA7B99"/>
    <w:rsid w:val="00AB1C4B"/>
    <w:rsid w:val="00AB1FF5"/>
    <w:rsid w:val="00AB2143"/>
    <w:rsid w:val="00AB23FB"/>
    <w:rsid w:val="00AB5043"/>
    <w:rsid w:val="00AB6F9A"/>
    <w:rsid w:val="00AB7776"/>
    <w:rsid w:val="00AB78B7"/>
    <w:rsid w:val="00AC231B"/>
    <w:rsid w:val="00AC4567"/>
    <w:rsid w:val="00AC497D"/>
    <w:rsid w:val="00AC6DEC"/>
    <w:rsid w:val="00AC6F13"/>
    <w:rsid w:val="00AC7BDF"/>
    <w:rsid w:val="00AD22E8"/>
    <w:rsid w:val="00AD2763"/>
    <w:rsid w:val="00AD3495"/>
    <w:rsid w:val="00AD5F94"/>
    <w:rsid w:val="00AD7B1A"/>
    <w:rsid w:val="00AE0066"/>
    <w:rsid w:val="00AE064C"/>
    <w:rsid w:val="00AE16FD"/>
    <w:rsid w:val="00AE1EAF"/>
    <w:rsid w:val="00AE5552"/>
    <w:rsid w:val="00AE60C0"/>
    <w:rsid w:val="00AF1439"/>
    <w:rsid w:val="00AF25A7"/>
    <w:rsid w:val="00AF319A"/>
    <w:rsid w:val="00AF4B8A"/>
    <w:rsid w:val="00AF640F"/>
    <w:rsid w:val="00B010A6"/>
    <w:rsid w:val="00B040D7"/>
    <w:rsid w:val="00B040F8"/>
    <w:rsid w:val="00B05CFC"/>
    <w:rsid w:val="00B05FFE"/>
    <w:rsid w:val="00B0680F"/>
    <w:rsid w:val="00B1160B"/>
    <w:rsid w:val="00B132FA"/>
    <w:rsid w:val="00B14A7C"/>
    <w:rsid w:val="00B16E1A"/>
    <w:rsid w:val="00B20C58"/>
    <w:rsid w:val="00B210AF"/>
    <w:rsid w:val="00B21541"/>
    <w:rsid w:val="00B26393"/>
    <w:rsid w:val="00B2669D"/>
    <w:rsid w:val="00B26B45"/>
    <w:rsid w:val="00B277DB"/>
    <w:rsid w:val="00B27F60"/>
    <w:rsid w:val="00B27F97"/>
    <w:rsid w:val="00B30DE6"/>
    <w:rsid w:val="00B318F2"/>
    <w:rsid w:val="00B3192A"/>
    <w:rsid w:val="00B31A08"/>
    <w:rsid w:val="00B32023"/>
    <w:rsid w:val="00B35C1F"/>
    <w:rsid w:val="00B35D95"/>
    <w:rsid w:val="00B36085"/>
    <w:rsid w:val="00B430AA"/>
    <w:rsid w:val="00B44554"/>
    <w:rsid w:val="00B45872"/>
    <w:rsid w:val="00B46D8E"/>
    <w:rsid w:val="00B478C8"/>
    <w:rsid w:val="00B50F54"/>
    <w:rsid w:val="00B51FFA"/>
    <w:rsid w:val="00B53CEA"/>
    <w:rsid w:val="00B55A78"/>
    <w:rsid w:val="00B57055"/>
    <w:rsid w:val="00B601A8"/>
    <w:rsid w:val="00B608B1"/>
    <w:rsid w:val="00B61150"/>
    <w:rsid w:val="00B62FE2"/>
    <w:rsid w:val="00B656DB"/>
    <w:rsid w:val="00B65A1E"/>
    <w:rsid w:val="00B66406"/>
    <w:rsid w:val="00B66755"/>
    <w:rsid w:val="00B668BA"/>
    <w:rsid w:val="00B6696E"/>
    <w:rsid w:val="00B66BE0"/>
    <w:rsid w:val="00B70F88"/>
    <w:rsid w:val="00B74A82"/>
    <w:rsid w:val="00B74F31"/>
    <w:rsid w:val="00B75CA1"/>
    <w:rsid w:val="00B77D34"/>
    <w:rsid w:val="00B809E2"/>
    <w:rsid w:val="00B80DAD"/>
    <w:rsid w:val="00B81C2A"/>
    <w:rsid w:val="00B85379"/>
    <w:rsid w:val="00B85513"/>
    <w:rsid w:val="00B9206C"/>
    <w:rsid w:val="00B926A3"/>
    <w:rsid w:val="00B93D55"/>
    <w:rsid w:val="00BA07A4"/>
    <w:rsid w:val="00BA11C0"/>
    <w:rsid w:val="00BA203F"/>
    <w:rsid w:val="00BA2AB9"/>
    <w:rsid w:val="00BA2E08"/>
    <w:rsid w:val="00BA417B"/>
    <w:rsid w:val="00BA5B09"/>
    <w:rsid w:val="00BA7663"/>
    <w:rsid w:val="00BB3A7B"/>
    <w:rsid w:val="00BB51A2"/>
    <w:rsid w:val="00BB5D2A"/>
    <w:rsid w:val="00BB6318"/>
    <w:rsid w:val="00BB6744"/>
    <w:rsid w:val="00BB7609"/>
    <w:rsid w:val="00BC0B1C"/>
    <w:rsid w:val="00BC2E0F"/>
    <w:rsid w:val="00BC388B"/>
    <w:rsid w:val="00BC42C7"/>
    <w:rsid w:val="00BC5CE1"/>
    <w:rsid w:val="00BC6C12"/>
    <w:rsid w:val="00BC7B3A"/>
    <w:rsid w:val="00BD0741"/>
    <w:rsid w:val="00BD1569"/>
    <w:rsid w:val="00BD3730"/>
    <w:rsid w:val="00BD63D2"/>
    <w:rsid w:val="00BD6D36"/>
    <w:rsid w:val="00BD705A"/>
    <w:rsid w:val="00BE4DCC"/>
    <w:rsid w:val="00BE50B3"/>
    <w:rsid w:val="00BE5C8B"/>
    <w:rsid w:val="00BE73B9"/>
    <w:rsid w:val="00BF05C6"/>
    <w:rsid w:val="00BF1B8A"/>
    <w:rsid w:val="00BF4731"/>
    <w:rsid w:val="00BF67FF"/>
    <w:rsid w:val="00BF7D46"/>
    <w:rsid w:val="00BF7EE1"/>
    <w:rsid w:val="00C00F79"/>
    <w:rsid w:val="00C02589"/>
    <w:rsid w:val="00C02F03"/>
    <w:rsid w:val="00C03325"/>
    <w:rsid w:val="00C0473D"/>
    <w:rsid w:val="00C074C4"/>
    <w:rsid w:val="00C10983"/>
    <w:rsid w:val="00C118E4"/>
    <w:rsid w:val="00C14A64"/>
    <w:rsid w:val="00C1586A"/>
    <w:rsid w:val="00C158D9"/>
    <w:rsid w:val="00C1645F"/>
    <w:rsid w:val="00C17260"/>
    <w:rsid w:val="00C21629"/>
    <w:rsid w:val="00C22A8D"/>
    <w:rsid w:val="00C267C8"/>
    <w:rsid w:val="00C26EB4"/>
    <w:rsid w:val="00C27CA2"/>
    <w:rsid w:val="00C30973"/>
    <w:rsid w:val="00C32E35"/>
    <w:rsid w:val="00C3357D"/>
    <w:rsid w:val="00C34C34"/>
    <w:rsid w:val="00C3515A"/>
    <w:rsid w:val="00C352C2"/>
    <w:rsid w:val="00C362A7"/>
    <w:rsid w:val="00C366D2"/>
    <w:rsid w:val="00C40BBD"/>
    <w:rsid w:val="00C4146E"/>
    <w:rsid w:val="00C4219B"/>
    <w:rsid w:val="00C4272F"/>
    <w:rsid w:val="00C42791"/>
    <w:rsid w:val="00C42D4D"/>
    <w:rsid w:val="00C436AD"/>
    <w:rsid w:val="00C438D5"/>
    <w:rsid w:val="00C44D37"/>
    <w:rsid w:val="00C463D8"/>
    <w:rsid w:val="00C5162D"/>
    <w:rsid w:val="00C51C4B"/>
    <w:rsid w:val="00C530C5"/>
    <w:rsid w:val="00C552EA"/>
    <w:rsid w:val="00C57504"/>
    <w:rsid w:val="00C57AF9"/>
    <w:rsid w:val="00C61207"/>
    <w:rsid w:val="00C615A5"/>
    <w:rsid w:val="00C63457"/>
    <w:rsid w:val="00C63A79"/>
    <w:rsid w:val="00C6770A"/>
    <w:rsid w:val="00C70107"/>
    <w:rsid w:val="00C71943"/>
    <w:rsid w:val="00C758ED"/>
    <w:rsid w:val="00C75B49"/>
    <w:rsid w:val="00C75C5B"/>
    <w:rsid w:val="00C77090"/>
    <w:rsid w:val="00C77152"/>
    <w:rsid w:val="00C77EAA"/>
    <w:rsid w:val="00C808CC"/>
    <w:rsid w:val="00C8147D"/>
    <w:rsid w:val="00C8632C"/>
    <w:rsid w:val="00C8706C"/>
    <w:rsid w:val="00C90707"/>
    <w:rsid w:val="00C9072E"/>
    <w:rsid w:val="00C909A0"/>
    <w:rsid w:val="00C917EA"/>
    <w:rsid w:val="00C92665"/>
    <w:rsid w:val="00C9367D"/>
    <w:rsid w:val="00C94A0F"/>
    <w:rsid w:val="00C95054"/>
    <w:rsid w:val="00C962BF"/>
    <w:rsid w:val="00C969C4"/>
    <w:rsid w:val="00CA052B"/>
    <w:rsid w:val="00CA1329"/>
    <w:rsid w:val="00CA277F"/>
    <w:rsid w:val="00CA374E"/>
    <w:rsid w:val="00CA531A"/>
    <w:rsid w:val="00CA6564"/>
    <w:rsid w:val="00CA6658"/>
    <w:rsid w:val="00CA6E30"/>
    <w:rsid w:val="00CB390C"/>
    <w:rsid w:val="00CB4042"/>
    <w:rsid w:val="00CC37B8"/>
    <w:rsid w:val="00CC46C9"/>
    <w:rsid w:val="00CC4F49"/>
    <w:rsid w:val="00CC5982"/>
    <w:rsid w:val="00CC6B09"/>
    <w:rsid w:val="00CC7380"/>
    <w:rsid w:val="00CD29B0"/>
    <w:rsid w:val="00CD7726"/>
    <w:rsid w:val="00CE08DB"/>
    <w:rsid w:val="00CE2069"/>
    <w:rsid w:val="00CE398E"/>
    <w:rsid w:val="00CE3D58"/>
    <w:rsid w:val="00CE416F"/>
    <w:rsid w:val="00CE6C64"/>
    <w:rsid w:val="00CF29C1"/>
    <w:rsid w:val="00CF2A60"/>
    <w:rsid w:val="00CF3CAF"/>
    <w:rsid w:val="00CF41C3"/>
    <w:rsid w:val="00CF6335"/>
    <w:rsid w:val="00D0042D"/>
    <w:rsid w:val="00D00A13"/>
    <w:rsid w:val="00D00B6B"/>
    <w:rsid w:val="00D00CBC"/>
    <w:rsid w:val="00D01391"/>
    <w:rsid w:val="00D03DC2"/>
    <w:rsid w:val="00D05EC6"/>
    <w:rsid w:val="00D0608B"/>
    <w:rsid w:val="00D06F9F"/>
    <w:rsid w:val="00D113B3"/>
    <w:rsid w:val="00D126E3"/>
    <w:rsid w:val="00D12921"/>
    <w:rsid w:val="00D12F38"/>
    <w:rsid w:val="00D140DA"/>
    <w:rsid w:val="00D14474"/>
    <w:rsid w:val="00D16149"/>
    <w:rsid w:val="00D24FF7"/>
    <w:rsid w:val="00D250C9"/>
    <w:rsid w:val="00D25501"/>
    <w:rsid w:val="00D258FE"/>
    <w:rsid w:val="00D26482"/>
    <w:rsid w:val="00D27E20"/>
    <w:rsid w:val="00D3162E"/>
    <w:rsid w:val="00D3197D"/>
    <w:rsid w:val="00D3239C"/>
    <w:rsid w:val="00D333A8"/>
    <w:rsid w:val="00D33809"/>
    <w:rsid w:val="00D3404B"/>
    <w:rsid w:val="00D35167"/>
    <w:rsid w:val="00D35339"/>
    <w:rsid w:val="00D40D72"/>
    <w:rsid w:val="00D42423"/>
    <w:rsid w:val="00D42868"/>
    <w:rsid w:val="00D43283"/>
    <w:rsid w:val="00D43DD1"/>
    <w:rsid w:val="00D44096"/>
    <w:rsid w:val="00D457EE"/>
    <w:rsid w:val="00D458BE"/>
    <w:rsid w:val="00D555E8"/>
    <w:rsid w:val="00D56006"/>
    <w:rsid w:val="00D56705"/>
    <w:rsid w:val="00D56CD9"/>
    <w:rsid w:val="00D6120E"/>
    <w:rsid w:val="00D62734"/>
    <w:rsid w:val="00D645D9"/>
    <w:rsid w:val="00D64608"/>
    <w:rsid w:val="00D64611"/>
    <w:rsid w:val="00D653BC"/>
    <w:rsid w:val="00D66C55"/>
    <w:rsid w:val="00D71503"/>
    <w:rsid w:val="00D73B51"/>
    <w:rsid w:val="00D8060F"/>
    <w:rsid w:val="00D80ACC"/>
    <w:rsid w:val="00D81053"/>
    <w:rsid w:val="00D81C24"/>
    <w:rsid w:val="00D9105C"/>
    <w:rsid w:val="00D922CE"/>
    <w:rsid w:val="00D9510E"/>
    <w:rsid w:val="00D967D3"/>
    <w:rsid w:val="00D96907"/>
    <w:rsid w:val="00D96C56"/>
    <w:rsid w:val="00DA4239"/>
    <w:rsid w:val="00DA6718"/>
    <w:rsid w:val="00DA67F4"/>
    <w:rsid w:val="00DA73A8"/>
    <w:rsid w:val="00DB1979"/>
    <w:rsid w:val="00DB4322"/>
    <w:rsid w:val="00DB470F"/>
    <w:rsid w:val="00DB5328"/>
    <w:rsid w:val="00DB5986"/>
    <w:rsid w:val="00DC0F30"/>
    <w:rsid w:val="00DC190E"/>
    <w:rsid w:val="00DC2372"/>
    <w:rsid w:val="00DC2C82"/>
    <w:rsid w:val="00DC3C5A"/>
    <w:rsid w:val="00DC42E3"/>
    <w:rsid w:val="00DC45CE"/>
    <w:rsid w:val="00DD4AA0"/>
    <w:rsid w:val="00DD6BDA"/>
    <w:rsid w:val="00DD79A9"/>
    <w:rsid w:val="00DD7C16"/>
    <w:rsid w:val="00DE0199"/>
    <w:rsid w:val="00DE0AE6"/>
    <w:rsid w:val="00DE3A57"/>
    <w:rsid w:val="00DF543F"/>
    <w:rsid w:val="00DF6D9E"/>
    <w:rsid w:val="00DF72EB"/>
    <w:rsid w:val="00E00DBE"/>
    <w:rsid w:val="00E00EEC"/>
    <w:rsid w:val="00E011BC"/>
    <w:rsid w:val="00E026B3"/>
    <w:rsid w:val="00E07831"/>
    <w:rsid w:val="00E15CA4"/>
    <w:rsid w:val="00E22F76"/>
    <w:rsid w:val="00E269BE"/>
    <w:rsid w:val="00E26E42"/>
    <w:rsid w:val="00E310D3"/>
    <w:rsid w:val="00E36592"/>
    <w:rsid w:val="00E369CE"/>
    <w:rsid w:val="00E40F4F"/>
    <w:rsid w:val="00E41E4B"/>
    <w:rsid w:val="00E45EB0"/>
    <w:rsid w:val="00E54DF8"/>
    <w:rsid w:val="00E55DE0"/>
    <w:rsid w:val="00E57098"/>
    <w:rsid w:val="00E60213"/>
    <w:rsid w:val="00E60942"/>
    <w:rsid w:val="00E61D14"/>
    <w:rsid w:val="00E62977"/>
    <w:rsid w:val="00E639AE"/>
    <w:rsid w:val="00E64450"/>
    <w:rsid w:val="00E66126"/>
    <w:rsid w:val="00E7257D"/>
    <w:rsid w:val="00E74F58"/>
    <w:rsid w:val="00E7582B"/>
    <w:rsid w:val="00E770AA"/>
    <w:rsid w:val="00E7775C"/>
    <w:rsid w:val="00E82BC0"/>
    <w:rsid w:val="00E85D14"/>
    <w:rsid w:val="00E90042"/>
    <w:rsid w:val="00E906D2"/>
    <w:rsid w:val="00E92788"/>
    <w:rsid w:val="00E9359F"/>
    <w:rsid w:val="00E93A6C"/>
    <w:rsid w:val="00E94E0B"/>
    <w:rsid w:val="00E96331"/>
    <w:rsid w:val="00E963E6"/>
    <w:rsid w:val="00E9647E"/>
    <w:rsid w:val="00EA115D"/>
    <w:rsid w:val="00EA1189"/>
    <w:rsid w:val="00EA499A"/>
    <w:rsid w:val="00EA6363"/>
    <w:rsid w:val="00EA6D01"/>
    <w:rsid w:val="00EB5254"/>
    <w:rsid w:val="00EB7B23"/>
    <w:rsid w:val="00EB7FF6"/>
    <w:rsid w:val="00EC1A0D"/>
    <w:rsid w:val="00EC5A42"/>
    <w:rsid w:val="00EC623D"/>
    <w:rsid w:val="00EC7B26"/>
    <w:rsid w:val="00ED10AA"/>
    <w:rsid w:val="00ED455F"/>
    <w:rsid w:val="00ED47CC"/>
    <w:rsid w:val="00ED5128"/>
    <w:rsid w:val="00ED576D"/>
    <w:rsid w:val="00EE090F"/>
    <w:rsid w:val="00EE1569"/>
    <w:rsid w:val="00EE3A1F"/>
    <w:rsid w:val="00EE5FB2"/>
    <w:rsid w:val="00EF1502"/>
    <w:rsid w:val="00EF2A78"/>
    <w:rsid w:val="00EF41FD"/>
    <w:rsid w:val="00EF5A8B"/>
    <w:rsid w:val="00F01117"/>
    <w:rsid w:val="00F013EA"/>
    <w:rsid w:val="00F02505"/>
    <w:rsid w:val="00F02993"/>
    <w:rsid w:val="00F02F01"/>
    <w:rsid w:val="00F04F0E"/>
    <w:rsid w:val="00F07396"/>
    <w:rsid w:val="00F07BD6"/>
    <w:rsid w:val="00F10BF9"/>
    <w:rsid w:val="00F11C59"/>
    <w:rsid w:val="00F11DD5"/>
    <w:rsid w:val="00F146BE"/>
    <w:rsid w:val="00F15091"/>
    <w:rsid w:val="00F152B5"/>
    <w:rsid w:val="00F15503"/>
    <w:rsid w:val="00F1776D"/>
    <w:rsid w:val="00F21437"/>
    <w:rsid w:val="00F24E12"/>
    <w:rsid w:val="00F2622D"/>
    <w:rsid w:val="00F26356"/>
    <w:rsid w:val="00F30317"/>
    <w:rsid w:val="00F31682"/>
    <w:rsid w:val="00F319C8"/>
    <w:rsid w:val="00F329C3"/>
    <w:rsid w:val="00F34FF4"/>
    <w:rsid w:val="00F360F9"/>
    <w:rsid w:val="00F36A21"/>
    <w:rsid w:val="00F3716C"/>
    <w:rsid w:val="00F4102B"/>
    <w:rsid w:val="00F418A2"/>
    <w:rsid w:val="00F46680"/>
    <w:rsid w:val="00F51C4B"/>
    <w:rsid w:val="00F54DDE"/>
    <w:rsid w:val="00F56E9C"/>
    <w:rsid w:val="00F56F5F"/>
    <w:rsid w:val="00F57317"/>
    <w:rsid w:val="00F60044"/>
    <w:rsid w:val="00F600E8"/>
    <w:rsid w:val="00F615A3"/>
    <w:rsid w:val="00F6183D"/>
    <w:rsid w:val="00F64641"/>
    <w:rsid w:val="00F650CF"/>
    <w:rsid w:val="00F65A77"/>
    <w:rsid w:val="00F65BFF"/>
    <w:rsid w:val="00F66F7E"/>
    <w:rsid w:val="00F71DD1"/>
    <w:rsid w:val="00F72CDC"/>
    <w:rsid w:val="00F7429D"/>
    <w:rsid w:val="00F74D38"/>
    <w:rsid w:val="00F75DA3"/>
    <w:rsid w:val="00F76459"/>
    <w:rsid w:val="00F809C7"/>
    <w:rsid w:val="00F80C13"/>
    <w:rsid w:val="00F81AD2"/>
    <w:rsid w:val="00F82394"/>
    <w:rsid w:val="00F83B77"/>
    <w:rsid w:val="00F92752"/>
    <w:rsid w:val="00F9315D"/>
    <w:rsid w:val="00F93331"/>
    <w:rsid w:val="00F95116"/>
    <w:rsid w:val="00F95FBB"/>
    <w:rsid w:val="00FA19F0"/>
    <w:rsid w:val="00FA55BD"/>
    <w:rsid w:val="00FA5975"/>
    <w:rsid w:val="00FA6A05"/>
    <w:rsid w:val="00FA6A8C"/>
    <w:rsid w:val="00FB4185"/>
    <w:rsid w:val="00FB4C90"/>
    <w:rsid w:val="00FB5468"/>
    <w:rsid w:val="00FB5AE4"/>
    <w:rsid w:val="00FC0337"/>
    <w:rsid w:val="00FC2239"/>
    <w:rsid w:val="00FD36D1"/>
    <w:rsid w:val="00FD7DD7"/>
    <w:rsid w:val="00FE1332"/>
    <w:rsid w:val="00FE1925"/>
    <w:rsid w:val="00FE255F"/>
    <w:rsid w:val="00FE28AF"/>
    <w:rsid w:val="00FE689C"/>
    <w:rsid w:val="00FE6CF1"/>
    <w:rsid w:val="00FE7970"/>
    <w:rsid w:val="00FE7F48"/>
    <w:rsid w:val="00FF2396"/>
    <w:rsid w:val="00FF2756"/>
    <w:rsid w:val="00FF3858"/>
    <w:rsid w:val="00FF4530"/>
    <w:rsid w:val="00FF4871"/>
    <w:rsid w:val="00FF6BAD"/>
    <w:rsid w:val="00FF6E9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3554">
      <o:colormenu v:ext="edit" strokecolor="none [1951]"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0596"/>
    <w:pPr>
      <w:spacing w:after="200" w:line="276" w:lineRule="auto"/>
    </w:pPr>
    <w:rPr>
      <w:rFonts w:cs="Calibri"/>
      <w:sz w:val="22"/>
      <w:szCs w:val="22"/>
      <w:lang w:val="es-PE" w:eastAsia="en-US"/>
    </w:rPr>
  </w:style>
  <w:style w:type="paragraph" w:styleId="Ttulo1">
    <w:name w:val="heading 1"/>
    <w:basedOn w:val="Normal"/>
    <w:next w:val="Normal"/>
    <w:link w:val="Ttulo1Car"/>
    <w:uiPriority w:val="99"/>
    <w:qFormat/>
    <w:rsid w:val="005A0596"/>
    <w:pPr>
      <w:keepNext/>
      <w:keepLines/>
      <w:spacing w:before="480" w:after="0"/>
      <w:outlineLvl w:val="0"/>
    </w:pPr>
    <w:rPr>
      <w:rFonts w:ascii="Cambria" w:hAnsi="Cambria" w:cs="Times New Roman"/>
      <w:b/>
      <w:bCs/>
      <w:color w:val="365F91"/>
      <w:sz w:val="28"/>
      <w:szCs w:val="28"/>
    </w:rPr>
  </w:style>
  <w:style w:type="paragraph" w:styleId="Ttulo2">
    <w:name w:val="heading 2"/>
    <w:basedOn w:val="Normal"/>
    <w:next w:val="Normal"/>
    <w:link w:val="Ttulo2Car"/>
    <w:qFormat/>
    <w:rsid w:val="005A0596"/>
    <w:pPr>
      <w:keepNext/>
      <w:keepLines/>
      <w:spacing w:before="200" w:after="0"/>
      <w:outlineLvl w:val="1"/>
    </w:pPr>
    <w:rPr>
      <w:rFonts w:ascii="Cambria" w:hAnsi="Cambria" w:cs="Times New Roman"/>
      <w:b/>
      <w:bCs/>
      <w:color w:val="4F81BD"/>
      <w:sz w:val="26"/>
      <w:szCs w:val="26"/>
    </w:rPr>
  </w:style>
  <w:style w:type="paragraph" w:styleId="Ttulo3">
    <w:name w:val="heading 3"/>
    <w:basedOn w:val="Normal"/>
    <w:next w:val="Normal"/>
    <w:link w:val="Ttulo3Car"/>
    <w:uiPriority w:val="99"/>
    <w:qFormat/>
    <w:rsid w:val="005A0596"/>
    <w:pPr>
      <w:keepNext/>
      <w:keepLines/>
      <w:spacing w:before="200" w:after="0"/>
      <w:outlineLvl w:val="2"/>
    </w:pPr>
    <w:rPr>
      <w:rFonts w:ascii="Cambria" w:hAnsi="Cambria" w:cs="Times New Roman"/>
      <w:b/>
      <w:bCs/>
      <w:color w:val="4F81BD"/>
      <w:sz w:val="20"/>
      <w:szCs w:val="20"/>
    </w:rPr>
  </w:style>
  <w:style w:type="paragraph" w:styleId="Ttulo4">
    <w:name w:val="heading 4"/>
    <w:basedOn w:val="Normal"/>
    <w:next w:val="Normal"/>
    <w:link w:val="Ttulo4Car"/>
    <w:uiPriority w:val="9"/>
    <w:semiHidden/>
    <w:unhideWhenUsed/>
    <w:qFormat/>
    <w:rsid w:val="00452111"/>
    <w:pPr>
      <w:keepNext/>
      <w:spacing w:before="240" w:after="60"/>
      <w:outlineLvl w:val="3"/>
    </w:pPr>
    <w:rPr>
      <w:rFonts w:cs="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5A0596"/>
    <w:rPr>
      <w:rFonts w:ascii="Cambria" w:hAnsi="Cambria" w:cs="Cambria"/>
      <w:b/>
      <w:bCs/>
      <w:color w:val="365F91"/>
      <w:sz w:val="28"/>
      <w:szCs w:val="28"/>
      <w:lang w:val="es-PE"/>
    </w:rPr>
  </w:style>
  <w:style w:type="character" w:customStyle="1" w:styleId="Ttulo2Car">
    <w:name w:val="Título 2 Car"/>
    <w:link w:val="Ttulo2"/>
    <w:locked/>
    <w:rsid w:val="005A0596"/>
    <w:rPr>
      <w:rFonts w:ascii="Cambria" w:hAnsi="Cambria" w:cs="Cambria"/>
      <w:b/>
      <w:bCs/>
      <w:color w:val="4F81BD"/>
      <w:sz w:val="26"/>
      <w:szCs w:val="26"/>
      <w:lang w:val="es-PE"/>
    </w:rPr>
  </w:style>
  <w:style w:type="character" w:customStyle="1" w:styleId="Ttulo3Car">
    <w:name w:val="Título 3 Car"/>
    <w:link w:val="Ttulo3"/>
    <w:uiPriority w:val="99"/>
    <w:locked/>
    <w:rsid w:val="005A0596"/>
    <w:rPr>
      <w:rFonts w:ascii="Cambria" w:hAnsi="Cambria" w:cs="Cambria"/>
      <w:b/>
      <w:bCs/>
      <w:color w:val="4F81BD"/>
      <w:lang w:val="es-PE"/>
    </w:rPr>
  </w:style>
  <w:style w:type="character" w:styleId="Hipervnculo">
    <w:name w:val="Hyperlink"/>
    <w:uiPriority w:val="99"/>
    <w:rsid w:val="005A0596"/>
    <w:rPr>
      <w:rFonts w:cs="Times New Roman"/>
      <w:color w:val="0000FF"/>
      <w:u w:val="single"/>
    </w:rPr>
  </w:style>
  <w:style w:type="paragraph" w:customStyle="1" w:styleId="Prrafodelista1">
    <w:name w:val="Párrafo de lista1"/>
    <w:basedOn w:val="Normal"/>
    <w:uiPriority w:val="99"/>
    <w:qFormat/>
    <w:rsid w:val="005A0596"/>
    <w:pPr>
      <w:ind w:left="720"/>
    </w:pPr>
    <w:rPr>
      <w:lang w:val="es-ES"/>
    </w:rPr>
  </w:style>
  <w:style w:type="paragraph" w:styleId="NormalWeb">
    <w:name w:val="Normal (Web)"/>
    <w:basedOn w:val="Normal"/>
    <w:uiPriority w:val="99"/>
    <w:rsid w:val="005A0596"/>
    <w:pPr>
      <w:spacing w:before="100" w:beforeAutospacing="1" w:after="100" w:afterAutospacing="1" w:line="240" w:lineRule="auto"/>
    </w:pPr>
    <w:rPr>
      <w:rFonts w:ascii="Times New Roman" w:hAnsi="Times New Roman" w:cs="Times New Roman"/>
      <w:color w:val="000000"/>
      <w:sz w:val="24"/>
      <w:szCs w:val="24"/>
      <w:lang w:val="es-ES" w:eastAsia="es-ES"/>
    </w:rPr>
  </w:style>
  <w:style w:type="paragraph" w:styleId="Textonotapie">
    <w:name w:val="footnote text"/>
    <w:basedOn w:val="Normal"/>
    <w:link w:val="TextonotapieCar"/>
    <w:uiPriority w:val="99"/>
    <w:semiHidden/>
    <w:rsid w:val="005A0596"/>
    <w:pPr>
      <w:spacing w:after="0" w:line="240" w:lineRule="auto"/>
    </w:pPr>
    <w:rPr>
      <w:rFonts w:cs="Times New Roman"/>
      <w:sz w:val="20"/>
      <w:szCs w:val="20"/>
      <w:lang w:val="es-ES"/>
    </w:rPr>
  </w:style>
  <w:style w:type="character" w:customStyle="1" w:styleId="TextonotapieCar">
    <w:name w:val="Texto nota pie Car"/>
    <w:link w:val="Textonotapie"/>
    <w:uiPriority w:val="99"/>
    <w:semiHidden/>
    <w:locked/>
    <w:rsid w:val="005A0596"/>
    <w:rPr>
      <w:rFonts w:ascii="Calibri" w:hAnsi="Calibri" w:cs="Calibri"/>
      <w:sz w:val="20"/>
      <w:szCs w:val="20"/>
      <w:lang w:val="es-ES"/>
    </w:rPr>
  </w:style>
  <w:style w:type="character" w:styleId="Refdenotaalpie">
    <w:name w:val="footnote reference"/>
    <w:uiPriority w:val="99"/>
    <w:semiHidden/>
    <w:rsid w:val="005A0596"/>
    <w:rPr>
      <w:rFonts w:cs="Times New Roman"/>
      <w:vertAlign w:val="superscript"/>
    </w:rPr>
  </w:style>
  <w:style w:type="paragraph" w:styleId="Encabezado">
    <w:name w:val="header"/>
    <w:basedOn w:val="Normal"/>
    <w:link w:val="EncabezadoCar"/>
    <w:uiPriority w:val="99"/>
    <w:semiHidden/>
    <w:rsid w:val="005A0596"/>
    <w:pPr>
      <w:tabs>
        <w:tab w:val="center" w:pos="4419"/>
        <w:tab w:val="right" w:pos="8838"/>
      </w:tabs>
      <w:spacing w:after="0" w:line="240" w:lineRule="auto"/>
    </w:pPr>
    <w:rPr>
      <w:rFonts w:cs="Times New Roman"/>
      <w:sz w:val="20"/>
      <w:szCs w:val="20"/>
    </w:rPr>
  </w:style>
  <w:style w:type="character" w:customStyle="1" w:styleId="EncabezadoCar">
    <w:name w:val="Encabezado Car"/>
    <w:link w:val="Encabezado"/>
    <w:uiPriority w:val="99"/>
    <w:semiHidden/>
    <w:locked/>
    <w:rsid w:val="005A0596"/>
    <w:rPr>
      <w:rFonts w:ascii="Calibri" w:hAnsi="Calibri" w:cs="Calibri"/>
      <w:lang w:val="es-PE"/>
    </w:rPr>
  </w:style>
  <w:style w:type="paragraph" w:styleId="Piedepgina">
    <w:name w:val="footer"/>
    <w:basedOn w:val="Normal"/>
    <w:link w:val="PiedepginaCar"/>
    <w:uiPriority w:val="99"/>
    <w:semiHidden/>
    <w:rsid w:val="005A0596"/>
    <w:pPr>
      <w:tabs>
        <w:tab w:val="center" w:pos="4419"/>
        <w:tab w:val="right" w:pos="8838"/>
      </w:tabs>
      <w:spacing w:after="0" w:line="240" w:lineRule="auto"/>
    </w:pPr>
    <w:rPr>
      <w:rFonts w:cs="Times New Roman"/>
      <w:sz w:val="20"/>
      <w:szCs w:val="20"/>
    </w:rPr>
  </w:style>
  <w:style w:type="character" w:customStyle="1" w:styleId="PiedepginaCar">
    <w:name w:val="Pie de página Car"/>
    <w:link w:val="Piedepgina"/>
    <w:uiPriority w:val="99"/>
    <w:semiHidden/>
    <w:locked/>
    <w:rsid w:val="005A0596"/>
    <w:rPr>
      <w:rFonts w:ascii="Calibri" w:hAnsi="Calibri" w:cs="Calibri"/>
      <w:lang w:val="es-PE"/>
    </w:rPr>
  </w:style>
  <w:style w:type="character" w:styleId="Textoennegrita">
    <w:name w:val="Strong"/>
    <w:uiPriority w:val="22"/>
    <w:qFormat/>
    <w:rsid w:val="005A0596"/>
    <w:rPr>
      <w:rFonts w:cs="Times New Roman"/>
      <w:b/>
      <w:bCs/>
    </w:rPr>
  </w:style>
  <w:style w:type="paragraph" w:customStyle="1" w:styleId="Prrafodelista10">
    <w:name w:val="Párrafo de lista1"/>
    <w:basedOn w:val="Normal"/>
    <w:uiPriority w:val="99"/>
    <w:rsid w:val="005A0596"/>
    <w:pPr>
      <w:ind w:left="720"/>
    </w:pPr>
    <w:rPr>
      <w:lang w:val="es-ES"/>
    </w:rPr>
  </w:style>
  <w:style w:type="paragraph" w:customStyle="1" w:styleId="Default">
    <w:name w:val="Default"/>
    <w:uiPriority w:val="99"/>
    <w:rsid w:val="005A0596"/>
    <w:pPr>
      <w:autoSpaceDE w:val="0"/>
      <w:autoSpaceDN w:val="0"/>
      <w:adjustRightInd w:val="0"/>
    </w:pPr>
    <w:rPr>
      <w:rFonts w:ascii="LFINOP+Verdana" w:eastAsia="MS Mincho" w:hAnsi="LFINOP+Verdana" w:cs="LFINOP+Verdana"/>
      <w:color w:val="000000"/>
      <w:sz w:val="24"/>
      <w:szCs w:val="24"/>
    </w:rPr>
  </w:style>
  <w:style w:type="paragraph" w:customStyle="1" w:styleId="ListParagraph1">
    <w:name w:val="List Paragraph1"/>
    <w:basedOn w:val="Normal"/>
    <w:uiPriority w:val="99"/>
    <w:rsid w:val="005A0596"/>
    <w:pPr>
      <w:ind w:left="720"/>
    </w:pPr>
    <w:rPr>
      <w:lang w:val="es-ES"/>
    </w:rPr>
  </w:style>
  <w:style w:type="paragraph" w:customStyle="1" w:styleId="Prrafodelista2">
    <w:name w:val="Párrafo de lista2"/>
    <w:basedOn w:val="Normal"/>
    <w:uiPriority w:val="99"/>
    <w:rsid w:val="005A0596"/>
    <w:pPr>
      <w:ind w:left="720"/>
    </w:pPr>
    <w:rPr>
      <w:lang w:val="es-ES"/>
    </w:rPr>
  </w:style>
  <w:style w:type="paragraph" w:customStyle="1" w:styleId="Prrafodelista3">
    <w:name w:val="Párrafo de lista3"/>
    <w:basedOn w:val="Normal"/>
    <w:uiPriority w:val="99"/>
    <w:rsid w:val="005A0596"/>
    <w:pPr>
      <w:ind w:left="720"/>
    </w:pPr>
    <w:rPr>
      <w:lang w:val="es-ES"/>
    </w:rPr>
  </w:style>
  <w:style w:type="character" w:styleId="Hipervnculovisitado">
    <w:name w:val="FollowedHyperlink"/>
    <w:uiPriority w:val="99"/>
    <w:semiHidden/>
    <w:rsid w:val="005A0596"/>
    <w:rPr>
      <w:rFonts w:cs="Times New Roman"/>
      <w:color w:val="800080"/>
      <w:u w:val="single"/>
    </w:rPr>
  </w:style>
  <w:style w:type="paragraph" w:customStyle="1" w:styleId="xl65">
    <w:name w:val="xl65"/>
    <w:basedOn w:val="Normal"/>
    <w:uiPriority w:val="99"/>
    <w:rsid w:val="005A0596"/>
    <w:pPr>
      <w:spacing w:before="100" w:beforeAutospacing="1" w:after="100" w:afterAutospacing="1" w:line="240" w:lineRule="auto"/>
    </w:pPr>
    <w:rPr>
      <w:rFonts w:ascii="Times New Roman" w:hAnsi="Times New Roman" w:cs="Times New Roman"/>
      <w:b/>
      <w:bCs/>
      <w:color w:val="000000"/>
      <w:sz w:val="24"/>
      <w:szCs w:val="24"/>
      <w:lang w:val="es-CO" w:eastAsia="es-CO"/>
    </w:rPr>
  </w:style>
  <w:style w:type="paragraph" w:customStyle="1" w:styleId="xl66">
    <w:name w:val="xl66"/>
    <w:basedOn w:val="Normal"/>
    <w:uiPriority w:val="99"/>
    <w:rsid w:val="005A059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67">
    <w:name w:val="xl67"/>
    <w:basedOn w:val="Normal"/>
    <w:uiPriority w:val="99"/>
    <w:rsid w:val="005A059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68">
    <w:name w:val="xl68"/>
    <w:basedOn w:val="Normal"/>
    <w:uiPriority w:val="99"/>
    <w:rsid w:val="005A059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69">
    <w:name w:val="xl69"/>
    <w:basedOn w:val="Normal"/>
    <w:uiPriority w:val="99"/>
    <w:rsid w:val="005A059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70">
    <w:name w:val="xl70"/>
    <w:basedOn w:val="Normal"/>
    <w:uiPriority w:val="99"/>
    <w:rsid w:val="005A059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71">
    <w:name w:val="xl71"/>
    <w:basedOn w:val="Normal"/>
    <w:uiPriority w:val="99"/>
    <w:rsid w:val="005A059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72">
    <w:name w:val="xl72"/>
    <w:basedOn w:val="Normal"/>
    <w:uiPriority w:val="99"/>
    <w:rsid w:val="005A0596"/>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73">
    <w:name w:val="xl73"/>
    <w:basedOn w:val="Normal"/>
    <w:uiPriority w:val="99"/>
    <w:rsid w:val="005A0596"/>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74">
    <w:name w:val="xl74"/>
    <w:basedOn w:val="Normal"/>
    <w:uiPriority w:val="99"/>
    <w:rsid w:val="005A059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75">
    <w:name w:val="xl75"/>
    <w:basedOn w:val="Normal"/>
    <w:uiPriority w:val="99"/>
    <w:rsid w:val="005A0596"/>
    <w:pPr>
      <w:pBdr>
        <w:top w:val="single" w:sz="8"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76">
    <w:name w:val="xl76"/>
    <w:basedOn w:val="Normal"/>
    <w:uiPriority w:val="99"/>
    <w:rsid w:val="005A059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77">
    <w:name w:val="xl77"/>
    <w:basedOn w:val="Normal"/>
    <w:uiPriority w:val="99"/>
    <w:rsid w:val="005A0596"/>
    <w:pPr>
      <w:pBdr>
        <w:top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78">
    <w:name w:val="xl78"/>
    <w:basedOn w:val="Normal"/>
    <w:uiPriority w:val="99"/>
    <w:rsid w:val="005A0596"/>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79">
    <w:name w:val="xl79"/>
    <w:basedOn w:val="Normal"/>
    <w:uiPriority w:val="99"/>
    <w:rsid w:val="005A0596"/>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sz w:val="20"/>
      <w:szCs w:val="20"/>
      <w:lang w:val="es-CO" w:eastAsia="es-CO"/>
    </w:rPr>
  </w:style>
  <w:style w:type="paragraph" w:customStyle="1" w:styleId="xl80">
    <w:name w:val="xl80"/>
    <w:basedOn w:val="Normal"/>
    <w:uiPriority w:val="99"/>
    <w:rsid w:val="005A0596"/>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cs="Times New Roman"/>
      <w:b/>
      <w:bCs/>
      <w:sz w:val="20"/>
      <w:szCs w:val="20"/>
      <w:lang w:val="es-CO" w:eastAsia="es-CO"/>
    </w:rPr>
  </w:style>
  <w:style w:type="paragraph" w:customStyle="1" w:styleId="xl81">
    <w:name w:val="xl81"/>
    <w:basedOn w:val="Normal"/>
    <w:uiPriority w:val="99"/>
    <w:rsid w:val="005A059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cs="Times New Roman"/>
      <w:b/>
      <w:bCs/>
      <w:color w:val="000000"/>
      <w:sz w:val="20"/>
      <w:szCs w:val="20"/>
      <w:lang w:val="es-CO" w:eastAsia="es-CO"/>
    </w:rPr>
  </w:style>
  <w:style w:type="paragraph" w:customStyle="1" w:styleId="xl82">
    <w:name w:val="xl82"/>
    <w:basedOn w:val="Normal"/>
    <w:uiPriority w:val="99"/>
    <w:rsid w:val="005A059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cs="Times New Roman"/>
      <w:b/>
      <w:bCs/>
      <w:color w:val="000000"/>
      <w:sz w:val="20"/>
      <w:szCs w:val="20"/>
      <w:lang w:val="es-CO" w:eastAsia="es-CO"/>
    </w:rPr>
  </w:style>
  <w:style w:type="paragraph" w:customStyle="1" w:styleId="xl83">
    <w:name w:val="xl83"/>
    <w:basedOn w:val="Normal"/>
    <w:uiPriority w:val="99"/>
    <w:rsid w:val="005A0596"/>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hAnsi="Times New Roman" w:cs="Times New Roman"/>
      <w:b/>
      <w:bCs/>
      <w:color w:val="000000"/>
      <w:sz w:val="20"/>
      <w:szCs w:val="20"/>
      <w:lang w:val="es-CO" w:eastAsia="es-CO"/>
    </w:rPr>
  </w:style>
  <w:style w:type="paragraph" w:customStyle="1" w:styleId="xl84">
    <w:name w:val="xl84"/>
    <w:basedOn w:val="Normal"/>
    <w:uiPriority w:val="99"/>
    <w:rsid w:val="005A059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cs="Times New Roman"/>
      <w:b/>
      <w:bCs/>
      <w:color w:val="000000"/>
      <w:sz w:val="20"/>
      <w:szCs w:val="20"/>
      <w:lang w:val="es-CO" w:eastAsia="es-CO"/>
    </w:rPr>
  </w:style>
  <w:style w:type="paragraph" w:customStyle="1" w:styleId="xl85">
    <w:name w:val="xl85"/>
    <w:basedOn w:val="Normal"/>
    <w:uiPriority w:val="99"/>
    <w:rsid w:val="005A0596"/>
    <w:pPr>
      <w:pBdr>
        <w:bottom w:val="single" w:sz="4" w:space="0" w:color="auto"/>
        <w:right w:val="single" w:sz="4"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86">
    <w:name w:val="xl86"/>
    <w:basedOn w:val="Normal"/>
    <w:uiPriority w:val="99"/>
    <w:rsid w:val="005A0596"/>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87">
    <w:name w:val="xl87"/>
    <w:basedOn w:val="Normal"/>
    <w:uiPriority w:val="99"/>
    <w:rsid w:val="005A0596"/>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cs="Times New Roman"/>
      <w:b/>
      <w:bCs/>
      <w:color w:val="000000"/>
      <w:sz w:val="20"/>
      <w:szCs w:val="20"/>
      <w:lang w:val="es-CO" w:eastAsia="es-CO"/>
    </w:rPr>
  </w:style>
  <w:style w:type="paragraph" w:customStyle="1" w:styleId="xl88">
    <w:name w:val="xl88"/>
    <w:basedOn w:val="Normal"/>
    <w:uiPriority w:val="99"/>
    <w:rsid w:val="005A0596"/>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hAnsi="Times New Roman" w:cs="Times New Roman"/>
      <w:b/>
      <w:bCs/>
      <w:color w:val="000000"/>
      <w:sz w:val="20"/>
      <w:szCs w:val="20"/>
      <w:lang w:val="es-CO" w:eastAsia="es-CO"/>
    </w:rPr>
  </w:style>
  <w:style w:type="paragraph" w:customStyle="1" w:styleId="xl89">
    <w:name w:val="xl89"/>
    <w:basedOn w:val="Normal"/>
    <w:uiPriority w:val="99"/>
    <w:rsid w:val="005A0596"/>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hAnsi="Times New Roman" w:cs="Times New Roman"/>
      <w:b/>
      <w:bCs/>
      <w:color w:val="000000"/>
      <w:sz w:val="20"/>
      <w:szCs w:val="20"/>
      <w:lang w:val="es-CO" w:eastAsia="es-CO"/>
    </w:rPr>
  </w:style>
  <w:style w:type="paragraph" w:customStyle="1" w:styleId="xl90">
    <w:name w:val="xl90"/>
    <w:basedOn w:val="Normal"/>
    <w:uiPriority w:val="99"/>
    <w:rsid w:val="005A0596"/>
    <w:pPr>
      <w:spacing w:before="100" w:beforeAutospacing="1" w:after="100" w:afterAutospacing="1" w:line="240" w:lineRule="auto"/>
      <w:jc w:val="center"/>
    </w:pPr>
    <w:rPr>
      <w:rFonts w:ascii="Times New Roman" w:hAnsi="Times New Roman" w:cs="Times New Roman"/>
      <w:sz w:val="24"/>
      <w:szCs w:val="24"/>
      <w:lang w:val="es-CO" w:eastAsia="es-CO"/>
    </w:rPr>
  </w:style>
  <w:style w:type="paragraph" w:customStyle="1" w:styleId="xl91">
    <w:name w:val="xl91"/>
    <w:basedOn w:val="Normal"/>
    <w:uiPriority w:val="99"/>
    <w:rsid w:val="005A059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000000"/>
      <w:sz w:val="20"/>
      <w:szCs w:val="20"/>
      <w:lang w:val="es-CO" w:eastAsia="es-CO"/>
    </w:rPr>
  </w:style>
  <w:style w:type="paragraph" w:customStyle="1" w:styleId="xl92">
    <w:name w:val="xl92"/>
    <w:basedOn w:val="Normal"/>
    <w:uiPriority w:val="99"/>
    <w:rsid w:val="005A059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000000"/>
      <w:sz w:val="20"/>
      <w:szCs w:val="20"/>
      <w:lang w:val="es-CO" w:eastAsia="es-CO"/>
    </w:rPr>
  </w:style>
  <w:style w:type="paragraph" w:customStyle="1" w:styleId="xl93">
    <w:name w:val="xl93"/>
    <w:basedOn w:val="Normal"/>
    <w:uiPriority w:val="99"/>
    <w:rsid w:val="005A0596"/>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000000"/>
      <w:sz w:val="20"/>
      <w:szCs w:val="20"/>
      <w:lang w:val="es-CO" w:eastAsia="es-CO"/>
    </w:rPr>
  </w:style>
  <w:style w:type="paragraph" w:customStyle="1" w:styleId="xl94">
    <w:name w:val="xl94"/>
    <w:basedOn w:val="Normal"/>
    <w:uiPriority w:val="99"/>
    <w:rsid w:val="005A059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s="Times New Roman"/>
      <w:b/>
      <w:bCs/>
      <w:color w:val="000000"/>
      <w:sz w:val="20"/>
      <w:szCs w:val="20"/>
      <w:lang w:val="es-CO" w:eastAsia="es-CO"/>
    </w:rPr>
  </w:style>
  <w:style w:type="paragraph" w:customStyle="1" w:styleId="xl95">
    <w:name w:val="xl95"/>
    <w:basedOn w:val="Normal"/>
    <w:uiPriority w:val="99"/>
    <w:rsid w:val="005A0596"/>
    <w:pPr>
      <w:pBdr>
        <w:top w:val="single" w:sz="8" w:space="0" w:color="auto"/>
        <w:left w:val="single" w:sz="8" w:space="0" w:color="auto"/>
      </w:pBdr>
      <w:spacing w:before="100" w:beforeAutospacing="1" w:after="100" w:afterAutospacing="1" w:line="240" w:lineRule="auto"/>
      <w:jc w:val="center"/>
    </w:pPr>
    <w:rPr>
      <w:rFonts w:ascii="Times New Roman" w:hAnsi="Times New Roman" w:cs="Times New Roman"/>
      <w:b/>
      <w:bCs/>
      <w:color w:val="000000"/>
      <w:sz w:val="20"/>
      <w:szCs w:val="20"/>
      <w:lang w:val="es-CO" w:eastAsia="es-CO"/>
    </w:rPr>
  </w:style>
  <w:style w:type="paragraph" w:customStyle="1" w:styleId="xl96">
    <w:name w:val="xl96"/>
    <w:basedOn w:val="Normal"/>
    <w:uiPriority w:val="99"/>
    <w:rsid w:val="005A0596"/>
    <w:pPr>
      <w:pBdr>
        <w:top w:val="single" w:sz="8" w:space="0" w:color="auto"/>
      </w:pBdr>
      <w:spacing w:before="100" w:beforeAutospacing="1" w:after="100" w:afterAutospacing="1" w:line="240" w:lineRule="auto"/>
      <w:jc w:val="center"/>
    </w:pPr>
    <w:rPr>
      <w:rFonts w:ascii="Times New Roman" w:hAnsi="Times New Roman" w:cs="Times New Roman"/>
      <w:b/>
      <w:bCs/>
      <w:color w:val="000000"/>
      <w:sz w:val="20"/>
      <w:szCs w:val="20"/>
      <w:lang w:val="es-CO" w:eastAsia="es-CO"/>
    </w:rPr>
  </w:style>
  <w:style w:type="paragraph" w:customStyle="1" w:styleId="xl97">
    <w:name w:val="xl97"/>
    <w:basedOn w:val="Normal"/>
    <w:uiPriority w:val="99"/>
    <w:rsid w:val="005A0596"/>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hAnsi="Times New Roman" w:cs="Times New Roman"/>
      <w:b/>
      <w:bCs/>
      <w:color w:val="000000"/>
      <w:sz w:val="20"/>
      <w:szCs w:val="20"/>
      <w:lang w:val="es-CO" w:eastAsia="es-CO"/>
    </w:rPr>
  </w:style>
  <w:style w:type="paragraph" w:customStyle="1" w:styleId="xl98">
    <w:name w:val="xl98"/>
    <w:basedOn w:val="Normal"/>
    <w:uiPriority w:val="99"/>
    <w:rsid w:val="005A0596"/>
    <w:pPr>
      <w:pBdr>
        <w:top w:val="single" w:sz="8" w:space="0" w:color="auto"/>
        <w:bottom w:val="single" w:sz="8" w:space="0" w:color="auto"/>
      </w:pBdr>
      <w:spacing w:before="100" w:beforeAutospacing="1" w:after="100" w:afterAutospacing="1" w:line="240" w:lineRule="auto"/>
      <w:jc w:val="center"/>
    </w:pPr>
    <w:rPr>
      <w:rFonts w:ascii="Times New Roman" w:hAnsi="Times New Roman" w:cs="Times New Roman"/>
      <w:b/>
      <w:bCs/>
      <w:color w:val="000000"/>
      <w:sz w:val="20"/>
      <w:szCs w:val="20"/>
      <w:lang w:val="es-CO" w:eastAsia="es-CO"/>
    </w:rPr>
  </w:style>
  <w:style w:type="paragraph" w:customStyle="1" w:styleId="xl99">
    <w:name w:val="xl99"/>
    <w:basedOn w:val="Normal"/>
    <w:uiPriority w:val="99"/>
    <w:rsid w:val="005A059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cs="Times New Roman"/>
      <w:b/>
      <w:bCs/>
      <w:color w:val="000000"/>
      <w:sz w:val="20"/>
      <w:szCs w:val="20"/>
      <w:lang w:val="es-CO" w:eastAsia="es-CO"/>
    </w:rPr>
  </w:style>
  <w:style w:type="paragraph" w:styleId="Lista">
    <w:name w:val="List"/>
    <w:basedOn w:val="Normal"/>
    <w:uiPriority w:val="99"/>
    <w:rsid w:val="005A0596"/>
    <w:pPr>
      <w:ind w:left="283" w:hanging="283"/>
    </w:pPr>
  </w:style>
  <w:style w:type="paragraph" w:styleId="Textoindependiente">
    <w:name w:val="Body Text"/>
    <w:basedOn w:val="Normal"/>
    <w:link w:val="TextoindependienteCar"/>
    <w:uiPriority w:val="99"/>
    <w:rsid w:val="005A0596"/>
    <w:pPr>
      <w:spacing w:after="120"/>
    </w:pPr>
    <w:rPr>
      <w:rFonts w:cs="Times New Roman"/>
      <w:sz w:val="20"/>
      <w:szCs w:val="20"/>
    </w:rPr>
  </w:style>
  <w:style w:type="character" w:customStyle="1" w:styleId="TextoindependienteCar">
    <w:name w:val="Texto independiente Car"/>
    <w:link w:val="Textoindependiente"/>
    <w:uiPriority w:val="99"/>
    <w:locked/>
    <w:rsid w:val="005A0596"/>
    <w:rPr>
      <w:rFonts w:ascii="Calibri" w:hAnsi="Calibri" w:cs="Calibri"/>
      <w:lang w:val="es-PE"/>
    </w:rPr>
  </w:style>
  <w:style w:type="paragraph" w:styleId="Sangradetextonormal">
    <w:name w:val="Body Text Indent"/>
    <w:basedOn w:val="Normal"/>
    <w:link w:val="SangradetextonormalCar"/>
    <w:uiPriority w:val="99"/>
    <w:rsid w:val="005A0596"/>
    <w:pPr>
      <w:spacing w:after="120"/>
      <w:ind w:left="283"/>
    </w:pPr>
    <w:rPr>
      <w:rFonts w:cs="Times New Roman"/>
      <w:sz w:val="20"/>
      <w:szCs w:val="20"/>
    </w:rPr>
  </w:style>
  <w:style w:type="character" w:customStyle="1" w:styleId="SangradetextonormalCar">
    <w:name w:val="Sangría de texto normal Car"/>
    <w:link w:val="Sangradetextonormal"/>
    <w:uiPriority w:val="99"/>
    <w:locked/>
    <w:rsid w:val="005A0596"/>
    <w:rPr>
      <w:rFonts w:ascii="Calibri" w:hAnsi="Calibri" w:cs="Calibri"/>
      <w:lang w:val="es-PE"/>
    </w:rPr>
  </w:style>
  <w:style w:type="paragraph" w:styleId="Textoindependienteprimerasangra">
    <w:name w:val="Body Text First Indent"/>
    <w:basedOn w:val="Textoindependiente"/>
    <w:link w:val="TextoindependienteprimerasangraCar"/>
    <w:uiPriority w:val="99"/>
    <w:rsid w:val="005A0596"/>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locked/>
    <w:rsid w:val="005A0596"/>
  </w:style>
  <w:style w:type="paragraph" w:styleId="Textoindependienteprimerasangra2">
    <w:name w:val="Body Text First Indent 2"/>
    <w:basedOn w:val="Sangradetextonormal"/>
    <w:link w:val="Textoindependienteprimerasangra2Car"/>
    <w:uiPriority w:val="99"/>
    <w:rsid w:val="005A0596"/>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locked/>
    <w:rsid w:val="005A0596"/>
  </w:style>
  <w:style w:type="character" w:styleId="Refdecomentario">
    <w:name w:val="annotation reference"/>
    <w:uiPriority w:val="99"/>
    <w:semiHidden/>
    <w:rsid w:val="005A0596"/>
    <w:rPr>
      <w:rFonts w:cs="Times New Roman"/>
      <w:sz w:val="16"/>
      <w:szCs w:val="16"/>
    </w:rPr>
  </w:style>
  <w:style w:type="paragraph" w:styleId="Textocomentario">
    <w:name w:val="annotation text"/>
    <w:basedOn w:val="Normal"/>
    <w:link w:val="TextocomentarioCar"/>
    <w:uiPriority w:val="99"/>
    <w:semiHidden/>
    <w:rsid w:val="005A0596"/>
    <w:pPr>
      <w:spacing w:line="240" w:lineRule="auto"/>
    </w:pPr>
    <w:rPr>
      <w:rFonts w:cs="Times New Roman"/>
      <w:sz w:val="20"/>
      <w:szCs w:val="20"/>
    </w:rPr>
  </w:style>
  <w:style w:type="character" w:customStyle="1" w:styleId="TextocomentarioCar">
    <w:name w:val="Texto comentario Car"/>
    <w:link w:val="Textocomentario"/>
    <w:uiPriority w:val="99"/>
    <w:semiHidden/>
    <w:locked/>
    <w:rsid w:val="005A0596"/>
    <w:rPr>
      <w:rFonts w:ascii="Calibri" w:hAnsi="Calibri" w:cs="Calibri"/>
      <w:sz w:val="20"/>
      <w:szCs w:val="20"/>
      <w:lang w:val="es-PE"/>
    </w:rPr>
  </w:style>
  <w:style w:type="paragraph" w:styleId="Asuntodelcomentario">
    <w:name w:val="annotation subject"/>
    <w:basedOn w:val="Textocomentario"/>
    <w:next w:val="Textocomentario"/>
    <w:link w:val="AsuntodelcomentarioCar"/>
    <w:uiPriority w:val="99"/>
    <w:semiHidden/>
    <w:rsid w:val="005A0596"/>
    <w:rPr>
      <w:b/>
      <w:bCs/>
    </w:rPr>
  </w:style>
  <w:style w:type="character" w:customStyle="1" w:styleId="AsuntodelcomentarioCar">
    <w:name w:val="Asunto del comentario Car"/>
    <w:link w:val="Asuntodelcomentario"/>
    <w:uiPriority w:val="99"/>
    <w:semiHidden/>
    <w:locked/>
    <w:rsid w:val="005A0596"/>
    <w:rPr>
      <w:rFonts w:ascii="Calibri" w:hAnsi="Calibri" w:cs="Calibri"/>
      <w:b/>
      <w:bCs/>
      <w:sz w:val="20"/>
      <w:szCs w:val="20"/>
      <w:lang w:val="es-PE"/>
    </w:rPr>
  </w:style>
  <w:style w:type="paragraph" w:styleId="Textodeglobo">
    <w:name w:val="Balloon Text"/>
    <w:basedOn w:val="Normal"/>
    <w:link w:val="TextodegloboCar"/>
    <w:uiPriority w:val="99"/>
    <w:semiHidden/>
    <w:rsid w:val="005A0596"/>
    <w:pPr>
      <w:spacing w:after="0" w:line="240" w:lineRule="auto"/>
    </w:pPr>
    <w:rPr>
      <w:rFonts w:ascii="Tahoma" w:hAnsi="Tahoma" w:cs="Times New Roman"/>
      <w:sz w:val="16"/>
      <w:szCs w:val="16"/>
    </w:rPr>
  </w:style>
  <w:style w:type="character" w:customStyle="1" w:styleId="TextodegloboCar">
    <w:name w:val="Texto de globo Car"/>
    <w:link w:val="Textodeglobo"/>
    <w:uiPriority w:val="99"/>
    <w:semiHidden/>
    <w:locked/>
    <w:rsid w:val="005A0596"/>
    <w:rPr>
      <w:rFonts w:ascii="Tahoma" w:hAnsi="Tahoma" w:cs="Tahoma"/>
      <w:sz w:val="16"/>
      <w:szCs w:val="16"/>
      <w:lang w:val="es-PE"/>
    </w:rPr>
  </w:style>
  <w:style w:type="paragraph" w:customStyle="1" w:styleId="TtulodeTDC1">
    <w:name w:val="Título de TDC1"/>
    <w:basedOn w:val="Ttulo1"/>
    <w:next w:val="Normal"/>
    <w:uiPriority w:val="99"/>
    <w:qFormat/>
    <w:rsid w:val="000252C2"/>
    <w:pPr>
      <w:outlineLvl w:val="9"/>
    </w:pPr>
    <w:rPr>
      <w:lang w:val="es-ES"/>
    </w:rPr>
  </w:style>
  <w:style w:type="paragraph" w:styleId="TDC1">
    <w:name w:val="toc 1"/>
    <w:basedOn w:val="Normal"/>
    <w:next w:val="Normal"/>
    <w:autoRedefine/>
    <w:uiPriority w:val="39"/>
    <w:qFormat/>
    <w:locked/>
    <w:rsid w:val="007305F4"/>
    <w:pPr>
      <w:tabs>
        <w:tab w:val="right" w:leader="dot" w:pos="8830"/>
      </w:tabs>
      <w:spacing w:after="100"/>
    </w:pPr>
    <w:rPr>
      <w:noProof/>
      <w:lang w:val="es-ES"/>
    </w:rPr>
  </w:style>
  <w:style w:type="paragraph" w:styleId="TDC2">
    <w:name w:val="toc 2"/>
    <w:basedOn w:val="Normal"/>
    <w:next w:val="Normal"/>
    <w:autoRedefine/>
    <w:uiPriority w:val="39"/>
    <w:qFormat/>
    <w:locked/>
    <w:rsid w:val="004C7506"/>
    <w:pPr>
      <w:tabs>
        <w:tab w:val="right" w:leader="dot" w:pos="8830"/>
      </w:tabs>
      <w:spacing w:after="100"/>
    </w:pPr>
    <w:rPr>
      <w:noProof/>
      <w:lang w:val="es-ES"/>
    </w:rPr>
  </w:style>
  <w:style w:type="paragraph" w:customStyle="1" w:styleId="Sinespaciado1">
    <w:name w:val="Sin espaciado1"/>
    <w:rsid w:val="00130B8D"/>
    <w:rPr>
      <w:sz w:val="22"/>
      <w:szCs w:val="22"/>
      <w:lang w:val="es-CO" w:eastAsia="en-US"/>
    </w:rPr>
  </w:style>
  <w:style w:type="paragraph" w:styleId="Prrafodelista">
    <w:name w:val="List Paragraph"/>
    <w:basedOn w:val="Normal"/>
    <w:uiPriority w:val="34"/>
    <w:qFormat/>
    <w:rsid w:val="00FF2756"/>
    <w:pPr>
      <w:suppressAutoHyphens/>
      <w:spacing w:after="0" w:line="240" w:lineRule="auto"/>
      <w:ind w:left="720"/>
      <w:contextualSpacing/>
    </w:pPr>
    <w:rPr>
      <w:rFonts w:ascii="Times New Roman" w:hAnsi="Times New Roman" w:cs="Times New Roman"/>
      <w:sz w:val="24"/>
      <w:szCs w:val="24"/>
      <w:lang w:val="es-ES" w:eastAsia="ar-SA"/>
    </w:rPr>
  </w:style>
  <w:style w:type="character" w:customStyle="1" w:styleId="Ttulo4Car">
    <w:name w:val="Título 4 Car"/>
    <w:link w:val="Ttulo4"/>
    <w:uiPriority w:val="9"/>
    <w:semiHidden/>
    <w:rsid w:val="00452111"/>
    <w:rPr>
      <w:rFonts w:ascii="Calibri" w:eastAsia="Times New Roman" w:hAnsi="Calibri" w:cs="Times New Roman"/>
      <w:b/>
      <w:bCs/>
      <w:sz w:val="28"/>
      <w:szCs w:val="28"/>
      <w:lang w:val="es-PE" w:eastAsia="en-US"/>
    </w:rPr>
  </w:style>
  <w:style w:type="character" w:styleId="nfasis">
    <w:name w:val="Emphasis"/>
    <w:basedOn w:val="Fuentedeprrafopredeter"/>
    <w:uiPriority w:val="20"/>
    <w:qFormat/>
    <w:rsid w:val="00D80ACC"/>
    <w:rPr>
      <w:i/>
      <w:iCs/>
    </w:rPr>
  </w:style>
  <w:style w:type="paragraph" w:styleId="TtulodeTDC">
    <w:name w:val="TOC Heading"/>
    <w:basedOn w:val="Ttulo1"/>
    <w:next w:val="Normal"/>
    <w:uiPriority w:val="39"/>
    <w:semiHidden/>
    <w:unhideWhenUsed/>
    <w:qFormat/>
    <w:rsid w:val="00F11DD5"/>
    <w:pPr>
      <w:outlineLvl w:val="9"/>
    </w:pPr>
    <w:rPr>
      <w:rFonts w:asciiTheme="majorHAnsi" w:eastAsiaTheme="majorEastAsia" w:hAnsiTheme="majorHAnsi" w:cstheme="majorBidi"/>
      <w:color w:val="365F91" w:themeColor="accent1" w:themeShade="BF"/>
      <w:lang w:val="es-ES"/>
    </w:rPr>
  </w:style>
  <w:style w:type="paragraph" w:styleId="TDC3">
    <w:name w:val="toc 3"/>
    <w:basedOn w:val="Normal"/>
    <w:next w:val="Normal"/>
    <w:autoRedefine/>
    <w:uiPriority w:val="39"/>
    <w:semiHidden/>
    <w:unhideWhenUsed/>
    <w:qFormat/>
    <w:rsid w:val="00F11DD5"/>
    <w:pPr>
      <w:spacing w:after="100"/>
      <w:ind w:left="440"/>
    </w:pPr>
    <w:rPr>
      <w:rFonts w:asciiTheme="minorHAnsi" w:eastAsiaTheme="minorEastAsia" w:hAnsiTheme="minorHAnsi" w:cstheme="minorBidi"/>
      <w:lang w:val="es-ES"/>
    </w:rPr>
  </w:style>
</w:styles>
</file>

<file path=word/webSettings.xml><?xml version="1.0" encoding="utf-8"?>
<w:webSettings xmlns:r="http://schemas.openxmlformats.org/officeDocument/2006/relationships" xmlns:w="http://schemas.openxmlformats.org/wordprocessingml/2006/main">
  <w:divs>
    <w:div w:id="107313758">
      <w:bodyDiv w:val="1"/>
      <w:marLeft w:val="0"/>
      <w:marRight w:val="0"/>
      <w:marTop w:val="0"/>
      <w:marBottom w:val="0"/>
      <w:divBdr>
        <w:top w:val="none" w:sz="0" w:space="0" w:color="auto"/>
        <w:left w:val="none" w:sz="0" w:space="0" w:color="auto"/>
        <w:bottom w:val="none" w:sz="0" w:space="0" w:color="auto"/>
        <w:right w:val="none" w:sz="0" w:space="0" w:color="auto"/>
      </w:divBdr>
      <w:divsChild>
        <w:div w:id="756832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08418">
      <w:bodyDiv w:val="1"/>
      <w:marLeft w:val="0"/>
      <w:marRight w:val="0"/>
      <w:marTop w:val="0"/>
      <w:marBottom w:val="0"/>
      <w:divBdr>
        <w:top w:val="none" w:sz="0" w:space="0" w:color="auto"/>
        <w:left w:val="none" w:sz="0" w:space="0" w:color="auto"/>
        <w:bottom w:val="none" w:sz="0" w:space="0" w:color="auto"/>
        <w:right w:val="none" w:sz="0" w:space="0" w:color="auto"/>
      </w:divBdr>
    </w:div>
    <w:div w:id="222718225">
      <w:bodyDiv w:val="1"/>
      <w:marLeft w:val="0"/>
      <w:marRight w:val="0"/>
      <w:marTop w:val="0"/>
      <w:marBottom w:val="0"/>
      <w:divBdr>
        <w:top w:val="none" w:sz="0" w:space="0" w:color="auto"/>
        <w:left w:val="none" w:sz="0" w:space="0" w:color="auto"/>
        <w:bottom w:val="none" w:sz="0" w:space="0" w:color="auto"/>
        <w:right w:val="none" w:sz="0" w:space="0" w:color="auto"/>
      </w:divBdr>
    </w:div>
    <w:div w:id="340358099">
      <w:bodyDiv w:val="1"/>
      <w:marLeft w:val="0"/>
      <w:marRight w:val="0"/>
      <w:marTop w:val="0"/>
      <w:marBottom w:val="0"/>
      <w:divBdr>
        <w:top w:val="none" w:sz="0" w:space="0" w:color="auto"/>
        <w:left w:val="none" w:sz="0" w:space="0" w:color="auto"/>
        <w:bottom w:val="none" w:sz="0" w:space="0" w:color="auto"/>
        <w:right w:val="none" w:sz="0" w:space="0" w:color="auto"/>
      </w:divBdr>
    </w:div>
    <w:div w:id="346450353">
      <w:bodyDiv w:val="1"/>
      <w:marLeft w:val="0"/>
      <w:marRight w:val="0"/>
      <w:marTop w:val="0"/>
      <w:marBottom w:val="0"/>
      <w:divBdr>
        <w:top w:val="none" w:sz="0" w:space="0" w:color="auto"/>
        <w:left w:val="none" w:sz="0" w:space="0" w:color="auto"/>
        <w:bottom w:val="none" w:sz="0" w:space="0" w:color="auto"/>
        <w:right w:val="none" w:sz="0" w:space="0" w:color="auto"/>
      </w:divBdr>
    </w:div>
    <w:div w:id="350301838">
      <w:bodyDiv w:val="1"/>
      <w:marLeft w:val="0"/>
      <w:marRight w:val="0"/>
      <w:marTop w:val="0"/>
      <w:marBottom w:val="0"/>
      <w:divBdr>
        <w:top w:val="none" w:sz="0" w:space="0" w:color="auto"/>
        <w:left w:val="none" w:sz="0" w:space="0" w:color="auto"/>
        <w:bottom w:val="none" w:sz="0" w:space="0" w:color="auto"/>
        <w:right w:val="none" w:sz="0" w:space="0" w:color="auto"/>
      </w:divBdr>
      <w:divsChild>
        <w:div w:id="653263492">
          <w:marLeft w:val="0"/>
          <w:marRight w:val="0"/>
          <w:marTop w:val="0"/>
          <w:marBottom w:val="0"/>
          <w:divBdr>
            <w:top w:val="none" w:sz="0" w:space="0" w:color="auto"/>
            <w:left w:val="none" w:sz="0" w:space="0" w:color="auto"/>
            <w:bottom w:val="none" w:sz="0" w:space="0" w:color="auto"/>
            <w:right w:val="none" w:sz="0" w:space="0" w:color="auto"/>
          </w:divBdr>
          <w:divsChild>
            <w:div w:id="1322808549">
              <w:marLeft w:val="0"/>
              <w:marRight w:val="0"/>
              <w:marTop w:val="0"/>
              <w:marBottom w:val="0"/>
              <w:divBdr>
                <w:top w:val="none" w:sz="0" w:space="0" w:color="auto"/>
                <w:left w:val="none" w:sz="0" w:space="0" w:color="auto"/>
                <w:bottom w:val="none" w:sz="0" w:space="0" w:color="auto"/>
                <w:right w:val="none" w:sz="0" w:space="0" w:color="auto"/>
              </w:divBdr>
              <w:divsChild>
                <w:div w:id="1797678072">
                  <w:marLeft w:val="0"/>
                  <w:marRight w:val="0"/>
                  <w:marTop w:val="0"/>
                  <w:marBottom w:val="0"/>
                  <w:divBdr>
                    <w:top w:val="none" w:sz="0" w:space="0" w:color="auto"/>
                    <w:left w:val="none" w:sz="0" w:space="0" w:color="auto"/>
                    <w:bottom w:val="none" w:sz="0" w:space="0" w:color="auto"/>
                    <w:right w:val="none" w:sz="0" w:space="0" w:color="auto"/>
                  </w:divBdr>
                  <w:divsChild>
                    <w:div w:id="186937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294345">
      <w:bodyDiv w:val="1"/>
      <w:marLeft w:val="0"/>
      <w:marRight w:val="0"/>
      <w:marTop w:val="0"/>
      <w:marBottom w:val="0"/>
      <w:divBdr>
        <w:top w:val="none" w:sz="0" w:space="0" w:color="auto"/>
        <w:left w:val="none" w:sz="0" w:space="0" w:color="auto"/>
        <w:bottom w:val="none" w:sz="0" w:space="0" w:color="auto"/>
        <w:right w:val="none" w:sz="0" w:space="0" w:color="auto"/>
      </w:divBdr>
      <w:divsChild>
        <w:div w:id="770324654">
          <w:marLeft w:val="0"/>
          <w:marRight w:val="0"/>
          <w:marTop w:val="0"/>
          <w:marBottom w:val="0"/>
          <w:divBdr>
            <w:top w:val="none" w:sz="0" w:space="0" w:color="auto"/>
            <w:left w:val="none" w:sz="0" w:space="0" w:color="auto"/>
            <w:bottom w:val="none" w:sz="0" w:space="0" w:color="auto"/>
            <w:right w:val="none" w:sz="0" w:space="0" w:color="auto"/>
          </w:divBdr>
          <w:divsChild>
            <w:div w:id="831876625">
              <w:marLeft w:val="0"/>
              <w:marRight w:val="0"/>
              <w:marTop w:val="0"/>
              <w:marBottom w:val="0"/>
              <w:divBdr>
                <w:top w:val="none" w:sz="0" w:space="0" w:color="auto"/>
                <w:left w:val="none" w:sz="0" w:space="0" w:color="auto"/>
                <w:bottom w:val="none" w:sz="0" w:space="0" w:color="auto"/>
                <w:right w:val="none" w:sz="0" w:space="0" w:color="auto"/>
              </w:divBdr>
              <w:divsChild>
                <w:div w:id="892272938">
                  <w:marLeft w:val="0"/>
                  <w:marRight w:val="0"/>
                  <w:marTop w:val="0"/>
                  <w:marBottom w:val="0"/>
                  <w:divBdr>
                    <w:top w:val="none" w:sz="0" w:space="0" w:color="auto"/>
                    <w:left w:val="none" w:sz="0" w:space="0" w:color="auto"/>
                    <w:bottom w:val="none" w:sz="0" w:space="0" w:color="auto"/>
                    <w:right w:val="none" w:sz="0" w:space="0" w:color="auto"/>
                  </w:divBdr>
                  <w:divsChild>
                    <w:div w:id="2102021230">
                      <w:marLeft w:val="0"/>
                      <w:marRight w:val="0"/>
                      <w:marTop w:val="0"/>
                      <w:marBottom w:val="0"/>
                      <w:divBdr>
                        <w:top w:val="none" w:sz="0" w:space="0" w:color="auto"/>
                        <w:left w:val="none" w:sz="0" w:space="0" w:color="auto"/>
                        <w:bottom w:val="none" w:sz="0" w:space="0" w:color="auto"/>
                        <w:right w:val="none" w:sz="0" w:space="0" w:color="auto"/>
                      </w:divBdr>
                      <w:divsChild>
                        <w:div w:id="186261633">
                          <w:marLeft w:val="0"/>
                          <w:marRight w:val="0"/>
                          <w:marTop w:val="0"/>
                          <w:marBottom w:val="0"/>
                          <w:divBdr>
                            <w:top w:val="none" w:sz="0" w:space="0" w:color="auto"/>
                            <w:left w:val="none" w:sz="0" w:space="0" w:color="auto"/>
                            <w:bottom w:val="none" w:sz="0" w:space="0" w:color="auto"/>
                            <w:right w:val="none" w:sz="0" w:space="0" w:color="auto"/>
                          </w:divBdr>
                          <w:divsChild>
                            <w:div w:id="47129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323141">
      <w:bodyDiv w:val="1"/>
      <w:marLeft w:val="0"/>
      <w:marRight w:val="0"/>
      <w:marTop w:val="0"/>
      <w:marBottom w:val="0"/>
      <w:divBdr>
        <w:top w:val="none" w:sz="0" w:space="0" w:color="auto"/>
        <w:left w:val="none" w:sz="0" w:space="0" w:color="auto"/>
        <w:bottom w:val="none" w:sz="0" w:space="0" w:color="auto"/>
        <w:right w:val="none" w:sz="0" w:space="0" w:color="auto"/>
      </w:divBdr>
    </w:div>
    <w:div w:id="397945561">
      <w:bodyDiv w:val="1"/>
      <w:marLeft w:val="0"/>
      <w:marRight w:val="0"/>
      <w:marTop w:val="0"/>
      <w:marBottom w:val="0"/>
      <w:divBdr>
        <w:top w:val="none" w:sz="0" w:space="0" w:color="auto"/>
        <w:left w:val="none" w:sz="0" w:space="0" w:color="auto"/>
        <w:bottom w:val="none" w:sz="0" w:space="0" w:color="auto"/>
        <w:right w:val="none" w:sz="0" w:space="0" w:color="auto"/>
      </w:divBdr>
    </w:div>
    <w:div w:id="469641125">
      <w:bodyDiv w:val="1"/>
      <w:marLeft w:val="0"/>
      <w:marRight w:val="0"/>
      <w:marTop w:val="0"/>
      <w:marBottom w:val="0"/>
      <w:divBdr>
        <w:top w:val="none" w:sz="0" w:space="0" w:color="auto"/>
        <w:left w:val="none" w:sz="0" w:space="0" w:color="auto"/>
        <w:bottom w:val="none" w:sz="0" w:space="0" w:color="auto"/>
        <w:right w:val="none" w:sz="0" w:space="0" w:color="auto"/>
      </w:divBdr>
    </w:div>
    <w:div w:id="487018185">
      <w:bodyDiv w:val="1"/>
      <w:marLeft w:val="0"/>
      <w:marRight w:val="0"/>
      <w:marTop w:val="0"/>
      <w:marBottom w:val="0"/>
      <w:divBdr>
        <w:top w:val="none" w:sz="0" w:space="0" w:color="auto"/>
        <w:left w:val="none" w:sz="0" w:space="0" w:color="auto"/>
        <w:bottom w:val="none" w:sz="0" w:space="0" w:color="auto"/>
        <w:right w:val="none" w:sz="0" w:space="0" w:color="auto"/>
      </w:divBdr>
    </w:div>
    <w:div w:id="555972710">
      <w:bodyDiv w:val="1"/>
      <w:marLeft w:val="0"/>
      <w:marRight w:val="0"/>
      <w:marTop w:val="0"/>
      <w:marBottom w:val="0"/>
      <w:divBdr>
        <w:top w:val="none" w:sz="0" w:space="0" w:color="auto"/>
        <w:left w:val="none" w:sz="0" w:space="0" w:color="auto"/>
        <w:bottom w:val="none" w:sz="0" w:space="0" w:color="auto"/>
        <w:right w:val="none" w:sz="0" w:space="0" w:color="auto"/>
      </w:divBdr>
    </w:div>
    <w:div w:id="617611604">
      <w:marLeft w:val="0"/>
      <w:marRight w:val="0"/>
      <w:marTop w:val="0"/>
      <w:marBottom w:val="0"/>
      <w:divBdr>
        <w:top w:val="none" w:sz="0" w:space="0" w:color="auto"/>
        <w:left w:val="none" w:sz="0" w:space="0" w:color="auto"/>
        <w:bottom w:val="none" w:sz="0" w:space="0" w:color="auto"/>
        <w:right w:val="none" w:sz="0" w:space="0" w:color="auto"/>
      </w:divBdr>
    </w:div>
    <w:div w:id="617611605">
      <w:marLeft w:val="0"/>
      <w:marRight w:val="0"/>
      <w:marTop w:val="0"/>
      <w:marBottom w:val="0"/>
      <w:divBdr>
        <w:top w:val="none" w:sz="0" w:space="0" w:color="auto"/>
        <w:left w:val="none" w:sz="0" w:space="0" w:color="auto"/>
        <w:bottom w:val="none" w:sz="0" w:space="0" w:color="auto"/>
        <w:right w:val="none" w:sz="0" w:space="0" w:color="auto"/>
      </w:divBdr>
    </w:div>
    <w:div w:id="631330213">
      <w:bodyDiv w:val="1"/>
      <w:marLeft w:val="0"/>
      <w:marRight w:val="0"/>
      <w:marTop w:val="0"/>
      <w:marBottom w:val="0"/>
      <w:divBdr>
        <w:top w:val="none" w:sz="0" w:space="0" w:color="auto"/>
        <w:left w:val="none" w:sz="0" w:space="0" w:color="auto"/>
        <w:bottom w:val="none" w:sz="0" w:space="0" w:color="auto"/>
        <w:right w:val="none" w:sz="0" w:space="0" w:color="auto"/>
      </w:divBdr>
    </w:div>
    <w:div w:id="721052324">
      <w:bodyDiv w:val="1"/>
      <w:marLeft w:val="0"/>
      <w:marRight w:val="0"/>
      <w:marTop w:val="0"/>
      <w:marBottom w:val="0"/>
      <w:divBdr>
        <w:top w:val="none" w:sz="0" w:space="0" w:color="auto"/>
        <w:left w:val="none" w:sz="0" w:space="0" w:color="auto"/>
        <w:bottom w:val="none" w:sz="0" w:space="0" w:color="auto"/>
        <w:right w:val="none" w:sz="0" w:space="0" w:color="auto"/>
      </w:divBdr>
    </w:div>
    <w:div w:id="742719839">
      <w:bodyDiv w:val="1"/>
      <w:marLeft w:val="0"/>
      <w:marRight w:val="0"/>
      <w:marTop w:val="0"/>
      <w:marBottom w:val="0"/>
      <w:divBdr>
        <w:top w:val="none" w:sz="0" w:space="0" w:color="auto"/>
        <w:left w:val="none" w:sz="0" w:space="0" w:color="auto"/>
        <w:bottom w:val="none" w:sz="0" w:space="0" w:color="auto"/>
        <w:right w:val="none" w:sz="0" w:space="0" w:color="auto"/>
      </w:divBdr>
    </w:div>
    <w:div w:id="760225756">
      <w:bodyDiv w:val="1"/>
      <w:marLeft w:val="0"/>
      <w:marRight w:val="0"/>
      <w:marTop w:val="0"/>
      <w:marBottom w:val="0"/>
      <w:divBdr>
        <w:top w:val="none" w:sz="0" w:space="0" w:color="auto"/>
        <w:left w:val="none" w:sz="0" w:space="0" w:color="auto"/>
        <w:bottom w:val="none" w:sz="0" w:space="0" w:color="auto"/>
        <w:right w:val="none" w:sz="0" w:space="0" w:color="auto"/>
      </w:divBdr>
      <w:divsChild>
        <w:div w:id="815951847">
          <w:marLeft w:val="0"/>
          <w:marRight w:val="0"/>
          <w:marTop w:val="0"/>
          <w:marBottom w:val="0"/>
          <w:divBdr>
            <w:top w:val="none" w:sz="0" w:space="0" w:color="auto"/>
            <w:left w:val="none" w:sz="0" w:space="0" w:color="auto"/>
            <w:bottom w:val="none" w:sz="0" w:space="0" w:color="auto"/>
            <w:right w:val="none" w:sz="0" w:space="0" w:color="auto"/>
          </w:divBdr>
          <w:divsChild>
            <w:div w:id="96142254">
              <w:marLeft w:val="0"/>
              <w:marRight w:val="0"/>
              <w:marTop w:val="0"/>
              <w:marBottom w:val="0"/>
              <w:divBdr>
                <w:top w:val="none" w:sz="0" w:space="0" w:color="auto"/>
                <w:left w:val="none" w:sz="0" w:space="0" w:color="auto"/>
                <w:bottom w:val="none" w:sz="0" w:space="0" w:color="auto"/>
                <w:right w:val="none" w:sz="0" w:space="0" w:color="auto"/>
              </w:divBdr>
              <w:divsChild>
                <w:div w:id="313604584">
                  <w:marLeft w:val="0"/>
                  <w:marRight w:val="0"/>
                  <w:marTop w:val="0"/>
                  <w:marBottom w:val="0"/>
                  <w:divBdr>
                    <w:top w:val="none" w:sz="0" w:space="0" w:color="auto"/>
                    <w:left w:val="none" w:sz="0" w:space="0" w:color="auto"/>
                    <w:bottom w:val="none" w:sz="0" w:space="0" w:color="auto"/>
                    <w:right w:val="none" w:sz="0" w:space="0" w:color="auto"/>
                  </w:divBdr>
                  <w:divsChild>
                    <w:div w:id="444539350">
                      <w:marLeft w:val="0"/>
                      <w:marRight w:val="0"/>
                      <w:marTop w:val="0"/>
                      <w:marBottom w:val="0"/>
                      <w:divBdr>
                        <w:top w:val="none" w:sz="0" w:space="0" w:color="auto"/>
                        <w:left w:val="none" w:sz="0" w:space="0" w:color="auto"/>
                        <w:bottom w:val="none" w:sz="0" w:space="0" w:color="auto"/>
                        <w:right w:val="none" w:sz="0" w:space="0" w:color="auto"/>
                      </w:divBdr>
                      <w:divsChild>
                        <w:div w:id="1694375859">
                          <w:marLeft w:val="0"/>
                          <w:marRight w:val="0"/>
                          <w:marTop w:val="0"/>
                          <w:marBottom w:val="0"/>
                          <w:divBdr>
                            <w:top w:val="none" w:sz="0" w:space="0" w:color="auto"/>
                            <w:left w:val="none" w:sz="0" w:space="0" w:color="auto"/>
                            <w:bottom w:val="none" w:sz="0" w:space="0" w:color="auto"/>
                            <w:right w:val="none" w:sz="0" w:space="0" w:color="auto"/>
                          </w:divBdr>
                          <w:divsChild>
                            <w:div w:id="12126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835074">
      <w:bodyDiv w:val="1"/>
      <w:marLeft w:val="0"/>
      <w:marRight w:val="0"/>
      <w:marTop w:val="0"/>
      <w:marBottom w:val="0"/>
      <w:divBdr>
        <w:top w:val="none" w:sz="0" w:space="0" w:color="auto"/>
        <w:left w:val="none" w:sz="0" w:space="0" w:color="auto"/>
        <w:bottom w:val="none" w:sz="0" w:space="0" w:color="auto"/>
        <w:right w:val="none" w:sz="0" w:space="0" w:color="auto"/>
      </w:divBdr>
    </w:div>
    <w:div w:id="889920750">
      <w:bodyDiv w:val="1"/>
      <w:marLeft w:val="0"/>
      <w:marRight w:val="0"/>
      <w:marTop w:val="0"/>
      <w:marBottom w:val="0"/>
      <w:divBdr>
        <w:top w:val="none" w:sz="0" w:space="0" w:color="auto"/>
        <w:left w:val="none" w:sz="0" w:space="0" w:color="auto"/>
        <w:bottom w:val="none" w:sz="0" w:space="0" w:color="auto"/>
        <w:right w:val="none" w:sz="0" w:space="0" w:color="auto"/>
      </w:divBdr>
    </w:div>
    <w:div w:id="891843245">
      <w:bodyDiv w:val="1"/>
      <w:marLeft w:val="0"/>
      <w:marRight w:val="0"/>
      <w:marTop w:val="0"/>
      <w:marBottom w:val="0"/>
      <w:divBdr>
        <w:top w:val="none" w:sz="0" w:space="0" w:color="auto"/>
        <w:left w:val="none" w:sz="0" w:space="0" w:color="auto"/>
        <w:bottom w:val="none" w:sz="0" w:space="0" w:color="auto"/>
        <w:right w:val="none" w:sz="0" w:space="0" w:color="auto"/>
      </w:divBdr>
      <w:divsChild>
        <w:div w:id="745105226">
          <w:marLeft w:val="0"/>
          <w:marRight w:val="3480"/>
          <w:marTop w:val="0"/>
          <w:marBottom w:val="0"/>
          <w:divBdr>
            <w:top w:val="none" w:sz="0" w:space="0" w:color="auto"/>
            <w:left w:val="none" w:sz="0" w:space="0" w:color="auto"/>
            <w:bottom w:val="none" w:sz="0" w:space="0" w:color="auto"/>
            <w:right w:val="none" w:sz="0" w:space="0" w:color="auto"/>
          </w:divBdr>
          <w:divsChild>
            <w:div w:id="1922251434">
              <w:marLeft w:val="120"/>
              <w:marRight w:val="120"/>
              <w:marTop w:val="0"/>
              <w:marBottom w:val="360"/>
              <w:divBdr>
                <w:top w:val="none" w:sz="0" w:space="0" w:color="auto"/>
                <w:left w:val="none" w:sz="0" w:space="0" w:color="auto"/>
                <w:bottom w:val="none" w:sz="0" w:space="0" w:color="auto"/>
                <w:right w:val="none" w:sz="0" w:space="0" w:color="auto"/>
              </w:divBdr>
              <w:divsChild>
                <w:div w:id="720251316">
                  <w:marLeft w:val="0"/>
                  <w:marRight w:val="0"/>
                  <w:marTop w:val="0"/>
                  <w:marBottom w:val="0"/>
                  <w:divBdr>
                    <w:top w:val="none" w:sz="0" w:space="0" w:color="auto"/>
                    <w:left w:val="none" w:sz="0" w:space="0" w:color="auto"/>
                    <w:bottom w:val="none" w:sz="0" w:space="0" w:color="auto"/>
                    <w:right w:val="none" w:sz="0" w:space="0" w:color="auto"/>
                  </w:divBdr>
                  <w:divsChild>
                    <w:div w:id="9374927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45890549">
      <w:bodyDiv w:val="1"/>
      <w:marLeft w:val="0"/>
      <w:marRight w:val="0"/>
      <w:marTop w:val="0"/>
      <w:marBottom w:val="0"/>
      <w:divBdr>
        <w:top w:val="none" w:sz="0" w:space="0" w:color="auto"/>
        <w:left w:val="none" w:sz="0" w:space="0" w:color="auto"/>
        <w:bottom w:val="none" w:sz="0" w:space="0" w:color="auto"/>
        <w:right w:val="none" w:sz="0" w:space="0" w:color="auto"/>
      </w:divBdr>
    </w:div>
    <w:div w:id="991057929">
      <w:bodyDiv w:val="1"/>
      <w:marLeft w:val="0"/>
      <w:marRight w:val="0"/>
      <w:marTop w:val="0"/>
      <w:marBottom w:val="0"/>
      <w:divBdr>
        <w:top w:val="none" w:sz="0" w:space="0" w:color="auto"/>
        <w:left w:val="none" w:sz="0" w:space="0" w:color="auto"/>
        <w:bottom w:val="none" w:sz="0" w:space="0" w:color="auto"/>
        <w:right w:val="none" w:sz="0" w:space="0" w:color="auto"/>
      </w:divBdr>
      <w:divsChild>
        <w:div w:id="940575966">
          <w:marLeft w:val="0"/>
          <w:marRight w:val="0"/>
          <w:marTop w:val="0"/>
          <w:marBottom w:val="0"/>
          <w:divBdr>
            <w:top w:val="none" w:sz="0" w:space="0" w:color="auto"/>
            <w:left w:val="none" w:sz="0" w:space="0" w:color="auto"/>
            <w:bottom w:val="none" w:sz="0" w:space="0" w:color="auto"/>
            <w:right w:val="none" w:sz="0" w:space="0" w:color="auto"/>
          </w:divBdr>
          <w:divsChild>
            <w:div w:id="863440121">
              <w:marLeft w:val="0"/>
              <w:marRight w:val="0"/>
              <w:marTop w:val="0"/>
              <w:marBottom w:val="0"/>
              <w:divBdr>
                <w:top w:val="none" w:sz="0" w:space="0" w:color="auto"/>
                <w:left w:val="none" w:sz="0" w:space="0" w:color="auto"/>
                <w:bottom w:val="none" w:sz="0" w:space="0" w:color="auto"/>
                <w:right w:val="none" w:sz="0" w:space="0" w:color="auto"/>
              </w:divBdr>
              <w:divsChild>
                <w:div w:id="823819080">
                  <w:marLeft w:val="0"/>
                  <w:marRight w:val="0"/>
                  <w:marTop w:val="0"/>
                  <w:marBottom w:val="0"/>
                  <w:divBdr>
                    <w:top w:val="none" w:sz="0" w:space="0" w:color="auto"/>
                    <w:left w:val="none" w:sz="0" w:space="0" w:color="auto"/>
                    <w:bottom w:val="none" w:sz="0" w:space="0" w:color="auto"/>
                    <w:right w:val="none" w:sz="0" w:space="0" w:color="auto"/>
                  </w:divBdr>
                  <w:divsChild>
                    <w:div w:id="4257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63664">
      <w:bodyDiv w:val="1"/>
      <w:marLeft w:val="0"/>
      <w:marRight w:val="0"/>
      <w:marTop w:val="0"/>
      <w:marBottom w:val="0"/>
      <w:divBdr>
        <w:top w:val="none" w:sz="0" w:space="0" w:color="auto"/>
        <w:left w:val="none" w:sz="0" w:space="0" w:color="auto"/>
        <w:bottom w:val="none" w:sz="0" w:space="0" w:color="auto"/>
        <w:right w:val="none" w:sz="0" w:space="0" w:color="auto"/>
      </w:divBdr>
    </w:div>
    <w:div w:id="1156149595">
      <w:bodyDiv w:val="1"/>
      <w:marLeft w:val="0"/>
      <w:marRight w:val="0"/>
      <w:marTop w:val="0"/>
      <w:marBottom w:val="0"/>
      <w:divBdr>
        <w:top w:val="none" w:sz="0" w:space="0" w:color="auto"/>
        <w:left w:val="none" w:sz="0" w:space="0" w:color="auto"/>
        <w:bottom w:val="none" w:sz="0" w:space="0" w:color="auto"/>
        <w:right w:val="none" w:sz="0" w:space="0" w:color="auto"/>
      </w:divBdr>
    </w:div>
    <w:div w:id="1170486287">
      <w:bodyDiv w:val="1"/>
      <w:marLeft w:val="0"/>
      <w:marRight w:val="0"/>
      <w:marTop w:val="0"/>
      <w:marBottom w:val="0"/>
      <w:divBdr>
        <w:top w:val="none" w:sz="0" w:space="0" w:color="auto"/>
        <w:left w:val="none" w:sz="0" w:space="0" w:color="auto"/>
        <w:bottom w:val="none" w:sz="0" w:space="0" w:color="auto"/>
        <w:right w:val="none" w:sz="0" w:space="0" w:color="auto"/>
      </w:divBdr>
      <w:divsChild>
        <w:div w:id="44182670">
          <w:marLeft w:val="0"/>
          <w:marRight w:val="0"/>
          <w:marTop w:val="0"/>
          <w:marBottom w:val="0"/>
          <w:divBdr>
            <w:top w:val="none" w:sz="0" w:space="0" w:color="auto"/>
            <w:left w:val="none" w:sz="0" w:space="0" w:color="auto"/>
            <w:bottom w:val="none" w:sz="0" w:space="0" w:color="auto"/>
            <w:right w:val="none" w:sz="0" w:space="0" w:color="auto"/>
          </w:divBdr>
        </w:div>
      </w:divsChild>
    </w:div>
    <w:div w:id="1205679714">
      <w:bodyDiv w:val="1"/>
      <w:marLeft w:val="0"/>
      <w:marRight w:val="0"/>
      <w:marTop w:val="0"/>
      <w:marBottom w:val="0"/>
      <w:divBdr>
        <w:top w:val="none" w:sz="0" w:space="0" w:color="auto"/>
        <w:left w:val="none" w:sz="0" w:space="0" w:color="auto"/>
        <w:bottom w:val="none" w:sz="0" w:space="0" w:color="auto"/>
        <w:right w:val="none" w:sz="0" w:space="0" w:color="auto"/>
      </w:divBdr>
      <w:divsChild>
        <w:div w:id="868959032">
          <w:marLeft w:val="0"/>
          <w:marRight w:val="3480"/>
          <w:marTop w:val="0"/>
          <w:marBottom w:val="0"/>
          <w:divBdr>
            <w:top w:val="none" w:sz="0" w:space="0" w:color="auto"/>
            <w:left w:val="none" w:sz="0" w:space="0" w:color="auto"/>
            <w:bottom w:val="none" w:sz="0" w:space="0" w:color="auto"/>
            <w:right w:val="none" w:sz="0" w:space="0" w:color="auto"/>
          </w:divBdr>
          <w:divsChild>
            <w:div w:id="1227109521">
              <w:marLeft w:val="120"/>
              <w:marRight w:val="120"/>
              <w:marTop w:val="0"/>
              <w:marBottom w:val="360"/>
              <w:divBdr>
                <w:top w:val="none" w:sz="0" w:space="0" w:color="auto"/>
                <w:left w:val="none" w:sz="0" w:space="0" w:color="auto"/>
                <w:bottom w:val="none" w:sz="0" w:space="0" w:color="auto"/>
                <w:right w:val="none" w:sz="0" w:space="0" w:color="auto"/>
              </w:divBdr>
              <w:divsChild>
                <w:div w:id="338117985">
                  <w:marLeft w:val="0"/>
                  <w:marRight w:val="0"/>
                  <w:marTop w:val="0"/>
                  <w:marBottom w:val="0"/>
                  <w:divBdr>
                    <w:top w:val="none" w:sz="0" w:space="0" w:color="auto"/>
                    <w:left w:val="none" w:sz="0" w:space="0" w:color="auto"/>
                    <w:bottom w:val="none" w:sz="0" w:space="0" w:color="auto"/>
                    <w:right w:val="none" w:sz="0" w:space="0" w:color="auto"/>
                  </w:divBdr>
                  <w:divsChild>
                    <w:div w:id="12771731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0522043">
      <w:bodyDiv w:val="1"/>
      <w:marLeft w:val="0"/>
      <w:marRight w:val="0"/>
      <w:marTop w:val="0"/>
      <w:marBottom w:val="0"/>
      <w:divBdr>
        <w:top w:val="none" w:sz="0" w:space="0" w:color="auto"/>
        <w:left w:val="none" w:sz="0" w:space="0" w:color="auto"/>
        <w:bottom w:val="none" w:sz="0" w:space="0" w:color="auto"/>
        <w:right w:val="none" w:sz="0" w:space="0" w:color="auto"/>
      </w:divBdr>
    </w:div>
    <w:div w:id="1273510978">
      <w:bodyDiv w:val="1"/>
      <w:marLeft w:val="0"/>
      <w:marRight w:val="0"/>
      <w:marTop w:val="0"/>
      <w:marBottom w:val="0"/>
      <w:divBdr>
        <w:top w:val="none" w:sz="0" w:space="0" w:color="auto"/>
        <w:left w:val="none" w:sz="0" w:space="0" w:color="auto"/>
        <w:bottom w:val="none" w:sz="0" w:space="0" w:color="auto"/>
        <w:right w:val="none" w:sz="0" w:space="0" w:color="auto"/>
      </w:divBdr>
      <w:divsChild>
        <w:div w:id="1524905513">
          <w:marLeft w:val="0"/>
          <w:marRight w:val="0"/>
          <w:marTop w:val="0"/>
          <w:marBottom w:val="0"/>
          <w:divBdr>
            <w:top w:val="none" w:sz="0" w:space="0" w:color="auto"/>
            <w:left w:val="none" w:sz="0" w:space="0" w:color="auto"/>
            <w:bottom w:val="none" w:sz="0" w:space="0" w:color="auto"/>
            <w:right w:val="none" w:sz="0" w:space="0" w:color="auto"/>
          </w:divBdr>
          <w:divsChild>
            <w:div w:id="369186427">
              <w:marLeft w:val="0"/>
              <w:marRight w:val="0"/>
              <w:marTop w:val="0"/>
              <w:marBottom w:val="0"/>
              <w:divBdr>
                <w:top w:val="none" w:sz="0" w:space="0" w:color="auto"/>
                <w:left w:val="none" w:sz="0" w:space="0" w:color="auto"/>
                <w:bottom w:val="none" w:sz="0" w:space="0" w:color="auto"/>
                <w:right w:val="none" w:sz="0" w:space="0" w:color="auto"/>
              </w:divBdr>
              <w:divsChild>
                <w:div w:id="1130709868">
                  <w:marLeft w:val="0"/>
                  <w:marRight w:val="0"/>
                  <w:marTop w:val="0"/>
                  <w:marBottom w:val="0"/>
                  <w:divBdr>
                    <w:top w:val="none" w:sz="0" w:space="0" w:color="auto"/>
                    <w:left w:val="none" w:sz="0" w:space="0" w:color="auto"/>
                    <w:bottom w:val="none" w:sz="0" w:space="0" w:color="auto"/>
                    <w:right w:val="none" w:sz="0" w:space="0" w:color="auto"/>
                  </w:divBdr>
                  <w:divsChild>
                    <w:div w:id="2022851050">
                      <w:marLeft w:val="0"/>
                      <w:marRight w:val="0"/>
                      <w:marTop w:val="0"/>
                      <w:marBottom w:val="0"/>
                      <w:divBdr>
                        <w:top w:val="none" w:sz="0" w:space="0" w:color="auto"/>
                        <w:left w:val="none" w:sz="0" w:space="0" w:color="auto"/>
                        <w:bottom w:val="none" w:sz="0" w:space="0" w:color="auto"/>
                        <w:right w:val="none" w:sz="0" w:space="0" w:color="auto"/>
                      </w:divBdr>
                      <w:divsChild>
                        <w:div w:id="2102095729">
                          <w:marLeft w:val="0"/>
                          <w:marRight w:val="0"/>
                          <w:marTop w:val="0"/>
                          <w:marBottom w:val="0"/>
                          <w:divBdr>
                            <w:top w:val="none" w:sz="0" w:space="0" w:color="auto"/>
                            <w:left w:val="none" w:sz="0" w:space="0" w:color="auto"/>
                            <w:bottom w:val="none" w:sz="0" w:space="0" w:color="auto"/>
                            <w:right w:val="none" w:sz="0" w:space="0" w:color="auto"/>
                          </w:divBdr>
                          <w:divsChild>
                            <w:div w:id="525757774">
                              <w:marLeft w:val="0"/>
                              <w:marRight w:val="0"/>
                              <w:marTop w:val="0"/>
                              <w:marBottom w:val="0"/>
                              <w:divBdr>
                                <w:top w:val="none" w:sz="0" w:space="0" w:color="auto"/>
                                <w:left w:val="none" w:sz="0" w:space="0" w:color="auto"/>
                                <w:bottom w:val="none" w:sz="0" w:space="0" w:color="auto"/>
                                <w:right w:val="none" w:sz="0" w:space="0" w:color="auto"/>
                              </w:divBdr>
                              <w:divsChild>
                                <w:div w:id="1444034044">
                                  <w:marLeft w:val="0"/>
                                  <w:marRight w:val="0"/>
                                  <w:marTop w:val="0"/>
                                  <w:marBottom w:val="0"/>
                                  <w:divBdr>
                                    <w:top w:val="none" w:sz="0" w:space="0" w:color="auto"/>
                                    <w:left w:val="none" w:sz="0" w:space="0" w:color="auto"/>
                                    <w:bottom w:val="none" w:sz="0" w:space="0" w:color="auto"/>
                                    <w:right w:val="none" w:sz="0" w:space="0" w:color="auto"/>
                                  </w:divBdr>
                                  <w:divsChild>
                                    <w:div w:id="84499958">
                                      <w:marLeft w:val="0"/>
                                      <w:marRight w:val="0"/>
                                      <w:marTop w:val="0"/>
                                      <w:marBottom w:val="0"/>
                                      <w:divBdr>
                                        <w:top w:val="none" w:sz="0" w:space="0" w:color="auto"/>
                                        <w:left w:val="none" w:sz="0" w:space="0" w:color="auto"/>
                                        <w:bottom w:val="none" w:sz="0" w:space="0" w:color="auto"/>
                                        <w:right w:val="none" w:sz="0" w:space="0" w:color="auto"/>
                                      </w:divBdr>
                                      <w:divsChild>
                                        <w:div w:id="1260719192">
                                          <w:marLeft w:val="0"/>
                                          <w:marRight w:val="0"/>
                                          <w:marTop w:val="0"/>
                                          <w:marBottom w:val="0"/>
                                          <w:divBdr>
                                            <w:top w:val="none" w:sz="0" w:space="0" w:color="auto"/>
                                            <w:left w:val="none" w:sz="0" w:space="0" w:color="auto"/>
                                            <w:bottom w:val="none" w:sz="0" w:space="0" w:color="auto"/>
                                            <w:right w:val="none" w:sz="0" w:space="0" w:color="auto"/>
                                          </w:divBdr>
                                          <w:divsChild>
                                            <w:div w:id="471681625">
                                              <w:marLeft w:val="0"/>
                                              <w:marRight w:val="0"/>
                                              <w:marTop w:val="0"/>
                                              <w:marBottom w:val="0"/>
                                              <w:divBdr>
                                                <w:top w:val="none" w:sz="0" w:space="0" w:color="auto"/>
                                                <w:left w:val="none" w:sz="0" w:space="0" w:color="auto"/>
                                                <w:bottom w:val="none" w:sz="0" w:space="0" w:color="auto"/>
                                                <w:right w:val="none" w:sz="0" w:space="0" w:color="auto"/>
                                              </w:divBdr>
                                              <w:divsChild>
                                                <w:div w:id="1006010277">
                                                  <w:marLeft w:val="0"/>
                                                  <w:marRight w:val="0"/>
                                                  <w:marTop w:val="0"/>
                                                  <w:marBottom w:val="0"/>
                                                  <w:divBdr>
                                                    <w:top w:val="none" w:sz="0" w:space="0" w:color="auto"/>
                                                    <w:left w:val="none" w:sz="0" w:space="0" w:color="auto"/>
                                                    <w:bottom w:val="none" w:sz="0" w:space="0" w:color="auto"/>
                                                    <w:right w:val="none" w:sz="0" w:space="0" w:color="auto"/>
                                                  </w:divBdr>
                                                  <w:divsChild>
                                                    <w:div w:id="1631397966">
                                                      <w:marLeft w:val="0"/>
                                                      <w:marRight w:val="82"/>
                                                      <w:marTop w:val="0"/>
                                                      <w:marBottom w:val="0"/>
                                                      <w:divBdr>
                                                        <w:top w:val="none" w:sz="0" w:space="0" w:color="auto"/>
                                                        <w:left w:val="none" w:sz="0" w:space="0" w:color="auto"/>
                                                        <w:bottom w:val="none" w:sz="0" w:space="0" w:color="auto"/>
                                                        <w:right w:val="none" w:sz="0" w:space="0" w:color="auto"/>
                                                      </w:divBdr>
                                                      <w:divsChild>
                                                        <w:div w:id="1135753366">
                                                          <w:marLeft w:val="0"/>
                                                          <w:marRight w:val="0"/>
                                                          <w:marTop w:val="0"/>
                                                          <w:marBottom w:val="0"/>
                                                          <w:divBdr>
                                                            <w:top w:val="none" w:sz="0" w:space="0" w:color="auto"/>
                                                            <w:left w:val="none" w:sz="0" w:space="0" w:color="auto"/>
                                                            <w:bottom w:val="none" w:sz="0" w:space="0" w:color="auto"/>
                                                            <w:right w:val="none" w:sz="0" w:space="0" w:color="auto"/>
                                                          </w:divBdr>
                                                          <w:divsChild>
                                                            <w:div w:id="1756246945">
                                                              <w:marLeft w:val="0"/>
                                                              <w:marRight w:val="0"/>
                                                              <w:marTop w:val="0"/>
                                                              <w:marBottom w:val="0"/>
                                                              <w:divBdr>
                                                                <w:top w:val="none" w:sz="0" w:space="0" w:color="auto"/>
                                                                <w:left w:val="none" w:sz="0" w:space="0" w:color="auto"/>
                                                                <w:bottom w:val="none" w:sz="0" w:space="0" w:color="auto"/>
                                                                <w:right w:val="none" w:sz="0" w:space="0" w:color="auto"/>
                                                              </w:divBdr>
                                                              <w:divsChild>
                                                                <w:div w:id="1971547413">
                                                                  <w:marLeft w:val="0"/>
                                                                  <w:marRight w:val="0"/>
                                                                  <w:marTop w:val="0"/>
                                                                  <w:marBottom w:val="0"/>
                                                                  <w:divBdr>
                                                                    <w:top w:val="none" w:sz="0" w:space="0" w:color="auto"/>
                                                                    <w:left w:val="none" w:sz="0" w:space="0" w:color="auto"/>
                                                                    <w:bottom w:val="none" w:sz="0" w:space="0" w:color="auto"/>
                                                                    <w:right w:val="none" w:sz="0" w:space="0" w:color="auto"/>
                                                                  </w:divBdr>
                                                                  <w:divsChild>
                                                                    <w:div w:id="1052189568">
                                                                      <w:marLeft w:val="0"/>
                                                                      <w:marRight w:val="0"/>
                                                                      <w:marTop w:val="0"/>
                                                                      <w:marBottom w:val="95"/>
                                                                      <w:divBdr>
                                                                        <w:top w:val="single" w:sz="6" w:space="0" w:color="EDEDED"/>
                                                                        <w:left w:val="single" w:sz="6" w:space="0" w:color="EDEDED"/>
                                                                        <w:bottom w:val="single" w:sz="6" w:space="0" w:color="EDEDED"/>
                                                                        <w:right w:val="single" w:sz="6" w:space="0" w:color="EDEDED"/>
                                                                      </w:divBdr>
                                                                      <w:divsChild>
                                                                        <w:div w:id="2098671387">
                                                                          <w:marLeft w:val="0"/>
                                                                          <w:marRight w:val="0"/>
                                                                          <w:marTop w:val="0"/>
                                                                          <w:marBottom w:val="0"/>
                                                                          <w:divBdr>
                                                                            <w:top w:val="none" w:sz="0" w:space="0" w:color="auto"/>
                                                                            <w:left w:val="none" w:sz="0" w:space="0" w:color="auto"/>
                                                                            <w:bottom w:val="none" w:sz="0" w:space="0" w:color="auto"/>
                                                                            <w:right w:val="none" w:sz="0" w:space="0" w:color="auto"/>
                                                                          </w:divBdr>
                                                                          <w:divsChild>
                                                                            <w:div w:id="1424304594">
                                                                              <w:marLeft w:val="0"/>
                                                                              <w:marRight w:val="0"/>
                                                                              <w:marTop w:val="0"/>
                                                                              <w:marBottom w:val="0"/>
                                                                              <w:divBdr>
                                                                                <w:top w:val="none" w:sz="0" w:space="0" w:color="auto"/>
                                                                                <w:left w:val="none" w:sz="0" w:space="0" w:color="auto"/>
                                                                                <w:bottom w:val="none" w:sz="0" w:space="0" w:color="auto"/>
                                                                                <w:right w:val="none" w:sz="0" w:space="0" w:color="auto"/>
                                                                              </w:divBdr>
                                                                              <w:divsChild>
                                                                                <w:div w:id="156844122">
                                                                                  <w:marLeft w:val="0"/>
                                                                                  <w:marRight w:val="0"/>
                                                                                  <w:marTop w:val="0"/>
                                                                                  <w:marBottom w:val="0"/>
                                                                                  <w:divBdr>
                                                                                    <w:top w:val="none" w:sz="0" w:space="0" w:color="auto"/>
                                                                                    <w:left w:val="none" w:sz="0" w:space="0" w:color="auto"/>
                                                                                    <w:bottom w:val="none" w:sz="0" w:space="0" w:color="auto"/>
                                                                                    <w:right w:val="none" w:sz="0" w:space="0" w:color="auto"/>
                                                                                  </w:divBdr>
                                                                                  <w:divsChild>
                                                                                    <w:div w:id="698776318">
                                                                                      <w:marLeft w:val="163"/>
                                                                                      <w:marRight w:val="163"/>
                                                                                      <w:marTop w:val="0"/>
                                                                                      <w:marBottom w:val="0"/>
                                                                                      <w:divBdr>
                                                                                        <w:top w:val="none" w:sz="0" w:space="0" w:color="auto"/>
                                                                                        <w:left w:val="none" w:sz="0" w:space="0" w:color="auto"/>
                                                                                        <w:bottom w:val="none" w:sz="0" w:space="0" w:color="auto"/>
                                                                                        <w:right w:val="none" w:sz="0" w:space="0" w:color="auto"/>
                                                                                      </w:divBdr>
                                                                                      <w:divsChild>
                                                                                        <w:div w:id="8145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2783213">
      <w:bodyDiv w:val="1"/>
      <w:marLeft w:val="0"/>
      <w:marRight w:val="0"/>
      <w:marTop w:val="0"/>
      <w:marBottom w:val="0"/>
      <w:divBdr>
        <w:top w:val="none" w:sz="0" w:space="0" w:color="auto"/>
        <w:left w:val="none" w:sz="0" w:space="0" w:color="auto"/>
        <w:bottom w:val="none" w:sz="0" w:space="0" w:color="auto"/>
        <w:right w:val="none" w:sz="0" w:space="0" w:color="auto"/>
      </w:divBdr>
    </w:div>
    <w:div w:id="1366054607">
      <w:bodyDiv w:val="1"/>
      <w:marLeft w:val="0"/>
      <w:marRight w:val="0"/>
      <w:marTop w:val="0"/>
      <w:marBottom w:val="0"/>
      <w:divBdr>
        <w:top w:val="none" w:sz="0" w:space="0" w:color="auto"/>
        <w:left w:val="none" w:sz="0" w:space="0" w:color="auto"/>
        <w:bottom w:val="none" w:sz="0" w:space="0" w:color="auto"/>
        <w:right w:val="none" w:sz="0" w:space="0" w:color="auto"/>
      </w:divBdr>
      <w:divsChild>
        <w:div w:id="664358539">
          <w:marLeft w:val="0"/>
          <w:marRight w:val="0"/>
          <w:marTop w:val="0"/>
          <w:marBottom w:val="0"/>
          <w:divBdr>
            <w:top w:val="none" w:sz="0" w:space="0" w:color="auto"/>
            <w:left w:val="none" w:sz="0" w:space="0" w:color="auto"/>
            <w:bottom w:val="none" w:sz="0" w:space="0" w:color="auto"/>
            <w:right w:val="none" w:sz="0" w:space="0" w:color="auto"/>
          </w:divBdr>
          <w:divsChild>
            <w:div w:id="1006978080">
              <w:marLeft w:val="0"/>
              <w:marRight w:val="0"/>
              <w:marTop w:val="0"/>
              <w:marBottom w:val="0"/>
              <w:divBdr>
                <w:top w:val="none" w:sz="0" w:space="0" w:color="auto"/>
                <w:left w:val="none" w:sz="0" w:space="0" w:color="auto"/>
                <w:bottom w:val="none" w:sz="0" w:space="0" w:color="auto"/>
                <w:right w:val="none" w:sz="0" w:space="0" w:color="auto"/>
              </w:divBdr>
              <w:divsChild>
                <w:div w:id="1941835475">
                  <w:marLeft w:val="0"/>
                  <w:marRight w:val="0"/>
                  <w:marTop w:val="0"/>
                  <w:marBottom w:val="0"/>
                  <w:divBdr>
                    <w:top w:val="none" w:sz="0" w:space="0" w:color="auto"/>
                    <w:left w:val="none" w:sz="0" w:space="0" w:color="auto"/>
                    <w:bottom w:val="none" w:sz="0" w:space="0" w:color="auto"/>
                    <w:right w:val="none" w:sz="0" w:space="0" w:color="auto"/>
                  </w:divBdr>
                  <w:divsChild>
                    <w:div w:id="1666009777">
                      <w:marLeft w:val="0"/>
                      <w:marRight w:val="0"/>
                      <w:marTop w:val="0"/>
                      <w:marBottom w:val="0"/>
                      <w:divBdr>
                        <w:top w:val="none" w:sz="0" w:space="0" w:color="auto"/>
                        <w:left w:val="none" w:sz="0" w:space="0" w:color="auto"/>
                        <w:bottom w:val="none" w:sz="0" w:space="0" w:color="auto"/>
                        <w:right w:val="none" w:sz="0" w:space="0" w:color="auto"/>
                      </w:divBdr>
                      <w:divsChild>
                        <w:div w:id="1622033302">
                          <w:marLeft w:val="0"/>
                          <w:marRight w:val="0"/>
                          <w:marTop w:val="0"/>
                          <w:marBottom w:val="0"/>
                          <w:divBdr>
                            <w:top w:val="none" w:sz="0" w:space="0" w:color="auto"/>
                            <w:left w:val="none" w:sz="0" w:space="0" w:color="auto"/>
                            <w:bottom w:val="none" w:sz="0" w:space="0" w:color="auto"/>
                            <w:right w:val="none" w:sz="0" w:space="0" w:color="auto"/>
                          </w:divBdr>
                          <w:divsChild>
                            <w:div w:id="100062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663747">
      <w:bodyDiv w:val="1"/>
      <w:marLeft w:val="0"/>
      <w:marRight w:val="0"/>
      <w:marTop w:val="0"/>
      <w:marBottom w:val="0"/>
      <w:divBdr>
        <w:top w:val="none" w:sz="0" w:space="0" w:color="auto"/>
        <w:left w:val="none" w:sz="0" w:space="0" w:color="auto"/>
        <w:bottom w:val="none" w:sz="0" w:space="0" w:color="auto"/>
        <w:right w:val="none" w:sz="0" w:space="0" w:color="auto"/>
      </w:divBdr>
    </w:div>
    <w:div w:id="1581871221">
      <w:bodyDiv w:val="1"/>
      <w:marLeft w:val="0"/>
      <w:marRight w:val="0"/>
      <w:marTop w:val="0"/>
      <w:marBottom w:val="0"/>
      <w:divBdr>
        <w:top w:val="none" w:sz="0" w:space="0" w:color="auto"/>
        <w:left w:val="none" w:sz="0" w:space="0" w:color="auto"/>
        <w:bottom w:val="none" w:sz="0" w:space="0" w:color="auto"/>
        <w:right w:val="none" w:sz="0" w:space="0" w:color="auto"/>
      </w:divBdr>
    </w:div>
    <w:div w:id="1622766010">
      <w:bodyDiv w:val="1"/>
      <w:marLeft w:val="0"/>
      <w:marRight w:val="0"/>
      <w:marTop w:val="0"/>
      <w:marBottom w:val="0"/>
      <w:divBdr>
        <w:top w:val="none" w:sz="0" w:space="0" w:color="auto"/>
        <w:left w:val="none" w:sz="0" w:space="0" w:color="auto"/>
        <w:bottom w:val="none" w:sz="0" w:space="0" w:color="auto"/>
        <w:right w:val="none" w:sz="0" w:space="0" w:color="auto"/>
      </w:divBdr>
    </w:div>
    <w:div w:id="1643074161">
      <w:bodyDiv w:val="1"/>
      <w:marLeft w:val="0"/>
      <w:marRight w:val="0"/>
      <w:marTop w:val="0"/>
      <w:marBottom w:val="0"/>
      <w:divBdr>
        <w:top w:val="none" w:sz="0" w:space="0" w:color="auto"/>
        <w:left w:val="none" w:sz="0" w:space="0" w:color="auto"/>
        <w:bottom w:val="none" w:sz="0" w:space="0" w:color="auto"/>
        <w:right w:val="none" w:sz="0" w:space="0" w:color="auto"/>
      </w:divBdr>
      <w:divsChild>
        <w:div w:id="430902072">
          <w:marLeft w:val="0"/>
          <w:marRight w:val="0"/>
          <w:marTop w:val="0"/>
          <w:marBottom w:val="0"/>
          <w:divBdr>
            <w:top w:val="none" w:sz="0" w:space="0" w:color="auto"/>
            <w:left w:val="none" w:sz="0" w:space="0" w:color="auto"/>
            <w:bottom w:val="none" w:sz="0" w:space="0" w:color="auto"/>
            <w:right w:val="none" w:sz="0" w:space="0" w:color="auto"/>
          </w:divBdr>
          <w:divsChild>
            <w:div w:id="1469321938">
              <w:marLeft w:val="0"/>
              <w:marRight w:val="0"/>
              <w:marTop w:val="0"/>
              <w:marBottom w:val="0"/>
              <w:divBdr>
                <w:top w:val="none" w:sz="0" w:space="0" w:color="auto"/>
                <w:left w:val="none" w:sz="0" w:space="0" w:color="auto"/>
                <w:bottom w:val="none" w:sz="0" w:space="0" w:color="auto"/>
                <w:right w:val="none" w:sz="0" w:space="0" w:color="auto"/>
              </w:divBdr>
              <w:divsChild>
                <w:div w:id="1594512245">
                  <w:marLeft w:val="0"/>
                  <w:marRight w:val="0"/>
                  <w:marTop w:val="0"/>
                  <w:marBottom w:val="0"/>
                  <w:divBdr>
                    <w:top w:val="none" w:sz="0" w:space="0" w:color="auto"/>
                    <w:left w:val="none" w:sz="0" w:space="0" w:color="auto"/>
                    <w:bottom w:val="none" w:sz="0" w:space="0" w:color="auto"/>
                    <w:right w:val="none" w:sz="0" w:space="0" w:color="auto"/>
                  </w:divBdr>
                  <w:divsChild>
                    <w:div w:id="11015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303887">
      <w:bodyDiv w:val="1"/>
      <w:marLeft w:val="0"/>
      <w:marRight w:val="0"/>
      <w:marTop w:val="240"/>
      <w:marBottom w:val="240"/>
      <w:divBdr>
        <w:top w:val="none" w:sz="0" w:space="0" w:color="auto"/>
        <w:left w:val="none" w:sz="0" w:space="0" w:color="auto"/>
        <w:bottom w:val="none" w:sz="0" w:space="0" w:color="auto"/>
        <w:right w:val="none" w:sz="0" w:space="0" w:color="auto"/>
      </w:divBdr>
      <w:divsChild>
        <w:div w:id="1535649911">
          <w:marLeft w:val="0"/>
          <w:marRight w:val="0"/>
          <w:marTop w:val="0"/>
          <w:marBottom w:val="0"/>
          <w:divBdr>
            <w:top w:val="none" w:sz="0" w:space="0" w:color="auto"/>
            <w:left w:val="none" w:sz="0" w:space="0" w:color="auto"/>
            <w:bottom w:val="none" w:sz="0" w:space="0" w:color="auto"/>
            <w:right w:val="none" w:sz="0" w:space="0" w:color="auto"/>
          </w:divBdr>
          <w:divsChild>
            <w:div w:id="681662737">
              <w:marLeft w:val="0"/>
              <w:marRight w:val="0"/>
              <w:marTop w:val="0"/>
              <w:marBottom w:val="200"/>
              <w:divBdr>
                <w:top w:val="none" w:sz="0" w:space="0" w:color="auto"/>
                <w:left w:val="none" w:sz="0" w:space="0" w:color="auto"/>
                <w:bottom w:val="none" w:sz="0" w:space="0" w:color="auto"/>
                <w:right w:val="none" w:sz="0" w:space="0" w:color="auto"/>
              </w:divBdr>
            </w:div>
            <w:div w:id="1101414885">
              <w:marLeft w:val="0"/>
              <w:marRight w:val="0"/>
              <w:marTop w:val="0"/>
              <w:marBottom w:val="200"/>
              <w:divBdr>
                <w:top w:val="none" w:sz="0" w:space="0" w:color="auto"/>
                <w:left w:val="none" w:sz="0" w:space="0" w:color="auto"/>
                <w:bottom w:val="none" w:sz="0" w:space="0" w:color="auto"/>
                <w:right w:val="none" w:sz="0" w:space="0" w:color="auto"/>
              </w:divBdr>
            </w:div>
            <w:div w:id="1184781921">
              <w:marLeft w:val="0"/>
              <w:marRight w:val="0"/>
              <w:marTop w:val="0"/>
              <w:marBottom w:val="200"/>
              <w:divBdr>
                <w:top w:val="none" w:sz="0" w:space="0" w:color="auto"/>
                <w:left w:val="none" w:sz="0" w:space="0" w:color="auto"/>
                <w:bottom w:val="none" w:sz="0" w:space="0" w:color="auto"/>
                <w:right w:val="none" w:sz="0" w:space="0" w:color="auto"/>
              </w:divBdr>
            </w:div>
            <w:div w:id="1356426069">
              <w:marLeft w:val="0"/>
              <w:marRight w:val="0"/>
              <w:marTop w:val="0"/>
              <w:marBottom w:val="200"/>
              <w:divBdr>
                <w:top w:val="none" w:sz="0" w:space="0" w:color="auto"/>
                <w:left w:val="none" w:sz="0" w:space="0" w:color="auto"/>
                <w:bottom w:val="none" w:sz="0" w:space="0" w:color="auto"/>
                <w:right w:val="none" w:sz="0" w:space="0" w:color="auto"/>
              </w:divBdr>
            </w:div>
            <w:div w:id="2012248460">
              <w:marLeft w:val="0"/>
              <w:marRight w:val="0"/>
              <w:marTop w:val="0"/>
              <w:marBottom w:val="200"/>
              <w:divBdr>
                <w:top w:val="none" w:sz="0" w:space="0" w:color="auto"/>
                <w:left w:val="none" w:sz="0" w:space="0" w:color="auto"/>
                <w:bottom w:val="none" w:sz="0" w:space="0" w:color="auto"/>
                <w:right w:val="none" w:sz="0" w:space="0" w:color="auto"/>
              </w:divBdr>
            </w:div>
            <w:div w:id="2053534060">
              <w:marLeft w:val="0"/>
              <w:marRight w:val="0"/>
              <w:marTop w:val="0"/>
              <w:marBottom w:val="200"/>
              <w:divBdr>
                <w:top w:val="none" w:sz="0" w:space="0" w:color="auto"/>
                <w:left w:val="none" w:sz="0" w:space="0" w:color="auto"/>
                <w:bottom w:val="none" w:sz="0" w:space="0" w:color="auto"/>
                <w:right w:val="none" w:sz="0" w:space="0" w:color="auto"/>
              </w:divBdr>
            </w:div>
            <w:div w:id="209840652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 w:id="1720980185">
      <w:bodyDiv w:val="1"/>
      <w:marLeft w:val="0"/>
      <w:marRight w:val="0"/>
      <w:marTop w:val="0"/>
      <w:marBottom w:val="0"/>
      <w:divBdr>
        <w:top w:val="none" w:sz="0" w:space="0" w:color="auto"/>
        <w:left w:val="none" w:sz="0" w:space="0" w:color="auto"/>
        <w:bottom w:val="none" w:sz="0" w:space="0" w:color="auto"/>
        <w:right w:val="none" w:sz="0" w:space="0" w:color="auto"/>
      </w:divBdr>
    </w:div>
    <w:div w:id="1740397816">
      <w:bodyDiv w:val="1"/>
      <w:marLeft w:val="0"/>
      <w:marRight w:val="0"/>
      <w:marTop w:val="0"/>
      <w:marBottom w:val="0"/>
      <w:divBdr>
        <w:top w:val="none" w:sz="0" w:space="0" w:color="auto"/>
        <w:left w:val="none" w:sz="0" w:space="0" w:color="auto"/>
        <w:bottom w:val="none" w:sz="0" w:space="0" w:color="auto"/>
        <w:right w:val="none" w:sz="0" w:space="0" w:color="auto"/>
      </w:divBdr>
    </w:div>
    <w:div w:id="1826583822">
      <w:bodyDiv w:val="1"/>
      <w:marLeft w:val="0"/>
      <w:marRight w:val="0"/>
      <w:marTop w:val="0"/>
      <w:marBottom w:val="0"/>
      <w:divBdr>
        <w:top w:val="none" w:sz="0" w:space="0" w:color="auto"/>
        <w:left w:val="none" w:sz="0" w:space="0" w:color="auto"/>
        <w:bottom w:val="none" w:sz="0" w:space="0" w:color="auto"/>
        <w:right w:val="none" w:sz="0" w:space="0" w:color="auto"/>
      </w:divBdr>
    </w:div>
    <w:div w:id="1843620751">
      <w:bodyDiv w:val="1"/>
      <w:marLeft w:val="0"/>
      <w:marRight w:val="0"/>
      <w:marTop w:val="0"/>
      <w:marBottom w:val="0"/>
      <w:divBdr>
        <w:top w:val="none" w:sz="0" w:space="0" w:color="auto"/>
        <w:left w:val="none" w:sz="0" w:space="0" w:color="auto"/>
        <w:bottom w:val="none" w:sz="0" w:space="0" w:color="auto"/>
        <w:right w:val="none" w:sz="0" w:space="0" w:color="auto"/>
      </w:divBdr>
      <w:divsChild>
        <w:div w:id="1699969866">
          <w:marLeft w:val="0"/>
          <w:marRight w:val="0"/>
          <w:marTop w:val="0"/>
          <w:marBottom w:val="0"/>
          <w:divBdr>
            <w:top w:val="none" w:sz="0" w:space="0" w:color="auto"/>
            <w:left w:val="none" w:sz="0" w:space="0" w:color="auto"/>
            <w:bottom w:val="none" w:sz="0" w:space="0" w:color="auto"/>
            <w:right w:val="none" w:sz="0" w:space="0" w:color="auto"/>
          </w:divBdr>
          <w:divsChild>
            <w:div w:id="224531086">
              <w:marLeft w:val="0"/>
              <w:marRight w:val="0"/>
              <w:marTop w:val="0"/>
              <w:marBottom w:val="0"/>
              <w:divBdr>
                <w:top w:val="none" w:sz="0" w:space="0" w:color="auto"/>
                <w:left w:val="none" w:sz="0" w:space="0" w:color="auto"/>
                <w:bottom w:val="none" w:sz="0" w:space="0" w:color="auto"/>
                <w:right w:val="none" w:sz="0" w:space="0" w:color="auto"/>
              </w:divBdr>
              <w:divsChild>
                <w:div w:id="1368408946">
                  <w:marLeft w:val="0"/>
                  <w:marRight w:val="0"/>
                  <w:marTop w:val="0"/>
                  <w:marBottom w:val="0"/>
                  <w:divBdr>
                    <w:top w:val="none" w:sz="0" w:space="0" w:color="auto"/>
                    <w:left w:val="none" w:sz="0" w:space="0" w:color="auto"/>
                    <w:bottom w:val="none" w:sz="0" w:space="0" w:color="auto"/>
                    <w:right w:val="none" w:sz="0" w:space="0" w:color="auto"/>
                  </w:divBdr>
                  <w:divsChild>
                    <w:div w:id="474029113">
                      <w:marLeft w:val="0"/>
                      <w:marRight w:val="0"/>
                      <w:marTop w:val="0"/>
                      <w:marBottom w:val="0"/>
                      <w:divBdr>
                        <w:top w:val="none" w:sz="0" w:space="0" w:color="auto"/>
                        <w:left w:val="none" w:sz="0" w:space="0" w:color="auto"/>
                        <w:bottom w:val="none" w:sz="0" w:space="0" w:color="auto"/>
                        <w:right w:val="none" w:sz="0" w:space="0" w:color="auto"/>
                      </w:divBdr>
                      <w:divsChild>
                        <w:div w:id="164168922">
                          <w:marLeft w:val="0"/>
                          <w:marRight w:val="0"/>
                          <w:marTop w:val="0"/>
                          <w:marBottom w:val="0"/>
                          <w:divBdr>
                            <w:top w:val="none" w:sz="0" w:space="0" w:color="auto"/>
                            <w:left w:val="none" w:sz="0" w:space="0" w:color="auto"/>
                            <w:bottom w:val="none" w:sz="0" w:space="0" w:color="auto"/>
                            <w:right w:val="none" w:sz="0" w:space="0" w:color="auto"/>
                          </w:divBdr>
                          <w:divsChild>
                            <w:div w:id="1313216143">
                              <w:marLeft w:val="0"/>
                              <w:marRight w:val="0"/>
                              <w:marTop w:val="0"/>
                              <w:marBottom w:val="0"/>
                              <w:divBdr>
                                <w:top w:val="none" w:sz="0" w:space="0" w:color="auto"/>
                                <w:left w:val="none" w:sz="0" w:space="0" w:color="auto"/>
                                <w:bottom w:val="none" w:sz="0" w:space="0" w:color="auto"/>
                                <w:right w:val="none" w:sz="0" w:space="0" w:color="auto"/>
                              </w:divBdr>
                              <w:divsChild>
                                <w:div w:id="1283536144">
                                  <w:marLeft w:val="0"/>
                                  <w:marRight w:val="0"/>
                                  <w:marTop w:val="0"/>
                                  <w:marBottom w:val="0"/>
                                  <w:divBdr>
                                    <w:top w:val="none" w:sz="0" w:space="0" w:color="auto"/>
                                    <w:left w:val="none" w:sz="0" w:space="0" w:color="auto"/>
                                    <w:bottom w:val="none" w:sz="0" w:space="0" w:color="auto"/>
                                    <w:right w:val="none" w:sz="0" w:space="0" w:color="auto"/>
                                  </w:divBdr>
                                  <w:divsChild>
                                    <w:div w:id="113140905">
                                      <w:marLeft w:val="0"/>
                                      <w:marRight w:val="0"/>
                                      <w:marTop w:val="0"/>
                                      <w:marBottom w:val="0"/>
                                      <w:divBdr>
                                        <w:top w:val="none" w:sz="0" w:space="0" w:color="auto"/>
                                        <w:left w:val="none" w:sz="0" w:space="0" w:color="auto"/>
                                        <w:bottom w:val="none" w:sz="0" w:space="0" w:color="auto"/>
                                        <w:right w:val="none" w:sz="0" w:space="0" w:color="auto"/>
                                      </w:divBdr>
                                      <w:divsChild>
                                        <w:div w:id="1957446871">
                                          <w:marLeft w:val="0"/>
                                          <w:marRight w:val="0"/>
                                          <w:marTop w:val="0"/>
                                          <w:marBottom w:val="0"/>
                                          <w:divBdr>
                                            <w:top w:val="none" w:sz="0" w:space="0" w:color="auto"/>
                                            <w:left w:val="none" w:sz="0" w:space="0" w:color="auto"/>
                                            <w:bottom w:val="none" w:sz="0" w:space="0" w:color="auto"/>
                                            <w:right w:val="none" w:sz="0" w:space="0" w:color="auto"/>
                                          </w:divBdr>
                                          <w:divsChild>
                                            <w:div w:id="925849522">
                                              <w:marLeft w:val="0"/>
                                              <w:marRight w:val="0"/>
                                              <w:marTop w:val="0"/>
                                              <w:marBottom w:val="0"/>
                                              <w:divBdr>
                                                <w:top w:val="none" w:sz="0" w:space="0" w:color="auto"/>
                                                <w:left w:val="none" w:sz="0" w:space="0" w:color="auto"/>
                                                <w:bottom w:val="none" w:sz="0" w:space="0" w:color="auto"/>
                                                <w:right w:val="none" w:sz="0" w:space="0" w:color="auto"/>
                                              </w:divBdr>
                                              <w:divsChild>
                                                <w:div w:id="608657913">
                                                  <w:marLeft w:val="0"/>
                                                  <w:marRight w:val="0"/>
                                                  <w:marTop w:val="0"/>
                                                  <w:marBottom w:val="0"/>
                                                  <w:divBdr>
                                                    <w:top w:val="none" w:sz="0" w:space="0" w:color="auto"/>
                                                    <w:left w:val="none" w:sz="0" w:space="0" w:color="auto"/>
                                                    <w:bottom w:val="none" w:sz="0" w:space="0" w:color="auto"/>
                                                    <w:right w:val="none" w:sz="0" w:space="0" w:color="auto"/>
                                                  </w:divBdr>
                                                  <w:divsChild>
                                                    <w:div w:id="374356723">
                                                      <w:marLeft w:val="0"/>
                                                      <w:marRight w:val="82"/>
                                                      <w:marTop w:val="0"/>
                                                      <w:marBottom w:val="0"/>
                                                      <w:divBdr>
                                                        <w:top w:val="none" w:sz="0" w:space="0" w:color="auto"/>
                                                        <w:left w:val="none" w:sz="0" w:space="0" w:color="auto"/>
                                                        <w:bottom w:val="none" w:sz="0" w:space="0" w:color="auto"/>
                                                        <w:right w:val="none" w:sz="0" w:space="0" w:color="auto"/>
                                                      </w:divBdr>
                                                      <w:divsChild>
                                                        <w:div w:id="1736589570">
                                                          <w:marLeft w:val="0"/>
                                                          <w:marRight w:val="0"/>
                                                          <w:marTop w:val="0"/>
                                                          <w:marBottom w:val="0"/>
                                                          <w:divBdr>
                                                            <w:top w:val="none" w:sz="0" w:space="0" w:color="auto"/>
                                                            <w:left w:val="none" w:sz="0" w:space="0" w:color="auto"/>
                                                            <w:bottom w:val="none" w:sz="0" w:space="0" w:color="auto"/>
                                                            <w:right w:val="none" w:sz="0" w:space="0" w:color="auto"/>
                                                          </w:divBdr>
                                                          <w:divsChild>
                                                            <w:div w:id="697122613">
                                                              <w:marLeft w:val="0"/>
                                                              <w:marRight w:val="0"/>
                                                              <w:marTop w:val="0"/>
                                                              <w:marBottom w:val="0"/>
                                                              <w:divBdr>
                                                                <w:top w:val="none" w:sz="0" w:space="0" w:color="auto"/>
                                                                <w:left w:val="none" w:sz="0" w:space="0" w:color="auto"/>
                                                                <w:bottom w:val="none" w:sz="0" w:space="0" w:color="auto"/>
                                                                <w:right w:val="none" w:sz="0" w:space="0" w:color="auto"/>
                                                              </w:divBdr>
                                                              <w:divsChild>
                                                                <w:div w:id="610892606">
                                                                  <w:marLeft w:val="0"/>
                                                                  <w:marRight w:val="0"/>
                                                                  <w:marTop w:val="0"/>
                                                                  <w:marBottom w:val="0"/>
                                                                  <w:divBdr>
                                                                    <w:top w:val="none" w:sz="0" w:space="0" w:color="auto"/>
                                                                    <w:left w:val="none" w:sz="0" w:space="0" w:color="auto"/>
                                                                    <w:bottom w:val="none" w:sz="0" w:space="0" w:color="auto"/>
                                                                    <w:right w:val="none" w:sz="0" w:space="0" w:color="auto"/>
                                                                  </w:divBdr>
                                                                  <w:divsChild>
                                                                    <w:div w:id="846099055">
                                                                      <w:marLeft w:val="0"/>
                                                                      <w:marRight w:val="0"/>
                                                                      <w:marTop w:val="0"/>
                                                                      <w:marBottom w:val="95"/>
                                                                      <w:divBdr>
                                                                        <w:top w:val="single" w:sz="6" w:space="0" w:color="EDEDED"/>
                                                                        <w:left w:val="single" w:sz="6" w:space="0" w:color="EDEDED"/>
                                                                        <w:bottom w:val="single" w:sz="6" w:space="0" w:color="EDEDED"/>
                                                                        <w:right w:val="single" w:sz="6" w:space="0" w:color="EDEDED"/>
                                                                      </w:divBdr>
                                                                      <w:divsChild>
                                                                        <w:div w:id="1393230522">
                                                                          <w:marLeft w:val="0"/>
                                                                          <w:marRight w:val="0"/>
                                                                          <w:marTop w:val="0"/>
                                                                          <w:marBottom w:val="0"/>
                                                                          <w:divBdr>
                                                                            <w:top w:val="none" w:sz="0" w:space="0" w:color="auto"/>
                                                                            <w:left w:val="none" w:sz="0" w:space="0" w:color="auto"/>
                                                                            <w:bottom w:val="none" w:sz="0" w:space="0" w:color="auto"/>
                                                                            <w:right w:val="none" w:sz="0" w:space="0" w:color="auto"/>
                                                                          </w:divBdr>
                                                                          <w:divsChild>
                                                                            <w:div w:id="2043675580">
                                                                              <w:marLeft w:val="0"/>
                                                                              <w:marRight w:val="0"/>
                                                                              <w:marTop w:val="0"/>
                                                                              <w:marBottom w:val="0"/>
                                                                              <w:divBdr>
                                                                                <w:top w:val="none" w:sz="0" w:space="0" w:color="auto"/>
                                                                                <w:left w:val="none" w:sz="0" w:space="0" w:color="auto"/>
                                                                                <w:bottom w:val="none" w:sz="0" w:space="0" w:color="auto"/>
                                                                                <w:right w:val="none" w:sz="0" w:space="0" w:color="auto"/>
                                                                              </w:divBdr>
                                                                              <w:divsChild>
                                                                                <w:div w:id="76832814">
                                                                                  <w:marLeft w:val="0"/>
                                                                                  <w:marRight w:val="0"/>
                                                                                  <w:marTop w:val="0"/>
                                                                                  <w:marBottom w:val="0"/>
                                                                                  <w:divBdr>
                                                                                    <w:top w:val="none" w:sz="0" w:space="0" w:color="auto"/>
                                                                                    <w:left w:val="none" w:sz="0" w:space="0" w:color="auto"/>
                                                                                    <w:bottom w:val="none" w:sz="0" w:space="0" w:color="auto"/>
                                                                                    <w:right w:val="none" w:sz="0" w:space="0" w:color="auto"/>
                                                                                  </w:divBdr>
                                                                                  <w:divsChild>
                                                                                    <w:div w:id="1392003170">
                                                                                      <w:marLeft w:val="163"/>
                                                                                      <w:marRight w:val="163"/>
                                                                                      <w:marTop w:val="0"/>
                                                                                      <w:marBottom w:val="0"/>
                                                                                      <w:divBdr>
                                                                                        <w:top w:val="none" w:sz="0" w:space="0" w:color="auto"/>
                                                                                        <w:left w:val="none" w:sz="0" w:space="0" w:color="auto"/>
                                                                                        <w:bottom w:val="none" w:sz="0" w:space="0" w:color="auto"/>
                                                                                        <w:right w:val="none" w:sz="0" w:space="0" w:color="auto"/>
                                                                                      </w:divBdr>
                                                                                      <w:divsChild>
                                                                                        <w:div w:id="199159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5894532">
      <w:bodyDiv w:val="1"/>
      <w:marLeft w:val="0"/>
      <w:marRight w:val="0"/>
      <w:marTop w:val="0"/>
      <w:marBottom w:val="0"/>
      <w:divBdr>
        <w:top w:val="none" w:sz="0" w:space="0" w:color="auto"/>
        <w:left w:val="none" w:sz="0" w:space="0" w:color="auto"/>
        <w:bottom w:val="none" w:sz="0" w:space="0" w:color="auto"/>
        <w:right w:val="none" w:sz="0" w:space="0" w:color="auto"/>
      </w:divBdr>
    </w:div>
    <w:div w:id="2001884775">
      <w:bodyDiv w:val="1"/>
      <w:marLeft w:val="0"/>
      <w:marRight w:val="0"/>
      <w:marTop w:val="0"/>
      <w:marBottom w:val="0"/>
      <w:divBdr>
        <w:top w:val="none" w:sz="0" w:space="0" w:color="auto"/>
        <w:left w:val="none" w:sz="0" w:space="0" w:color="auto"/>
        <w:bottom w:val="none" w:sz="0" w:space="0" w:color="auto"/>
        <w:right w:val="none" w:sz="0" w:space="0" w:color="auto"/>
      </w:divBdr>
    </w:div>
    <w:div w:id="2117796271">
      <w:bodyDiv w:val="1"/>
      <w:marLeft w:val="0"/>
      <w:marRight w:val="0"/>
      <w:marTop w:val="0"/>
      <w:marBottom w:val="0"/>
      <w:divBdr>
        <w:top w:val="none" w:sz="0" w:space="0" w:color="auto"/>
        <w:left w:val="none" w:sz="0" w:space="0" w:color="auto"/>
        <w:bottom w:val="none" w:sz="0" w:space="0" w:color="auto"/>
        <w:right w:val="none" w:sz="0" w:space="0" w:color="auto"/>
      </w:divBdr>
      <w:divsChild>
        <w:div w:id="1113867819">
          <w:marLeft w:val="0"/>
          <w:marRight w:val="0"/>
          <w:marTop w:val="0"/>
          <w:marBottom w:val="0"/>
          <w:divBdr>
            <w:top w:val="none" w:sz="0" w:space="0" w:color="auto"/>
            <w:left w:val="none" w:sz="0" w:space="0" w:color="auto"/>
            <w:bottom w:val="none" w:sz="0" w:space="0" w:color="auto"/>
            <w:right w:val="none" w:sz="0" w:space="0" w:color="auto"/>
          </w:divBdr>
          <w:divsChild>
            <w:div w:id="1453523042">
              <w:marLeft w:val="0"/>
              <w:marRight w:val="0"/>
              <w:marTop w:val="0"/>
              <w:marBottom w:val="0"/>
              <w:divBdr>
                <w:top w:val="none" w:sz="0" w:space="0" w:color="auto"/>
                <w:left w:val="none" w:sz="0" w:space="0" w:color="auto"/>
                <w:bottom w:val="none" w:sz="0" w:space="0" w:color="auto"/>
                <w:right w:val="none" w:sz="0" w:space="0" w:color="auto"/>
              </w:divBdr>
              <w:divsChild>
                <w:div w:id="429204711">
                  <w:marLeft w:val="-15"/>
                  <w:marRight w:val="0"/>
                  <w:marTop w:val="0"/>
                  <w:marBottom w:val="0"/>
                  <w:divBdr>
                    <w:top w:val="none" w:sz="0" w:space="0" w:color="auto"/>
                    <w:left w:val="none" w:sz="0" w:space="0" w:color="auto"/>
                    <w:bottom w:val="none" w:sz="0" w:space="0" w:color="auto"/>
                    <w:right w:val="none" w:sz="0" w:space="0" w:color="auto"/>
                  </w:divBdr>
                  <w:divsChild>
                    <w:div w:id="354843330">
                      <w:marLeft w:val="0"/>
                      <w:marRight w:val="0"/>
                      <w:marTop w:val="0"/>
                      <w:marBottom w:val="0"/>
                      <w:divBdr>
                        <w:top w:val="none" w:sz="0" w:space="0" w:color="auto"/>
                        <w:left w:val="none" w:sz="0" w:space="0" w:color="auto"/>
                        <w:bottom w:val="none" w:sz="0" w:space="0" w:color="auto"/>
                        <w:right w:val="none" w:sz="0" w:space="0" w:color="auto"/>
                      </w:divBdr>
                      <w:divsChild>
                        <w:div w:id="703136912">
                          <w:marLeft w:val="0"/>
                          <w:marRight w:val="-15"/>
                          <w:marTop w:val="0"/>
                          <w:marBottom w:val="0"/>
                          <w:divBdr>
                            <w:top w:val="none" w:sz="0" w:space="0" w:color="auto"/>
                            <w:left w:val="none" w:sz="0" w:space="0" w:color="auto"/>
                            <w:bottom w:val="none" w:sz="0" w:space="0" w:color="auto"/>
                            <w:right w:val="none" w:sz="0" w:space="0" w:color="auto"/>
                          </w:divBdr>
                          <w:divsChild>
                            <w:div w:id="1802652825">
                              <w:marLeft w:val="0"/>
                              <w:marRight w:val="0"/>
                              <w:marTop w:val="0"/>
                              <w:marBottom w:val="0"/>
                              <w:divBdr>
                                <w:top w:val="none" w:sz="0" w:space="0" w:color="auto"/>
                                <w:left w:val="none" w:sz="0" w:space="0" w:color="auto"/>
                                <w:bottom w:val="none" w:sz="0" w:space="0" w:color="auto"/>
                                <w:right w:val="none" w:sz="0" w:space="0" w:color="auto"/>
                              </w:divBdr>
                              <w:divsChild>
                                <w:div w:id="1022973420">
                                  <w:marLeft w:val="0"/>
                                  <w:marRight w:val="0"/>
                                  <w:marTop w:val="0"/>
                                  <w:marBottom w:val="0"/>
                                  <w:divBdr>
                                    <w:top w:val="none" w:sz="0" w:space="0" w:color="auto"/>
                                    <w:left w:val="none" w:sz="0" w:space="0" w:color="auto"/>
                                    <w:bottom w:val="none" w:sz="0" w:space="0" w:color="auto"/>
                                    <w:right w:val="none" w:sz="0" w:space="0" w:color="auto"/>
                                  </w:divBdr>
                                  <w:divsChild>
                                    <w:div w:id="459497390">
                                      <w:marLeft w:val="0"/>
                                      <w:marRight w:val="0"/>
                                      <w:marTop w:val="0"/>
                                      <w:marBottom w:val="0"/>
                                      <w:divBdr>
                                        <w:top w:val="none" w:sz="0" w:space="0" w:color="auto"/>
                                        <w:left w:val="none" w:sz="0" w:space="0" w:color="auto"/>
                                        <w:bottom w:val="none" w:sz="0" w:space="0" w:color="auto"/>
                                        <w:right w:val="none" w:sz="0" w:space="0" w:color="auto"/>
                                      </w:divBdr>
                                      <w:divsChild>
                                        <w:div w:id="1100374130">
                                          <w:marLeft w:val="0"/>
                                          <w:marRight w:val="0"/>
                                          <w:marTop w:val="0"/>
                                          <w:marBottom w:val="0"/>
                                          <w:divBdr>
                                            <w:top w:val="none" w:sz="0" w:space="0" w:color="auto"/>
                                            <w:left w:val="none" w:sz="0" w:space="0" w:color="auto"/>
                                            <w:bottom w:val="none" w:sz="0" w:space="0" w:color="auto"/>
                                            <w:right w:val="none" w:sz="0" w:space="0" w:color="auto"/>
                                          </w:divBdr>
                                          <w:divsChild>
                                            <w:div w:id="1807042413">
                                              <w:marLeft w:val="0"/>
                                              <w:marRight w:val="0"/>
                                              <w:marTop w:val="0"/>
                                              <w:marBottom w:val="0"/>
                                              <w:divBdr>
                                                <w:top w:val="none" w:sz="0" w:space="0" w:color="auto"/>
                                                <w:left w:val="none" w:sz="0" w:space="0" w:color="auto"/>
                                                <w:bottom w:val="none" w:sz="0" w:space="0" w:color="auto"/>
                                                <w:right w:val="none" w:sz="0" w:space="0" w:color="auto"/>
                                              </w:divBdr>
                                              <w:divsChild>
                                                <w:div w:id="150949466">
                                                  <w:marLeft w:val="0"/>
                                                  <w:marRight w:val="0"/>
                                                  <w:marTop w:val="0"/>
                                                  <w:marBottom w:val="0"/>
                                                  <w:divBdr>
                                                    <w:top w:val="none" w:sz="0" w:space="0" w:color="auto"/>
                                                    <w:left w:val="none" w:sz="0" w:space="0" w:color="auto"/>
                                                    <w:bottom w:val="none" w:sz="0" w:space="0" w:color="auto"/>
                                                    <w:right w:val="none" w:sz="0" w:space="0" w:color="auto"/>
                                                  </w:divBdr>
                                                  <w:divsChild>
                                                    <w:div w:id="919363494">
                                                      <w:marLeft w:val="0"/>
                                                      <w:marRight w:val="0"/>
                                                      <w:marTop w:val="0"/>
                                                      <w:marBottom w:val="120"/>
                                                      <w:divBdr>
                                                        <w:top w:val="single" w:sz="6" w:space="6" w:color="DDDDDD"/>
                                                        <w:left w:val="none" w:sz="0" w:space="0" w:color="auto"/>
                                                        <w:bottom w:val="none" w:sz="0" w:space="0" w:color="auto"/>
                                                        <w:right w:val="none" w:sz="0" w:space="0" w:color="auto"/>
                                                      </w:divBdr>
                                                      <w:divsChild>
                                                        <w:div w:id="319046665">
                                                          <w:marLeft w:val="0"/>
                                                          <w:marRight w:val="0"/>
                                                          <w:marTop w:val="0"/>
                                                          <w:marBottom w:val="0"/>
                                                          <w:divBdr>
                                                            <w:top w:val="none" w:sz="0" w:space="0" w:color="auto"/>
                                                            <w:left w:val="none" w:sz="0" w:space="0" w:color="auto"/>
                                                            <w:bottom w:val="none" w:sz="0" w:space="0" w:color="auto"/>
                                                            <w:right w:val="none" w:sz="0" w:space="0" w:color="auto"/>
                                                          </w:divBdr>
                                                          <w:divsChild>
                                                            <w:div w:id="961501074">
                                                              <w:marLeft w:val="0"/>
                                                              <w:marRight w:val="0"/>
                                                              <w:marTop w:val="0"/>
                                                              <w:marBottom w:val="0"/>
                                                              <w:divBdr>
                                                                <w:top w:val="none" w:sz="0" w:space="0" w:color="auto"/>
                                                                <w:left w:val="none" w:sz="0" w:space="0" w:color="auto"/>
                                                                <w:bottom w:val="none" w:sz="0" w:space="0" w:color="auto"/>
                                                                <w:right w:val="none" w:sz="0" w:space="0" w:color="auto"/>
                                                              </w:divBdr>
                                                              <w:divsChild>
                                                                <w:div w:id="3756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5422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diosa@hotmail.com" TargetMode="External"/><Relationship Id="rId13" Type="http://schemas.openxmlformats.org/officeDocument/2006/relationships/image" Target="media/image3.png"/><Relationship Id="rId18" Type="http://schemas.openxmlformats.org/officeDocument/2006/relationships/chart" Target="charts/chart5.xml"/><Relationship Id="rId26" Type="http://schemas.openxmlformats.org/officeDocument/2006/relationships/image" Target="media/image6.png"/><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4.xml"/><Relationship Id="rId25" Type="http://schemas.openxmlformats.org/officeDocument/2006/relationships/image" Target="media/image5.png"/><Relationship Id="rId33" Type="http://schemas.openxmlformats.org/officeDocument/2006/relationships/hyperlink" Target="http://www.wikilearning.com/monografia/decisiones_gerenciales_en_base_a_los_presupuestos/13268-8"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hyperlink" Target="http://www.mailxmail.com/curso-analisis-estados-financieros-nueva-metodologia/alcances-sobre-metodologia-analisis-estados-financier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onchope@hotmail.com" TargetMode="External"/><Relationship Id="rId24" Type="http://schemas.openxmlformats.org/officeDocument/2006/relationships/package" Target="embeddings/Diapositiva_de_Microsoft_Office_PowerPoint1.sldx"/><Relationship Id="rId32" Type="http://schemas.openxmlformats.org/officeDocument/2006/relationships/hyperlink" Target="http://www.wikilearning.com/monografia/gerencia_estrategica_para_la_pequena_y_mediana_empresa-evaluar_resultados/11891-1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4.emf"/><Relationship Id="rId28" Type="http://schemas.openxmlformats.org/officeDocument/2006/relationships/hyperlink" Target="http://www.mailxmail.com/curso-analisis-estados-financieros-nueva-metodologia/alcances-sobre-metodologia-analisis-estados-financieros" TargetMode="External"/><Relationship Id="rId36" Type="http://schemas.openxmlformats.org/officeDocument/2006/relationships/fontTable" Target="fontTable.xml"/><Relationship Id="rId10" Type="http://schemas.openxmlformats.org/officeDocument/2006/relationships/hyperlink" Target="mailto:rigobertotaborda@hotmail.com" TargetMode="External"/><Relationship Id="rId19" Type="http://schemas.openxmlformats.org/officeDocument/2006/relationships/chart" Target="charts/chart6.xml"/><Relationship Id="rId31" Type="http://schemas.openxmlformats.org/officeDocument/2006/relationships/hyperlink" Target="http://www.consejo.com.py/pdf/na570.pdf" TargetMode="External"/><Relationship Id="rId4" Type="http://schemas.openxmlformats.org/officeDocument/2006/relationships/settings" Target="settings.xml"/><Relationship Id="rId9" Type="http://schemas.openxmlformats.org/officeDocument/2006/relationships/hyperlink" Target="mailto:cieloyepes@gmail.com" TargetMode="Externa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hyperlink" Target="http://www.usergioarboleda.edu.co/civilizar/revista8/internacionalizacion_pymes.pdf" TargetMode="External"/><Relationship Id="rId30" Type="http://schemas.openxmlformats.org/officeDocument/2006/relationships/hyperlink" Target="http://www.secretariasenado.gov.co/senado/basedoc/ley/2000/ley_0590_2000.html" TargetMode="External"/><Relationship Id="rId35"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usuario\Configuraci&#243;n%20local\Archivos%20temporales%20de%20Internet\Content.IE5\JM97JBEJ\ANALISIS%20DE%20LAS%20ENCUESTAS%5b1%5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usuario\Configuraci&#243;n%20local\Archivos%20temporales%20de%20Internet\Content.IE5\JM97JBEJ\ANALISIS%20DE%20LAS%20ENCUESTAS%5b1%5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usuario\Configuraci&#243;n%20local\Archivos%20temporales%20de%20Internet\Content.IE5\JM97JBEJ\ANALISIS%20DE%20LAS%20ENCUESTAS%5b1%5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NOVENO%20SEMESTRE\TRABAJO%20DE%20GRADO%20II\PROYECTO\ANALISIS%20DE%20LAS%20ENCUESTA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NOVENO%20SEMESTRE\TRABAJO%20DE%20GRADO%20II\PROYECTO\ANALISIS%20DE%20LAS%20ENCUESTA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NOVENO%20SEMESTRE\TRABAJO%20DE%20GRADO%20II\PROYECTO\ANALISIS%20DE%20LAS%20ENCUESTA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E:\NOVENO%20SEMESTRE\TRABAJO%20DE%20GRADO%20II\PROYECTO\ANALISIS%20DE%20LAS%20ENCUESTA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E:\NOVENO%20SEMESTRE\TRABAJO%20DE%20GRADO%20II\PROYECTO\ANALISIS%20DE%20LAS%20ENCUESTA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E:\NOVENO%20SEMESTRE\TRABAJO%20DE%20GRADO%20II\PROYECTO\ANALISIS%20DE%20LAS%20ENCUEST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title>
      <c:txPr>
        <a:bodyPr/>
        <a:lstStyle/>
        <a:p>
          <a:pPr>
            <a:defRPr lang="es-CO"/>
          </a:pPr>
          <a:endParaRPr lang="es-ES"/>
        </a:p>
      </c:txPr>
    </c:title>
    <c:view3D>
      <c:rotX val="30"/>
      <c:perspective val="30"/>
    </c:view3D>
    <c:plotArea>
      <c:layout/>
      <c:pie3DChart>
        <c:varyColors val="1"/>
        <c:ser>
          <c:idx val="0"/>
          <c:order val="0"/>
          <c:tx>
            <c:strRef>
              <c:f>Hoja1!$B$4</c:f>
              <c:strCache>
                <c:ptCount val="1"/>
                <c:pt idx="0">
                  <c:v>Suficiente</c:v>
                </c:pt>
              </c:strCache>
            </c:strRef>
          </c:tx>
          <c:dLbls>
            <c:txPr>
              <a:bodyPr/>
              <a:lstStyle/>
              <a:p>
                <a:pPr>
                  <a:defRPr lang="es-CO"/>
                </a:pPr>
                <a:endParaRPr lang="es-ES"/>
              </a:p>
            </c:txPr>
            <c:showVal val="1"/>
            <c:showLeaderLines val="1"/>
          </c:dLbls>
          <c:cat>
            <c:strRef>
              <c:f>Hoja1!$C$3:$D$3</c:f>
              <c:strCache>
                <c:ptCount val="2"/>
                <c:pt idx="0">
                  <c:v>S I</c:v>
                </c:pt>
                <c:pt idx="1">
                  <c:v>NO</c:v>
                </c:pt>
              </c:strCache>
            </c:strRef>
          </c:cat>
          <c:val>
            <c:numRef>
              <c:f>Hoja1!$C$4:$D$4</c:f>
              <c:numCache>
                <c:formatCode>0%</c:formatCode>
                <c:ptCount val="2"/>
                <c:pt idx="0">
                  <c:v>0.33333333333333331</c:v>
                </c:pt>
                <c:pt idx="1">
                  <c:v>0.66666666666666663</c:v>
                </c:pt>
              </c:numCache>
            </c:numRef>
          </c:val>
        </c:ser>
      </c:pie3DChart>
    </c:plotArea>
    <c:legend>
      <c:legendPos val="r"/>
      <c:txPr>
        <a:bodyPr/>
        <a:lstStyle/>
        <a:p>
          <a:pPr rtl="0">
            <a:defRPr lang="es-CO"/>
          </a:pPr>
          <a:endParaRPr lang="es-ES"/>
        </a:p>
      </c:txPr>
    </c:legend>
    <c:plotVisOnly val="1"/>
  </c:chart>
  <c:spPr>
    <a:gradFill>
      <a:gsLst>
        <a:gs pos="0">
          <a:srgbClr val="3399FF"/>
        </a:gs>
        <a:gs pos="16000">
          <a:srgbClr val="00CCCC"/>
        </a:gs>
        <a:gs pos="47000">
          <a:srgbClr val="9999FF"/>
        </a:gs>
        <a:gs pos="60001">
          <a:srgbClr val="2E6792"/>
        </a:gs>
        <a:gs pos="71001">
          <a:srgbClr val="3333CC"/>
        </a:gs>
        <a:gs pos="81000">
          <a:srgbClr val="1170FF"/>
        </a:gs>
        <a:gs pos="100000">
          <a:srgbClr val="006699"/>
        </a:gs>
      </a:gsLst>
      <a:lin ang="5400000" scaled="0"/>
    </a:gradFill>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ES"/>
  <c:chart>
    <c:title>
      <c:txPr>
        <a:bodyPr/>
        <a:lstStyle/>
        <a:p>
          <a:pPr>
            <a:defRPr lang="es-CO"/>
          </a:pPr>
          <a:endParaRPr lang="es-ES"/>
        </a:p>
      </c:txPr>
    </c:title>
    <c:view3D>
      <c:rotX val="30"/>
      <c:perspective val="30"/>
    </c:view3D>
    <c:plotArea>
      <c:layout/>
      <c:pie3DChart>
        <c:varyColors val="1"/>
        <c:ser>
          <c:idx val="0"/>
          <c:order val="0"/>
          <c:tx>
            <c:strRef>
              <c:f>Hoja1!$B$8</c:f>
              <c:strCache>
                <c:ptCount val="1"/>
                <c:pt idx="0">
                  <c:v>Oportuna</c:v>
                </c:pt>
              </c:strCache>
            </c:strRef>
          </c:tx>
          <c:dLbls>
            <c:txPr>
              <a:bodyPr/>
              <a:lstStyle/>
              <a:p>
                <a:pPr>
                  <a:defRPr lang="es-CO"/>
                </a:pPr>
                <a:endParaRPr lang="es-ES"/>
              </a:p>
            </c:txPr>
            <c:showVal val="1"/>
            <c:showLeaderLines val="1"/>
          </c:dLbls>
          <c:cat>
            <c:strRef>
              <c:f>Hoja1!$C$7:$D$7</c:f>
              <c:strCache>
                <c:ptCount val="2"/>
                <c:pt idx="0">
                  <c:v>S I</c:v>
                </c:pt>
                <c:pt idx="1">
                  <c:v>NO</c:v>
                </c:pt>
              </c:strCache>
            </c:strRef>
          </c:cat>
          <c:val>
            <c:numRef>
              <c:f>Hoja1!$C$8:$D$8</c:f>
              <c:numCache>
                <c:formatCode>0%</c:formatCode>
                <c:ptCount val="2"/>
                <c:pt idx="0">
                  <c:v>0.25</c:v>
                </c:pt>
                <c:pt idx="1">
                  <c:v>0.750000000000005</c:v>
                </c:pt>
              </c:numCache>
            </c:numRef>
          </c:val>
        </c:ser>
      </c:pie3DChart>
    </c:plotArea>
    <c:legend>
      <c:legendPos val="r"/>
      <c:txPr>
        <a:bodyPr/>
        <a:lstStyle/>
        <a:p>
          <a:pPr rtl="0">
            <a:defRPr lang="es-CO"/>
          </a:pPr>
          <a:endParaRPr lang="es-ES"/>
        </a:p>
      </c:txPr>
    </c:legend>
    <c:plotVisOnly val="1"/>
  </c:chart>
  <c:spPr>
    <a:gradFill>
      <a:gsLst>
        <a:gs pos="0">
          <a:srgbClr val="3399FF"/>
        </a:gs>
        <a:gs pos="16000">
          <a:srgbClr val="00CCCC"/>
        </a:gs>
        <a:gs pos="47000">
          <a:srgbClr val="9999FF"/>
        </a:gs>
        <a:gs pos="60001">
          <a:srgbClr val="2E6792"/>
        </a:gs>
        <a:gs pos="71001">
          <a:srgbClr val="3333CC"/>
        </a:gs>
        <a:gs pos="81000">
          <a:srgbClr val="1170FF"/>
        </a:gs>
        <a:gs pos="100000">
          <a:srgbClr val="006699"/>
        </a:gs>
      </a:gsLst>
      <a:lin ang="5400000" scaled="0"/>
    </a:gradFill>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ES"/>
  <c:chart>
    <c:title>
      <c:txPr>
        <a:bodyPr/>
        <a:lstStyle/>
        <a:p>
          <a:pPr>
            <a:defRPr lang="es-CO"/>
          </a:pPr>
          <a:endParaRPr lang="es-ES"/>
        </a:p>
      </c:txPr>
    </c:title>
    <c:view3D>
      <c:rotX val="30"/>
      <c:perspective val="30"/>
    </c:view3D>
    <c:plotArea>
      <c:layout/>
      <c:pie3DChart>
        <c:varyColors val="1"/>
        <c:ser>
          <c:idx val="0"/>
          <c:order val="0"/>
          <c:tx>
            <c:strRef>
              <c:f>Hoja1!$B$6</c:f>
              <c:strCache>
                <c:ptCount val="1"/>
                <c:pt idx="0">
                  <c:v>Veraz</c:v>
                </c:pt>
              </c:strCache>
            </c:strRef>
          </c:tx>
          <c:dLbls>
            <c:txPr>
              <a:bodyPr/>
              <a:lstStyle/>
              <a:p>
                <a:pPr>
                  <a:defRPr lang="es-CO"/>
                </a:pPr>
                <a:endParaRPr lang="es-ES"/>
              </a:p>
            </c:txPr>
            <c:showVal val="1"/>
            <c:showLeaderLines val="1"/>
          </c:dLbls>
          <c:cat>
            <c:strRef>
              <c:f>Hoja1!$C$5:$D$5</c:f>
              <c:strCache>
                <c:ptCount val="2"/>
                <c:pt idx="0">
                  <c:v>S I</c:v>
                </c:pt>
                <c:pt idx="1">
                  <c:v>NO</c:v>
                </c:pt>
              </c:strCache>
            </c:strRef>
          </c:cat>
          <c:val>
            <c:numRef>
              <c:f>Hoja1!$C$6:$D$6</c:f>
              <c:numCache>
                <c:formatCode>0%</c:formatCode>
                <c:ptCount val="2"/>
                <c:pt idx="0">
                  <c:v>0.5</c:v>
                </c:pt>
                <c:pt idx="1">
                  <c:v>0.5</c:v>
                </c:pt>
              </c:numCache>
            </c:numRef>
          </c:val>
        </c:ser>
      </c:pie3DChart>
    </c:plotArea>
    <c:legend>
      <c:legendPos val="r"/>
      <c:txPr>
        <a:bodyPr/>
        <a:lstStyle/>
        <a:p>
          <a:pPr rtl="0">
            <a:defRPr lang="es-CO"/>
          </a:pPr>
          <a:endParaRPr lang="es-ES"/>
        </a:p>
      </c:txPr>
    </c:legend>
    <c:plotVisOnly val="1"/>
  </c:chart>
  <c:spPr>
    <a:gradFill>
      <a:gsLst>
        <a:gs pos="0">
          <a:srgbClr val="3399FF"/>
        </a:gs>
        <a:gs pos="16000">
          <a:srgbClr val="00CCCC"/>
        </a:gs>
        <a:gs pos="47000">
          <a:srgbClr val="9999FF"/>
        </a:gs>
        <a:gs pos="60001">
          <a:srgbClr val="2E6792"/>
        </a:gs>
        <a:gs pos="71001">
          <a:srgbClr val="3333CC"/>
        </a:gs>
        <a:gs pos="81000">
          <a:srgbClr val="1170FF"/>
        </a:gs>
        <a:gs pos="100000">
          <a:srgbClr val="006699"/>
        </a:gs>
      </a:gsLst>
      <a:lin ang="5400000" scaled="0"/>
    </a:gradFill>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ES"/>
  <c:roundedCorners val="1"/>
  <c:chart>
    <c:view3D>
      <c:perspective val="30"/>
    </c:view3D>
    <c:sideWall>
      <c:spPr>
        <a:ln>
          <a:solidFill>
            <a:srgbClr val="002060"/>
          </a:solidFill>
        </a:ln>
      </c:spPr>
    </c:sideWall>
    <c:backWall>
      <c:spPr>
        <a:ln>
          <a:solidFill>
            <a:srgbClr val="002060"/>
          </a:solidFill>
        </a:ln>
      </c:spPr>
    </c:backWall>
    <c:plotArea>
      <c:layout>
        <c:manualLayout>
          <c:layoutTarget val="inner"/>
          <c:xMode val="edge"/>
          <c:yMode val="edge"/>
          <c:x val="0.12833855763221497"/>
          <c:y val="0.10684725607627121"/>
          <c:w val="0.53165051325576262"/>
          <c:h val="0.78685084746890432"/>
        </c:manualLayout>
      </c:layout>
      <c:bar3DChart>
        <c:barDir val="col"/>
        <c:grouping val="clustered"/>
        <c:ser>
          <c:idx val="0"/>
          <c:order val="0"/>
          <c:tx>
            <c:strRef>
              <c:f>Hoja1!$B$36</c:f>
              <c:strCache>
                <c:ptCount val="1"/>
                <c:pt idx="0">
                  <c:v>Flujos de Caja</c:v>
                </c:pt>
              </c:strCache>
            </c:strRef>
          </c:tx>
          <c:dLbls>
            <c:txPr>
              <a:bodyPr/>
              <a:lstStyle/>
              <a:p>
                <a:pPr>
                  <a:defRPr lang="es-CO"/>
                </a:pPr>
                <a:endParaRPr lang="es-ES"/>
              </a:p>
            </c:txPr>
            <c:showVal val="1"/>
          </c:dLbls>
          <c:cat>
            <c:strRef>
              <c:f>Hoja1!$B$35</c:f>
              <c:strCache>
                <c:ptCount val="1"/>
                <c:pt idx="0">
                  <c:v>Que herramientas de análisis financiero utiliza</c:v>
                </c:pt>
              </c:strCache>
            </c:strRef>
          </c:cat>
          <c:val>
            <c:numRef>
              <c:f>Hoja1!$F$36</c:f>
              <c:numCache>
                <c:formatCode>0%</c:formatCode>
                <c:ptCount val="1"/>
                <c:pt idx="0">
                  <c:v>0.58333333333333337</c:v>
                </c:pt>
              </c:numCache>
            </c:numRef>
          </c:val>
        </c:ser>
        <c:ser>
          <c:idx val="1"/>
          <c:order val="1"/>
          <c:tx>
            <c:strRef>
              <c:f>Hoja1!$B$37</c:f>
              <c:strCache>
                <c:ptCount val="1"/>
                <c:pt idx="0">
                  <c:v>Indicadores financieros</c:v>
                </c:pt>
              </c:strCache>
            </c:strRef>
          </c:tx>
          <c:dLbls>
            <c:txPr>
              <a:bodyPr/>
              <a:lstStyle/>
              <a:p>
                <a:pPr>
                  <a:defRPr lang="es-CO"/>
                </a:pPr>
                <a:endParaRPr lang="es-ES"/>
              </a:p>
            </c:txPr>
            <c:showVal val="1"/>
          </c:dLbls>
          <c:cat>
            <c:strRef>
              <c:f>Hoja1!$B$35</c:f>
              <c:strCache>
                <c:ptCount val="1"/>
                <c:pt idx="0">
                  <c:v>Que herramientas de análisis financiero utiliza</c:v>
                </c:pt>
              </c:strCache>
            </c:strRef>
          </c:cat>
          <c:val>
            <c:numRef>
              <c:f>Hoja1!$F$37</c:f>
              <c:numCache>
                <c:formatCode>0%</c:formatCode>
                <c:ptCount val="1"/>
                <c:pt idx="0">
                  <c:v>0.5</c:v>
                </c:pt>
              </c:numCache>
            </c:numRef>
          </c:val>
        </c:ser>
        <c:ser>
          <c:idx val="2"/>
          <c:order val="2"/>
          <c:tx>
            <c:strRef>
              <c:f>Hoja1!$B$38</c:f>
              <c:strCache>
                <c:ptCount val="1"/>
                <c:pt idx="0">
                  <c:v>Análisis horizontal y vertical de estados financieros</c:v>
                </c:pt>
              </c:strCache>
            </c:strRef>
          </c:tx>
          <c:dLbls>
            <c:txPr>
              <a:bodyPr/>
              <a:lstStyle/>
              <a:p>
                <a:pPr>
                  <a:defRPr lang="es-CO"/>
                </a:pPr>
                <a:endParaRPr lang="es-ES"/>
              </a:p>
            </c:txPr>
            <c:showVal val="1"/>
          </c:dLbls>
          <c:cat>
            <c:strRef>
              <c:f>Hoja1!$B$35</c:f>
              <c:strCache>
                <c:ptCount val="1"/>
                <c:pt idx="0">
                  <c:v>Que herramientas de análisis financiero utiliza</c:v>
                </c:pt>
              </c:strCache>
            </c:strRef>
          </c:cat>
          <c:val>
            <c:numRef>
              <c:f>Hoja1!$F$38</c:f>
              <c:numCache>
                <c:formatCode>0%</c:formatCode>
                <c:ptCount val="1"/>
                <c:pt idx="0">
                  <c:v>0.25</c:v>
                </c:pt>
              </c:numCache>
            </c:numRef>
          </c:val>
        </c:ser>
        <c:ser>
          <c:idx val="3"/>
          <c:order val="3"/>
          <c:tx>
            <c:strRef>
              <c:f>Hoja1!$B$39</c:f>
              <c:strCache>
                <c:ptCount val="1"/>
                <c:pt idx="0">
                  <c:v>Proyecciones</c:v>
                </c:pt>
              </c:strCache>
            </c:strRef>
          </c:tx>
          <c:dLbls>
            <c:txPr>
              <a:bodyPr/>
              <a:lstStyle/>
              <a:p>
                <a:pPr>
                  <a:defRPr lang="es-CO"/>
                </a:pPr>
                <a:endParaRPr lang="es-ES"/>
              </a:p>
            </c:txPr>
            <c:showVal val="1"/>
          </c:dLbls>
          <c:cat>
            <c:strRef>
              <c:f>Hoja1!$B$35</c:f>
              <c:strCache>
                <c:ptCount val="1"/>
                <c:pt idx="0">
                  <c:v>Que herramientas de análisis financiero utiliza</c:v>
                </c:pt>
              </c:strCache>
            </c:strRef>
          </c:cat>
          <c:val>
            <c:numRef>
              <c:f>Hoja1!$F$39</c:f>
              <c:numCache>
                <c:formatCode>0%</c:formatCode>
                <c:ptCount val="1"/>
                <c:pt idx="0">
                  <c:v>0.66666666666666663</c:v>
                </c:pt>
              </c:numCache>
            </c:numRef>
          </c:val>
        </c:ser>
        <c:shape val="cylinder"/>
        <c:axId val="149246720"/>
        <c:axId val="149248256"/>
        <c:axId val="0"/>
      </c:bar3DChart>
      <c:catAx>
        <c:axId val="149246720"/>
        <c:scaling>
          <c:orientation val="minMax"/>
        </c:scaling>
        <c:delete val="1"/>
        <c:axPos val="b"/>
        <c:numFmt formatCode="General" sourceLinked="0"/>
        <c:tickLblPos val="none"/>
        <c:crossAx val="149248256"/>
        <c:crosses val="autoZero"/>
        <c:auto val="1"/>
        <c:lblAlgn val="ctr"/>
        <c:lblOffset val="100"/>
      </c:catAx>
      <c:valAx>
        <c:axId val="149248256"/>
        <c:scaling>
          <c:orientation val="minMax"/>
        </c:scaling>
        <c:axPos val="l"/>
        <c:majorGridlines/>
        <c:numFmt formatCode="0%" sourceLinked="1"/>
        <c:tickLblPos val="nextTo"/>
        <c:txPr>
          <a:bodyPr/>
          <a:lstStyle/>
          <a:p>
            <a:pPr>
              <a:defRPr lang="es-CO"/>
            </a:pPr>
            <a:endParaRPr lang="es-ES"/>
          </a:p>
        </c:txPr>
        <c:crossAx val="149246720"/>
        <c:crosses val="autoZero"/>
        <c:crossBetween val="between"/>
      </c:valAx>
      <c:spPr>
        <a:gradFill>
          <a:gsLst>
            <a:gs pos="0">
              <a:srgbClr val="3399FF"/>
            </a:gs>
            <a:gs pos="16000">
              <a:srgbClr val="00CCCC"/>
            </a:gs>
            <a:gs pos="47000">
              <a:srgbClr val="9999FF"/>
            </a:gs>
            <a:gs pos="60001">
              <a:srgbClr val="2E6792"/>
            </a:gs>
            <a:gs pos="71001">
              <a:srgbClr val="3333CC"/>
            </a:gs>
            <a:gs pos="81000">
              <a:srgbClr val="1170FF"/>
            </a:gs>
            <a:gs pos="100000">
              <a:srgbClr val="006699"/>
            </a:gs>
          </a:gsLst>
          <a:lin ang="5400000" scaled="0"/>
        </a:gradFill>
        <a:effectLst>
          <a:innerShdw blurRad="114300">
            <a:srgbClr val="0070C0"/>
          </a:innerShdw>
        </a:effectLst>
      </c:spPr>
    </c:plotArea>
    <c:legend>
      <c:legendPos val="r"/>
      <c:layout>
        <c:manualLayout>
          <c:xMode val="edge"/>
          <c:yMode val="edge"/>
          <c:x val="0.64997550643511937"/>
          <c:y val="9.0358995163814404E-2"/>
          <c:w val="0.33458047499072757"/>
          <c:h val="0.86838377355604401"/>
        </c:manualLayout>
      </c:layout>
      <c:txPr>
        <a:bodyPr/>
        <a:lstStyle/>
        <a:p>
          <a:pPr>
            <a:defRPr lang="es-CO" b="0"/>
          </a:pPr>
          <a:endParaRPr lang="es-ES"/>
        </a:p>
      </c:txPr>
    </c:legend>
    <c:plotVisOnly val="1"/>
    <c:dispBlanksAs val="gap"/>
  </c:chart>
  <c:spPr>
    <a:solidFill>
      <a:schemeClr val="accent1">
        <a:lumMod val="20000"/>
        <a:lumOff val="80000"/>
      </a:schemeClr>
    </a:solidFill>
    <a:ln cmpd="dbl"/>
    <a:effectLst>
      <a:innerShdw blurRad="114300">
        <a:srgbClr val="0070C0"/>
      </a:inn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ES"/>
  <c:roundedCorners val="1"/>
  <c:chart>
    <c:view3D>
      <c:perspective val="30"/>
    </c:view3D>
    <c:sideWall>
      <c:spPr>
        <a:ln>
          <a:solidFill>
            <a:srgbClr val="002060"/>
          </a:solidFill>
        </a:ln>
      </c:spPr>
    </c:sideWall>
    <c:backWall>
      <c:spPr>
        <a:ln>
          <a:solidFill>
            <a:srgbClr val="002060"/>
          </a:solidFill>
        </a:ln>
      </c:spPr>
    </c:backWall>
    <c:plotArea>
      <c:layout>
        <c:manualLayout>
          <c:layoutTarget val="inner"/>
          <c:xMode val="edge"/>
          <c:yMode val="edge"/>
          <c:x val="9.8353166723724753E-2"/>
          <c:y val="0.13084144855725047"/>
          <c:w val="0.510053269428278"/>
          <c:h val="0.78289496707648465"/>
        </c:manualLayout>
      </c:layout>
      <c:bar3DChart>
        <c:barDir val="col"/>
        <c:grouping val="clustered"/>
        <c:ser>
          <c:idx val="0"/>
          <c:order val="0"/>
          <c:tx>
            <c:strRef>
              <c:f>Hoja1!$A$64</c:f>
              <c:strCache>
                <c:ptCount val="1"/>
                <c:pt idx="0">
                  <c:v>Sobreendeudamiento</c:v>
                </c:pt>
              </c:strCache>
            </c:strRef>
          </c:tx>
          <c:dLbls>
            <c:txPr>
              <a:bodyPr/>
              <a:lstStyle/>
              <a:p>
                <a:pPr>
                  <a:defRPr lang="es-CO"/>
                </a:pPr>
                <a:endParaRPr lang="es-ES"/>
              </a:p>
            </c:txPr>
            <c:showVal val="1"/>
          </c:dLbls>
          <c:val>
            <c:numRef>
              <c:f>Hoja1!$E$64</c:f>
              <c:numCache>
                <c:formatCode>0%</c:formatCode>
                <c:ptCount val="1"/>
                <c:pt idx="0">
                  <c:v>0.16666666666666666</c:v>
                </c:pt>
              </c:numCache>
            </c:numRef>
          </c:val>
        </c:ser>
        <c:ser>
          <c:idx val="1"/>
          <c:order val="1"/>
          <c:tx>
            <c:strRef>
              <c:f>Hoja1!$A$65</c:f>
              <c:strCache>
                <c:ptCount val="1"/>
                <c:pt idx="0">
                  <c:v>Flujos de caja negativos</c:v>
                </c:pt>
              </c:strCache>
            </c:strRef>
          </c:tx>
          <c:dLbls>
            <c:txPr>
              <a:bodyPr/>
              <a:lstStyle/>
              <a:p>
                <a:pPr>
                  <a:defRPr lang="es-CO"/>
                </a:pPr>
                <a:endParaRPr lang="es-ES"/>
              </a:p>
            </c:txPr>
            <c:showVal val="1"/>
          </c:dLbls>
          <c:val>
            <c:numRef>
              <c:f>Hoja1!$E$65</c:f>
              <c:numCache>
                <c:formatCode>0%</c:formatCode>
                <c:ptCount val="1"/>
                <c:pt idx="0">
                  <c:v>0.33333333333333331</c:v>
                </c:pt>
              </c:numCache>
            </c:numRef>
          </c:val>
        </c:ser>
        <c:ser>
          <c:idx val="2"/>
          <c:order val="2"/>
          <c:tx>
            <c:strRef>
              <c:f>Hoja1!$A$66</c:f>
              <c:strCache>
                <c:ptCount val="1"/>
                <c:pt idx="0">
                  <c:v>Proyecciones demasiado optimistas</c:v>
                </c:pt>
              </c:strCache>
            </c:strRef>
          </c:tx>
          <c:dLbls>
            <c:txPr>
              <a:bodyPr/>
              <a:lstStyle/>
              <a:p>
                <a:pPr>
                  <a:defRPr lang="es-CO"/>
                </a:pPr>
                <a:endParaRPr lang="es-ES"/>
              </a:p>
            </c:txPr>
            <c:showVal val="1"/>
          </c:dLbls>
          <c:val>
            <c:numRef>
              <c:f>Hoja1!$E$66</c:f>
              <c:numCache>
                <c:formatCode>0%</c:formatCode>
                <c:ptCount val="1"/>
                <c:pt idx="0">
                  <c:v>8.3333333333333343E-2</c:v>
                </c:pt>
              </c:numCache>
            </c:numRef>
          </c:val>
        </c:ser>
        <c:ser>
          <c:idx val="3"/>
          <c:order val="3"/>
          <c:tx>
            <c:strRef>
              <c:f>Hoja1!$A$67</c:f>
              <c:strCache>
                <c:ptCount val="1"/>
                <c:pt idx="0">
                  <c:v>Ausencia de actividades de control</c:v>
                </c:pt>
              </c:strCache>
            </c:strRef>
          </c:tx>
          <c:dLbls>
            <c:txPr>
              <a:bodyPr/>
              <a:lstStyle/>
              <a:p>
                <a:pPr>
                  <a:defRPr lang="es-CO"/>
                </a:pPr>
                <a:endParaRPr lang="es-ES"/>
              </a:p>
            </c:txPr>
            <c:showVal val="1"/>
          </c:dLbls>
          <c:val>
            <c:numRef>
              <c:f>Hoja1!$E$67</c:f>
              <c:numCache>
                <c:formatCode>0%</c:formatCode>
                <c:ptCount val="1"/>
                <c:pt idx="0">
                  <c:v>0.33333333333333331</c:v>
                </c:pt>
              </c:numCache>
            </c:numRef>
          </c:val>
        </c:ser>
        <c:ser>
          <c:idx val="4"/>
          <c:order val="4"/>
          <c:tx>
            <c:strRef>
              <c:f>Hoja1!$A$68</c:f>
              <c:strCache>
                <c:ptCount val="1"/>
                <c:pt idx="0">
                  <c:v>Exceso de gastos en relación con los ingresos</c:v>
                </c:pt>
              </c:strCache>
            </c:strRef>
          </c:tx>
          <c:dLbls>
            <c:txPr>
              <a:bodyPr/>
              <a:lstStyle/>
              <a:p>
                <a:pPr>
                  <a:defRPr lang="es-CO"/>
                </a:pPr>
                <a:endParaRPr lang="es-ES"/>
              </a:p>
            </c:txPr>
            <c:showVal val="1"/>
          </c:dLbls>
          <c:val>
            <c:numRef>
              <c:f>Hoja1!$E$68</c:f>
              <c:numCache>
                <c:formatCode>0%</c:formatCode>
                <c:ptCount val="1"/>
                <c:pt idx="0">
                  <c:v>8.3333333333333343E-2</c:v>
                </c:pt>
              </c:numCache>
            </c:numRef>
          </c:val>
        </c:ser>
        <c:ser>
          <c:idx val="5"/>
          <c:order val="5"/>
          <c:tx>
            <c:strRef>
              <c:f>Hoja1!$A$69</c:f>
              <c:strCache>
                <c:ptCount val="1"/>
                <c:pt idx="0">
                  <c:v>Problemas de liquidez</c:v>
                </c:pt>
              </c:strCache>
            </c:strRef>
          </c:tx>
          <c:dLbls>
            <c:txPr>
              <a:bodyPr/>
              <a:lstStyle/>
              <a:p>
                <a:pPr>
                  <a:defRPr lang="es-CO"/>
                </a:pPr>
                <a:endParaRPr lang="es-ES"/>
              </a:p>
            </c:txPr>
            <c:showVal val="1"/>
          </c:dLbls>
          <c:val>
            <c:numRef>
              <c:f>Hoja1!$E$69</c:f>
              <c:numCache>
                <c:formatCode>0%</c:formatCode>
                <c:ptCount val="1"/>
                <c:pt idx="0">
                  <c:v>0.41666666666666957</c:v>
                </c:pt>
              </c:numCache>
            </c:numRef>
          </c:val>
        </c:ser>
        <c:ser>
          <c:idx val="6"/>
          <c:order val="6"/>
          <c:tx>
            <c:strRef>
              <c:f>Hoja1!$A$70</c:f>
              <c:strCache>
                <c:ptCount val="1"/>
                <c:pt idx="0">
                  <c:v>Incumplimiento de normas fiscales</c:v>
                </c:pt>
              </c:strCache>
            </c:strRef>
          </c:tx>
          <c:dLbls>
            <c:txPr>
              <a:bodyPr/>
              <a:lstStyle/>
              <a:p>
                <a:pPr>
                  <a:defRPr lang="es-CO"/>
                </a:pPr>
                <a:endParaRPr lang="es-ES"/>
              </a:p>
            </c:txPr>
            <c:showVal val="1"/>
          </c:dLbls>
          <c:val>
            <c:numRef>
              <c:f>Hoja1!$E$70</c:f>
              <c:numCache>
                <c:formatCode>0%</c:formatCode>
                <c:ptCount val="1"/>
                <c:pt idx="0">
                  <c:v>8.3333333333333343E-2</c:v>
                </c:pt>
              </c:numCache>
            </c:numRef>
          </c:val>
        </c:ser>
        <c:shape val="cylinder"/>
        <c:axId val="160216576"/>
        <c:axId val="160218112"/>
        <c:axId val="0"/>
      </c:bar3DChart>
      <c:catAx>
        <c:axId val="160216576"/>
        <c:scaling>
          <c:orientation val="minMax"/>
        </c:scaling>
        <c:delete val="1"/>
        <c:axPos val="b"/>
        <c:numFmt formatCode="General" sourceLinked="0"/>
        <c:tickLblPos val="none"/>
        <c:crossAx val="160218112"/>
        <c:crosses val="autoZero"/>
        <c:auto val="1"/>
        <c:lblAlgn val="r"/>
        <c:lblOffset val="100"/>
      </c:catAx>
      <c:valAx>
        <c:axId val="160218112"/>
        <c:scaling>
          <c:orientation val="minMax"/>
        </c:scaling>
        <c:axPos val="l"/>
        <c:majorGridlines/>
        <c:numFmt formatCode="0%" sourceLinked="1"/>
        <c:tickLblPos val="nextTo"/>
        <c:txPr>
          <a:bodyPr/>
          <a:lstStyle/>
          <a:p>
            <a:pPr>
              <a:defRPr lang="es-CO"/>
            </a:pPr>
            <a:endParaRPr lang="es-ES"/>
          </a:p>
        </c:txPr>
        <c:crossAx val="160216576"/>
        <c:crosses val="autoZero"/>
        <c:crossBetween val="between"/>
      </c:valAx>
      <c:spPr>
        <a:gradFill>
          <a:gsLst>
            <a:gs pos="0">
              <a:srgbClr val="3399FF"/>
            </a:gs>
            <a:gs pos="16000">
              <a:srgbClr val="00CCCC"/>
            </a:gs>
            <a:gs pos="47000">
              <a:srgbClr val="9999FF"/>
            </a:gs>
            <a:gs pos="60001">
              <a:srgbClr val="2E6792"/>
            </a:gs>
            <a:gs pos="71001">
              <a:srgbClr val="3333CC"/>
            </a:gs>
            <a:gs pos="81000">
              <a:srgbClr val="1170FF"/>
            </a:gs>
            <a:gs pos="100000">
              <a:srgbClr val="006699"/>
            </a:gs>
          </a:gsLst>
          <a:lin ang="5400000" scaled="0"/>
        </a:gradFill>
        <a:effectLst>
          <a:innerShdw blurRad="114300">
            <a:srgbClr val="0070C0"/>
          </a:innerShdw>
        </a:effectLst>
      </c:spPr>
    </c:plotArea>
    <c:legend>
      <c:legendPos val="r"/>
      <c:layout>
        <c:manualLayout>
          <c:xMode val="edge"/>
          <c:yMode val="edge"/>
          <c:x val="0.63931059150292757"/>
          <c:y val="3.7489564905708372E-2"/>
          <c:w val="0.34678371537491864"/>
          <c:h val="0.89990218183079396"/>
        </c:manualLayout>
      </c:layout>
      <c:txPr>
        <a:bodyPr/>
        <a:lstStyle/>
        <a:p>
          <a:pPr>
            <a:defRPr lang="es-CO"/>
          </a:pPr>
          <a:endParaRPr lang="es-ES"/>
        </a:p>
      </c:txPr>
    </c:legend>
    <c:plotVisOnly val="1"/>
    <c:dispBlanksAs val="gap"/>
  </c:chart>
  <c:spPr>
    <a:solidFill>
      <a:schemeClr val="accent1">
        <a:lumMod val="20000"/>
        <a:lumOff val="80000"/>
      </a:schemeClr>
    </a:solidFill>
    <a:ln cmpd="dbl"/>
    <a:effectLst>
      <a:innerShdw blurRad="114300">
        <a:srgbClr val="0070C0"/>
      </a:inn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ES"/>
  <c:roundedCorners val="1"/>
  <c:chart>
    <c:view3D>
      <c:perspective val="30"/>
    </c:view3D>
    <c:sideWall>
      <c:spPr>
        <a:ln>
          <a:solidFill>
            <a:srgbClr val="002060"/>
          </a:solidFill>
        </a:ln>
      </c:spPr>
    </c:sideWall>
    <c:backWall>
      <c:spPr>
        <a:ln>
          <a:solidFill>
            <a:srgbClr val="002060"/>
          </a:solidFill>
        </a:ln>
      </c:spPr>
    </c:backWall>
    <c:plotArea>
      <c:layout>
        <c:manualLayout>
          <c:layoutTarget val="inner"/>
          <c:xMode val="edge"/>
          <c:yMode val="edge"/>
          <c:x val="0.13545463067116756"/>
          <c:y val="0.13084144855725047"/>
          <c:w val="0.44411998500187488"/>
          <c:h val="0.62615086157709032"/>
        </c:manualLayout>
      </c:layout>
      <c:bar3DChart>
        <c:barDir val="col"/>
        <c:grouping val="clustered"/>
        <c:ser>
          <c:idx val="0"/>
          <c:order val="0"/>
          <c:tx>
            <c:strRef>
              <c:f>Hoja1!$A$80</c:f>
              <c:strCache>
                <c:ptCount val="1"/>
                <c:pt idx="0">
                  <c:v>Costos</c:v>
                </c:pt>
              </c:strCache>
            </c:strRef>
          </c:tx>
          <c:dLbls>
            <c:txPr>
              <a:bodyPr/>
              <a:lstStyle/>
              <a:p>
                <a:pPr>
                  <a:defRPr lang="es-CO"/>
                </a:pPr>
                <a:endParaRPr lang="es-ES"/>
              </a:p>
            </c:txPr>
            <c:showVal val="1"/>
          </c:dLbls>
          <c:cat>
            <c:numRef>
              <c:f>Hoja1!$F$85</c:f>
              <c:numCache>
                <c:formatCode>General</c:formatCode>
                <c:ptCount val="1"/>
              </c:numCache>
            </c:numRef>
          </c:cat>
          <c:val>
            <c:numRef>
              <c:f>Hoja1!$F$80</c:f>
              <c:numCache>
                <c:formatCode>0%</c:formatCode>
                <c:ptCount val="1"/>
                <c:pt idx="0">
                  <c:v>8.3333333333333343E-2</c:v>
                </c:pt>
              </c:numCache>
            </c:numRef>
          </c:val>
        </c:ser>
        <c:ser>
          <c:idx val="1"/>
          <c:order val="1"/>
          <c:tx>
            <c:strRef>
              <c:f>Hoja1!$A$81</c:f>
              <c:strCache>
                <c:ptCount val="1"/>
                <c:pt idx="0">
                  <c:v>Utilización de la información contable sólo para fines fiscales</c:v>
                </c:pt>
              </c:strCache>
            </c:strRef>
          </c:tx>
          <c:dLbls>
            <c:txPr>
              <a:bodyPr/>
              <a:lstStyle/>
              <a:p>
                <a:pPr>
                  <a:defRPr lang="es-CO"/>
                </a:pPr>
                <a:endParaRPr lang="es-ES"/>
              </a:p>
            </c:txPr>
            <c:showVal val="1"/>
          </c:dLbls>
          <c:cat>
            <c:numRef>
              <c:f>Hoja1!$F$85</c:f>
              <c:numCache>
                <c:formatCode>General</c:formatCode>
                <c:ptCount val="1"/>
              </c:numCache>
            </c:numRef>
          </c:cat>
          <c:val>
            <c:numRef>
              <c:f>Hoja1!$F$81</c:f>
              <c:numCache>
                <c:formatCode>0%</c:formatCode>
                <c:ptCount val="1"/>
                <c:pt idx="0">
                  <c:v>0.58333333333333337</c:v>
                </c:pt>
              </c:numCache>
            </c:numRef>
          </c:val>
        </c:ser>
        <c:ser>
          <c:idx val="2"/>
          <c:order val="2"/>
          <c:tx>
            <c:strRef>
              <c:f>Hoja1!$A$82</c:f>
              <c:strCache>
                <c:ptCount val="1"/>
                <c:pt idx="0">
                  <c:v>Falta de cultura financiera</c:v>
                </c:pt>
              </c:strCache>
            </c:strRef>
          </c:tx>
          <c:dLbls>
            <c:txPr>
              <a:bodyPr/>
              <a:lstStyle/>
              <a:p>
                <a:pPr>
                  <a:defRPr lang="es-CO"/>
                </a:pPr>
                <a:endParaRPr lang="es-ES"/>
              </a:p>
            </c:txPr>
            <c:showVal val="1"/>
          </c:dLbls>
          <c:cat>
            <c:numRef>
              <c:f>Hoja1!$F$85</c:f>
              <c:numCache>
                <c:formatCode>General</c:formatCode>
                <c:ptCount val="1"/>
              </c:numCache>
            </c:numRef>
          </c:cat>
          <c:val>
            <c:numRef>
              <c:f>Hoja1!$F$82</c:f>
              <c:numCache>
                <c:formatCode>0%</c:formatCode>
                <c:ptCount val="1"/>
                <c:pt idx="0">
                  <c:v>0.91666666666666652</c:v>
                </c:pt>
              </c:numCache>
            </c:numRef>
          </c:val>
        </c:ser>
        <c:ser>
          <c:idx val="3"/>
          <c:order val="3"/>
          <c:tx>
            <c:strRef>
              <c:f>Hoja1!$A$83</c:f>
              <c:strCache>
                <c:ptCount val="1"/>
                <c:pt idx="0">
                  <c:v>Informalidad</c:v>
                </c:pt>
              </c:strCache>
            </c:strRef>
          </c:tx>
          <c:dLbls>
            <c:txPr>
              <a:bodyPr/>
              <a:lstStyle/>
              <a:p>
                <a:pPr>
                  <a:defRPr lang="es-CO"/>
                </a:pPr>
                <a:endParaRPr lang="es-ES"/>
              </a:p>
            </c:txPr>
            <c:showVal val="1"/>
          </c:dLbls>
          <c:cat>
            <c:numRef>
              <c:f>Hoja1!$F$85</c:f>
              <c:numCache>
                <c:formatCode>General</c:formatCode>
                <c:ptCount val="1"/>
              </c:numCache>
            </c:numRef>
          </c:cat>
          <c:val>
            <c:numRef>
              <c:f>Hoja1!$F$83</c:f>
              <c:numCache>
                <c:formatCode>0%</c:formatCode>
                <c:ptCount val="1"/>
                <c:pt idx="0">
                  <c:v>8.3333333333333343E-2</c:v>
                </c:pt>
              </c:numCache>
            </c:numRef>
          </c:val>
        </c:ser>
        <c:shape val="cylinder"/>
        <c:axId val="161360512"/>
        <c:axId val="161378688"/>
        <c:axId val="0"/>
      </c:bar3DChart>
      <c:catAx>
        <c:axId val="161360512"/>
        <c:scaling>
          <c:orientation val="minMax"/>
        </c:scaling>
        <c:axPos val="b"/>
        <c:numFmt formatCode="General" sourceLinked="0"/>
        <c:tickLblPos val="nextTo"/>
        <c:txPr>
          <a:bodyPr/>
          <a:lstStyle/>
          <a:p>
            <a:pPr>
              <a:defRPr lang="es-CO" b="1"/>
            </a:pPr>
            <a:endParaRPr lang="es-ES"/>
          </a:p>
        </c:txPr>
        <c:crossAx val="161378688"/>
        <c:crosses val="autoZero"/>
        <c:auto val="1"/>
        <c:lblAlgn val="ctr"/>
        <c:lblOffset val="100"/>
      </c:catAx>
      <c:valAx>
        <c:axId val="161378688"/>
        <c:scaling>
          <c:orientation val="minMax"/>
        </c:scaling>
        <c:axPos val="l"/>
        <c:majorGridlines/>
        <c:numFmt formatCode="0%" sourceLinked="1"/>
        <c:tickLblPos val="nextTo"/>
        <c:txPr>
          <a:bodyPr/>
          <a:lstStyle/>
          <a:p>
            <a:pPr>
              <a:defRPr lang="es-CO"/>
            </a:pPr>
            <a:endParaRPr lang="es-ES"/>
          </a:p>
        </c:txPr>
        <c:crossAx val="161360512"/>
        <c:crosses val="autoZero"/>
        <c:crossBetween val="between"/>
      </c:valAx>
      <c:spPr>
        <a:gradFill>
          <a:gsLst>
            <a:gs pos="0">
              <a:srgbClr val="3399FF"/>
            </a:gs>
            <a:gs pos="16000">
              <a:srgbClr val="00CCCC"/>
            </a:gs>
            <a:gs pos="47000">
              <a:srgbClr val="9999FF"/>
            </a:gs>
            <a:gs pos="60001">
              <a:srgbClr val="2E6792"/>
            </a:gs>
            <a:gs pos="71001">
              <a:srgbClr val="3333CC"/>
            </a:gs>
            <a:gs pos="81000">
              <a:srgbClr val="1170FF"/>
            </a:gs>
            <a:gs pos="100000">
              <a:srgbClr val="006699"/>
            </a:gs>
          </a:gsLst>
          <a:lin ang="5400000" scaled="0"/>
        </a:gradFill>
      </c:spPr>
    </c:plotArea>
    <c:legend>
      <c:legendPos val="r"/>
      <c:layout>
        <c:manualLayout>
          <c:xMode val="edge"/>
          <c:yMode val="edge"/>
          <c:x val="0.66971541057369199"/>
          <c:y val="3.1300435271668611E-5"/>
          <c:w val="0.31599887514061359"/>
          <c:h val="0.99996869956472834"/>
        </c:manualLayout>
      </c:layout>
      <c:txPr>
        <a:bodyPr/>
        <a:lstStyle/>
        <a:p>
          <a:pPr>
            <a:defRPr lang="es-CO"/>
          </a:pPr>
          <a:endParaRPr lang="es-ES"/>
        </a:p>
      </c:txPr>
    </c:legend>
    <c:plotVisOnly val="1"/>
    <c:dispBlanksAs val="gap"/>
  </c:chart>
  <c:spPr>
    <a:solidFill>
      <a:schemeClr val="accent1">
        <a:lumMod val="20000"/>
        <a:lumOff val="80000"/>
      </a:schemeClr>
    </a:solidFill>
    <a:ln cmpd="dbl"/>
    <a:effectLst>
      <a:innerShdw blurRad="114300">
        <a:srgbClr val="0070C0"/>
      </a:inn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s-ES"/>
  <c:roundedCorners val="1"/>
  <c:chart>
    <c:view3D>
      <c:perspective val="30"/>
    </c:view3D>
    <c:sideWall>
      <c:spPr>
        <a:ln>
          <a:solidFill>
            <a:srgbClr val="002060"/>
          </a:solidFill>
        </a:ln>
      </c:spPr>
    </c:sideWall>
    <c:backWall>
      <c:spPr>
        <a:ln>
          <a:solidFill>
            <a:srgbClr val="002060"/>
          </a:solidFill>
        </a:ln>
      </c:spPr>
    </c:backWall>
    <c:plotArea>
      <c:layout>
        <c:manualLayout>
          <c:layoutTarget val="inner"/>
          <c:xMode val="edge"/>
          <c:yMode val="edge"/>
          <c:x val="0.10399616028227242"/>
          <c:y val="0.13084144855725047"/>
          <c:w val="0.46676058408679144"/>
          <c:h val="0.67796968236114208"/>
        </c:manualLayout>
      </c:layout>
      <c:bar3DChart>
        <c:barDir val="col"/>
        <c:grouping val="clustered"/>
        <c:ser>
          <c:idx val="0"/>
          <c:order val="0"/>
          <c:tx>
            <c:strRef>
              <c:f>Hoja1!$A$88</c:f>
              <c:strCache>
                <c:ptCount val="1"/>
                <c:pt idx="0">
                  <c:v>Concimiento del mercado </c:v>
                </c:pt>
              </c:strCache>
            </c:strRef>
          </c:tx>
          <c:dLbls>
            <c:txPr>
              <a:bodyPr/>
              <a:lstStyle/>
              <a:p>
                <a:pPr>
                  <a:defRPr lang="es-CO"/>
                </a:pPr>
                <a:endParaRPr lang="es-ES"/>
              </a:p>
            </c:txPr>
            <c:showVal val="1"/>
          </c:dLbls>
          <c:val>
            <c:numRef>
              <c:f>Hoja1!$F$88</c:f>
              <c:numCache>
                <c:formatCode>0%</c:formatCode>
                <c:ptCount val="1"/>
                <c:pt idx="0">
                  <c:v>0.5</c:v>
                </c:pt>
              </c:numCache>
            </c:numRef>
          </c:val>
        </c:ser>
        <c:ser>
          <c:idx val="1"/>
          <c:order val="1"/>
          <c:tx>
            <c:strRef>
              <c:f>Hoja1!$A$89</c:f>
              <c:strCache>
                <c:ptCount val="1"/>
                <c:pt idx="0">
                  <c:v>Evaluar la rentabilidad del sector</c:v>
                </c:pt>
              </c:strCache>
            </c:strRef>
          </c:tx>
          <c:dLbls>
            <c:txPr>
              <a:bodyPr/>
              <a:lstStyle/>
              <a:p>
                <a:pPr>
                  <a:defRPr lang="es-CO"/>
                </a:pPr>
                <a:endParaRPr lang="es-ES"/>
              </a:p>
            </c:txPr>
            <c:showVal val="1"/>
          </c:dLbls>
          <c:val>
            <c:numRef>
              <c:f>Hoja1!$F$89</c:f>
              <c:numCache>
                <c:formatCode>0%</c:formatCode>
                <c:ptCount val="1"/>
                <c:pt idx="0">
                  <c:v>0.16666666666666666</c:v>
                </c:pt>
              </c:numCache>
            </c:numRef>
          </c:val>
        </c:ser>
        <c:ser>
          <c:idx val="2"/>
          <c:order val="2"/>
          <c:tx>
            <c:strRef>
              <c:f>Hoja1!$A$90</c:f>
              <c:strCache>
                <c:ptCount val="1"/>
                <c:pt idx="0">
                  <c:v>Razonabilidad de los costos y gastos</c:v>
                </c:pt>
              </c:strCache>
            </c:strRef>
          </c:tx>
          <c:dLbls>
            <c:txPr>
              <a:bodyPr/>
              <a:lstStyle/>
              <a:p>
                <a:pPr>
                  <a:defRPr lang="es-CO"/>
                </a:pPr>
                <a:endParaRPr lang="es-ES"/>
              </a:p>
            </c:txPr>
            <c:showVal val="1"/>
          </c:dLbls>
          <c:val>
            <c:numRef>
              <c:f>Hoja1!$F$90</c:f>
              <c:numCache>
                <c:formatCode>0%</c:formatCode>
                <c:ptCount val="1"/>
                <c:pt idx="0">
                  <c:v>0.33333333333333331</c:v>
                </c:pt>
              </c:numCache>
            </c:numRef>
          </c:val>
        </c:ser>
        <c:ser>
          <c:idx val="3"/>
          <c:order val="3"/>
          <c:tx>
            <c:strRef>
              <c:f>Hoja1!$A$91</c:f>
              <c:strCache>
                <c:ptCount val="1"/>
                <c:pt idx="0">
                  <c:v>Auditoria de facturas de compras y ventas</c:v>
                </c:pt>
              </c:strCache>
            </c:strRef>
          </c:tx>
          <c:dLbls>
            <c:txPr>
              <a:bodyPr/>
              <a:lstStyle/>
              <a:p>
                <a:pPr>
                  <a:defRPr lang="es-CO"/>
                </a:pPr>
                <a:endParaRPr lang="es-ES"/>
              </a:p>
            </c:txPr>
            <c:showVal val="1"/>
          </c:dLbls>
          <c:val>
            <c:numRef>
              <c:f>Hoja1!$F$91</c:f>
              <c:numCache>
                <c:formatCode>0%</c:formatCode>
                <c:ptCount val="1"/>
                <c:pt idx="0">
                  <c:v>8.3333333333333343E-2</c:v>
                </c:pt>
              </c:numCache>
            </c:numRef>
          </c:val>
        </c:ser>
        <c:ser>
          <c:idx val="4"/>
          <c:order val="4"/>
          <c:tx>
            <c:strRef>
              <c:f>Hoja1!$A$92</c:f>
              <c:strCache>
                <c:ptCount val="1"/>
                <c:pt idx="0">
                  <c:v>Análisis de presupuestos</c:v>
                </c:pt>
              </c:strCache>
            </c:strRef>
          </c:tx>
          <c:dLbls>
            <c:txPr>
              <a:bodyPr/>
              <a:lstStyle/>
              <a:p>
                <a:pPr>
                  <a:defRPr lang="es-CO"/>
                </a:pPr>
                <a:endParaRPr lang="es-ES"/>
              </a:p>
            </c:txPr>
            <c:showVal val="1"/>
          </c:dLbls>
          <c:val>
            <c:numRef>
              <c:f>Hoja1!$F$92</c:f>
              <c:numCache>
                <c:formatCode>0%</c:formatCode>
                <c:ptCount val="1"/>
                <c:pt idx="0">
                  <c:v>8.3333333333333343E-2</c:v>
                </c:pt>
              </c:numCache>
            </c:numRef>
          </c:val>
        </c:ser>
        <c:ser>
          <c:idx val="5"/>
          <c:order val="5"/>
          <c:tx>
            <c:strRef>
              <c:f>Hoja1!$A$93</c:f>
              <c:strCache>
                <c:ptCount val="1"/>
                <c:pt idx="0">
                  <c:v>Seguimiento de indicadores</c:v>
                </c:pt>
              </c:strCache>
            </c:strRef>
          </c:tx>
          <c:dLbls>
            <c:txPr>
              <a:bodyPr/>
              <a:lstStyle/>
              <a:p>
                <a:pPr>
                  <a:defRPr lang="es-CO"/>
                </a:pPr>
                <a:endParaRPr lang="es-ES"/>
              </a:p>
            </c:txPr>
            <c:showVal val="1"/>
          </c:dLbls>
          <c:val>
            <c:numRef>
              <c:f>Hoja1!$F$93</c:f>
              <c:numCache>
                <c:formatCode>0%</c:formatCode>
                <c:ptCount val="1"/>
                <c:pt idx="0">
                  <c:v>0.33333333333333331</c:v>
                </c:pt>
              </c:numCache>
            </c:numRef>
          </c:val>
        </c:ser>
        <c:ser>
          <c:idx val="6"/>
          <c:order val="6"/>
          <c:tx>
            <c:strRef>
              <c:f>Hoja1!$A$94</c:f>
              <c:strCache>
                <c:ptCount val="1"/>
                <c:pt idx="0">
                  <c:v>Planes de mediano y largo plazo</c:v>
                </c:pt>
              </c:strCache>
            </c:strRef>
          </c:tx>
          <c:dLbls>
            <c:txPr>
              <a:bodyPr/>
              <a:lstStyle/>
              <a:p>
                <a:pPr>
                  <a:defRPr lang="es-CO"/>
                </a:pPr>
                <a:endParaRPr lang="es-ES"/>
              </a:p>
            </c:txPr>
            <c:showVal val="1"/>
          </c:dLbls>
          <c:val>
            <c:numRef>
              <c:f>Hoja1!$F$94</c:f>
              <c:numCache>
                <c:formatCode>0%</c:formatCode>
                <c:ptCount val="1"/>
                <c:pt idx="0">
                  <c:v>0.25</c:v>
                </c:pt>
              </c:numCache>
            </c:numRef>
          </c:val>
        </c:ser>
        <c:shape val="cylinder"/>
        <c:axId val="161455488"/>
        <c:axId val="174408832"/>
        <c:axId val="0"/>
      </c:bar3DChart>
      <c:catAx>
        <c:axId val="161455488"/>
        <c:scaling>
          <c:orientation val="minMax"/>
        </c:scaling>
        <c:delete val="1"/>
        <c:axPos val="b"/>
        <c:numFmt formatCode="General" sourceLinked="0"/>
        <c:tickLblPos val="none"/>
        <c:crossAx val="174408832"/>
        <c:crosses val="autoZero"/>
        <c:auto val="1"/>
        <c:lblAlgn val="ctr"/>
        <c:lblOffset val="100"/>
      </c:catAx>
      <c:valAx>
        <c:axId val="174408832"/>
        <c:scaling>
          <c:orientation val="minMax"/>
        </c:scaling>
        <c:axPos val="l"/>
        <c:majorGridlines/>
        <c:numFmt formatCode="0%" sourceLinked="1"/>
        <c:tickLblPos val="nextTo"/>
        <c:txPr>
          <a:bodyPr/>
          <a:lstStyle/>
          <a:p>
            <a:pPr>
              <a:defRPr lang="es-CO"/>
            </a:pPr>
            <a:endParaRPr lang="es-ES"/>
          </a:p>
        </c:txPr>
        <c:crossAx val="161455488"/>
        <c:crosses val="autoZero"/>
        <c:crossBetween val="between"/>
      </c:valAx>
      <c:spPr>
        <a:gradFill>
          <a:gsLst>
            <a:gs pos="0">
              <a:srgbClr val="3399FF"/>
            </a:gs>
            <a:gs pos="16000">
              <a:srgbClr val="00CCCC"/>
            </a:gs>
            <a:gs pos="47000">
              <a:srgbClr val="9999FF"/>
            </a:gs>
            <a:gs pos="60001">
              <a:srgbClr val="2E6792"/>
            </a:gs>
            <a:gs pos="71001">
              <a:srgbClr val="3333CC"/>
            </a:gs>
            <a:gs pos="81000">
              <a:srgbClr val="1170FF"/>
            </a:gs>
            <a:gs pos="100000">
              <a:srgbClr val="006699"/>
            </a:gs>
          </a:gsLst>
          <a:lin ang="5400000" scaled="0"/>
        </a:gradFill>
      </c:spPr>
    </c:plotArea>
    <c:legend>
      <c:legendPos val="r"/>
      <c:layout>
        <c:manualLayout>
          <c:xMode val="edge"/>
          <c:yMode val="edge"/>
          <c:x val="0.60450212165767758"/>
          <c:y val="5.3098629337999532E-2"/>
          <c:w val="0.36254742661040856"/>
          <c:h val="0.91607166408551965"/>
        </c:manualLayout>
      </c:layout>
      <c:txPr>
        <a:bodyPr/>
        <a:lstStyle/>
        <a:p>
          <a:pPr>
            <a:defRPr lang="es-CO"/>
          </a:pPr>
          <a:endParaRPr lang="es-ES"/>
        </a:p>
      </c:txPr>
    </c:legend>
    <c:plotVisOnly val="1"/>
    <c:dispBlanksAs val="gap"/>
  </c:chart>
  <c:spPr>
    <a:solidFill>
      <a:schemeClr val="accent1">
        <a:lumMod val="20000"/>
        <a:lumOff val="80000"/>
      </a:schemeClr>
    </a:solidFill>
    <a:ln cmpd="dbl"/>
    <a:effectLst>
      <a:innerShdw blurRad="114300">
        <a:srgbClr val="0070C0"/>
      </a:inn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s-ES"/>
  <c:roundedCorners val="1"/>
  <c:chart>
    <c:view3D>
      <c:perspective val="30"/>
    </c:view3D>
    <c:sideWall>
      <c:spPr>
        <a:ln>
          <a:solidFill>
            <a:srgbClr val="002060"/>
          </a:solidFill>
        </a:ln>
        <a:effectLst>
          <a:innerShdw blurRad="114300">
            <a:srgbClr val="0070C0"/>
          </a:innerShdw>
        </a:effectLst>
      </c:spPr>
    </c:sideWall>
    <c:backWall>
      <c:spPr>
        <a:ln>
          <a:solidFill>
            <a:srgbClr val="002060"/>
          </a:solidFill>
        </a:ln>
        <a:effectLst>
          <a:innerShdw blurRad="114300">
            <a:srgbClr val="0070C0"/>
          </a:innerShdw>
        </a:effectLst>
      </c:spPr>
    </c:backWall>
    <c:plotArea>
      <c:layout>
        <c:manualLayout>
          <c:layoutTarget val="inner"/>
          <c:xMode val="edge"/>
          <c:yMode val="edge"/>
          <c:x val="9.8394326323964901E-2"/>
          <c:y val="9.0887442192748247E-2"/>
          <c:w val="0.4799772609616525"/>
          <c:h val="0.80313975038834462"/>
        </c:manualLayout>
      </c:layout>
      <c:bar3DChart>
        <c:barDir val="col"/>
        <c:grouping val="clustered"/>
        <c:ser>
          <c:idx val="0"/>
          <c:order val="0"/>
          <c:tx>
            <c:strRef>
              <c:f>Hoja1!$A$100</c:f>
              <c:strCache>
                <c:ptCount val="1"/>
                <c:pt idx="0">
                  <c:v>Informalidad</c:v>
                </c:pt>
              </c:strCache>
            </c:strRef>
          </c:tx>
          <c:dLbls>
            <c:txPr>
              <a:bodyPr/>
              <a:lstStyle/>
              <a:p>
                <a:pPr>
                  <a:defRPr lang="es-CO"/>
                </a:pPr>
                <a:endParaRPr lang="es-ES"/>
              </a:p>
            </c:txPr>
            <c:showVal val="1"/>
          </c:dLbls>
          <c:cat>
            <c:numRef>
              <c:f>Hoja1!$I$110</c:f>
              <c:numCache>
                <c:formatCode>General</c:formatCode>
                <c:ptCount val="1"/>
              </c:numCache>
            </c:numRef>
          </c:cat>
          <c:val>
            <c:numRef>
              <c:f>Hoja1!$F$100</c:f>
              <c:numCache>
                <c:formatCode>0%</c:formatCode>
                <c:ptCount val="1"/>
                <c:pt idx="0">
                  <c:v>0.16666666666666666</c:v>
                </c:pt>
              </c:numCache>
            </c:numRef>
          </c:val>
        </c:ser>
        <c:ser>
          <c:idx val="1"/>
          <c:order val="1"/>
          <c:tx>
            <c:strRef>
              <c:f>Hoja1!$A$101</c:f>
              <c:strCache>
                <c:ptCount val="1"/>
                <c:pt idx="0">
                  <c:v>Falta de planeación</c:v>
                </c:pt>
              </c:strCache>
            </c:strRef>
          </c:tx>
          <c:dLbls>
            <c:txPr>
              <a:bodyPr/>
              <a:lstStyle/>
              <a:p>
                <a:pPr>
                  <a:defRPr lang="es-CO"/>
                </a:pPr>
                <a:endParaRPr lang="es-ES"/>
              </a:p>
            </c:txPr>
            <c:showVal val="1"/>
          </c:dLbls>
          <c:cat>
            <c:numRef>
              <c:f>Hoja1!$I$110</c:f>
              <c:numCache>
                <c:formatCode>General</c:formatCode>
                <c:ptCount val="1"/>
              </c:numCache>
            </c:numRef>
          </c:cat>
          <c:val>
            <c:numRef>
              <c:f>Hoja1!$F$101</c:f>
              <c:numCache>
                <c:formatCode>0%</c:formatCode>
                <c:ptCount val="1"/>
                <c:pt idx="0">
                  <c:v>0.58333333333333337</c:v>
                </c:pt>
              </c:numCache>
            </c:numRef>
          </c:val>
        </c:ser>
        <c:ser>
          <c:idx val="2"/>
          <c:order val="2"/>
          <c:tx>
            <c:strRef>
              <c:f>Hoja1!$A$102</c:f>
              <c:strCache>
                <c:ptCount val="1"/>
                <c:pt idx="0">
                  <c:v>Iliquidez para operar</c:v>
                </c:pt>
              </c:strCache>
            </c:strRef>
          </c:tx>
          <c:dLbls>
            <c:txPr>
              <a:bodyPr/>
              <a:lstStyle/>
              <a:p>
                <a:pPr>
                  <a:defRPr lang="es-CO"/>
                </a:pPr>
                <a:endParaRPr lang="es-ES"/>
              </a:p>
            </c:txPr>
            <c:showVal val="1"/>
          </c:dLbls>
          <c:cat>
            <c:numRef>
              <c:f>Hoja1!$I$110</c:f>
              <c:numCache>
                <c:formatCode>General</c:formatCode>
                <c:ptCount val="1"/>
              </c:numCache>
            </c:numRef>
          </c:cat>
          <c:val>
            <c:numRef>
              <c:f>Hoja1!$F$102</c:f>
              <c:numCache>
                <c:formatCode>0%</c:formatCode>
                <c:ptCount val="1"/>
                <c:pt idx="0">
                  <c:v>0.41666666666666957</c:v>
                </c:pt>
              </c:numCache>
            </c:numRef>
          </c:val>
        </c:ser>
        <c:ser>
          <c:idx val="3"/>
          <c:order val="3"/>
          <c:tx>
            <c:strRef>
              <c:f>Hoja1!$A$103</c:f>
              <c:strCache>
                <c:ptCount val="1"/>
                <c:pt idx="0">
                  <c:v>Costos altos en materia laboral y de impuestos</c:v>
                </c:pt>
              </c:strCache>
            </c:strRef>
          </c:tx>
          <c:dLbls>
            <c:txPr>
              <a:bodyPr/>
              <a:lstStyle/>
              <a:p>
                <a:pPr>
                  <a:defRPr lang="es-CO"/>
                </a:pPr>
                <a:endParaRPr lang="es-ES"/>
              </a:p>
            </c:txPr>
            <c:showVal val="1"/>
          </c:dLbls>
          <c:cat>
            <c:numRef>
              <c:f>Hoja1!$I$110</c:f>
              <c:numCache>
                <c:formatCode>General</c:formatCode>
                <c:ptCount val="1"/>
              </c:numCache>
            </c:numRef>
          </c:cat>
          <c:val>
            <c:numRef>
              <c:f>Hoja1!$F$103</c:f>
              <c:numCache>
                <c:formatCode>0%</c:formatCode>
                <c:ptCount val="1"/>
                <c:pt idx="0">
                  <c:v>8.3333333333333343E-2</c:v>
                </c:pt>
              </c:numCache>
            </c:numRef>
          </c:val>
        </c:ser>
        <c:ser>
          <c:idx val="4"/>
          <c:order val="4"/>
          <c:tx>
            <c:strRef>
              <c:f>Hoja1!$A$104</c:f>
              <c:strCache>
                <c:ptCount val="1"/>
                <c:pt idx="0">
                  <c:v>Ausencia de un plan estratégico</c:v>
                </c:pt>
              </c:strCache>
            </c:strRef>
          </c:tx>
          <c:dLbls>
            <c:txPr>
              <a:bodyPr/>
              <a:lstStyle/>
              <a:p>
                <a:pPr>
                  <a:defRPr lang="es-CO"/>
                </a:pPr>
                <a:endParaRPr lang="es-ES"/>
              </a:p>
            </c:txPr>
            <c:showVal val="1"/>
          </c:dLbls>
          <c:cat>
            <c:numRef>
              <c:f>Hoja1!$I$110</c:f>
              <c:numCache>
                <c:formatCode>General</c:formatCode>
                <c:ptCount val="1"/>
              </c:numCache>
            </c:numRef>
          </c:cat>
          <c:val>
            <c:numRef>
              <c:f>Hoja1!$F$104</c:f>
              <c:numCache>
                <c:formatCode>0%</c:formatCode>
                <c:ptCount val="1"/>
                <c:pt idx="0">
                  <c:v>8.3333333333333343E-2</c:v>
                </c:pt>
              </c:numCache>
            </c:numRef>
          </c:val>
        </c:ser>
        <c:ser>
          <c:idx val="5"/>
          <c:order val="5"/>
          <c:tx>
            <c:strRef>
              <c:f>Hoja1!$A$105</c:f>
              <c:strCache>
                <c:ptCount val="1"/>
                <c:pt idx="0">
                  <c:v>Bajo nivel de automatización en los procesos contables</c:v>
                </c:pt>
              </c:strCache>
            </c:strRef>
          </c:tx>
          <c:dLbls>
            <c:txPr>
              <a:bodyPr/>
              <a:lstStyle/>
              <a:p>
                <a:pPr>
                  <a:defRPr lang="es-CO"/>
                </a:pPr>
                <a:endParaRPr lang="es-ES"/>
              </a:p>
            </c:txPr>
            <c:showVal val="1"/>
          </c:dLbls>
          <c:cat>
            <c:numRef>
              <c:f>Hoja1!$I$110</c:f>
              <c:numCache>
                <c:formatCode>General</c:formatCode>
                <c:ptCount val="1"/>
              </c:numCache>
            </c:numRef>
          </c:cat>
          <c:val>
            <c:numRef>
              <c:f>Hoja1!$F$105</c:f>
              <c:numCache>
                <c:formatCode>0%</c:formatCode>
                <c:ptCount val="1"/>
                <c:pt idx="0">
                  <c:v>0.16666666666666666</c:v>
                </c:pt>
              </c:numCache>
            </c:numRef>
          </c:val>
        </c:ser>
        <c:ser>
          <c:idx val="6"/>
          <c:order val="6"/>
          <c:tx>
            <c:strRef>
              <c:f>Hoja1!$A$106</c:f>
              <c:strCache>
                <c:ptCount val="1"/>
                <c:pt idx="0">
                  <c:v>Dependencia de un único cliente o producto</c:v>
                </c:pt>
              </c:strCache>
            </c:strRef>
          </c:tx>
          <c:dLbls>
            <c:txPr>
              <a:bodyPr/>
              <a:lstStyle/>
              <a:p>
                <a:pPr>
                  <a:defRPr lang="es-CO"/>
                </a:pPr>
                <a:endParaRPr lang="es-ES"/>
              </a:p>
            </c:txPr>
            <c:showVal val="1"/>
          </c:dLbls>
          <c:cat>
            <c:numRef>
              <c:f>Hoja1!$I$110</c:f>
              <c:numCache>
                <c:formatCode>General</c:formatCode>
                <c:ptCount val="1"/>
              </c:numCache>
            </c:numRef>
          </c:cat>
          <c:val>
            <c:numRef>
              <c:f>Hoja1!$F$106</c:f>
              <c:numCache>
                <c:formatCode>0%</c:formatCode>
                <c:ptCount val="1"/>
                <c:pt idx="0">
                  <c:v>0.25</c:v>
                </c:pt>
              </c:numCache>
            </c:numRef>
          </c:val>
        </c:ser>
        <c:ser>
          <c:idx val="7"/>
          <c:order val="7"/>
          <c:tx>
            <c:strRef>
              <c:f>Hoja1!$A$107</c:f>
              <c:strCache>
                <c:ptCount val="1"/>
                <c:pt idx="0">
                  <c:v>Inexistencia o bajo nivel de análisis de riesgos</c:v>
                </c:pt>
              </c:strCache>
            </c:strRef>
          </c:tx>
          <c:dLbls>
            <c:txPr>
              <a:bodyPr/>
              <a:lstStyle/>
              <a:p>
                <a:pPr>
                  <a:defRPr lang="es-CO"/>
                </a:pPr>
                <a:endParaRPr lang="es-ES"/>
              </a:p>
            </c:txPr>
            <c:showVal val="1"/>
          </c:dLbls>
          <c:cat>
            <c:numRef>
              <c:f>Hoja1!$I$110</c:f>
              <c:numCache>
                <c:formatCode>General</c:formatCode>
                <c:ptCount val="1"/>
              </c:numCache>
            </c:numRef>
          </c:cat>
          <c:val>
            <c:numRef>
              <c:f>Hoja1!$F$107</c:f>
              <c:numCache>
                <c:formatCode>0%</c:formatCode>
                <c:ptCount val="1"/>
                <c:pt idx="0">
                  <c:v>8.3333333333333343E-2</c:v>
                </c:pt>
              </c:numCache>
            </c:numRef>
          </c:val>
        </c:ser>
        <c:ser>
          <c:idx val="8"/>
          <c:order val="8"/>
          <c:tx>
            <c:strRef>
              <c:f>Hoja1!$A$108</c:f>
              <c:strCache>
                <c:ptCount val="1"/>
                <c:pt idx="0">
                  <c:v>Inadecuada segregación de funciones</c:v>
                </c:pt>
              </c:strCache>
            </c:strRef>
          </c:tx>
          <c:dLbls>
            <c:txPr>
              <a:bodyPr/>
              <a:lstStyle/>
              <a:p>
                <a:pPr>
                  <a:defRPr lang="es-CO"/>
                </a:pPr>
                <a:endParaRPr lang="es-ES"/>
              </a:p>
            </c:txPr>
            <c:showVal val="1"/>
          </c:dLbls>
          <c:cat>
            <c:numRef>
              <c:f>Hoja1!$I$110</c:f>
              <c:numCache>
                <c:formatCode>General</c:formatCode>
                <c:ptCount val="1"/>
              </c:numCache>
            </c:numRef>
          </c:cat>
          <c:val>
            <c:numRef>
              <c:f>Hoja1!$F$108</c:f>
              <c:numCache>
                <c:formatCode>0%</c:formatCode>
                <c:ptCount val="1"/>
                <c:pt idx="0">
                  <c:v>0.25</c:v>
                </c:pt>
              </c:numCache>
            </c:numRef>
          </c:val>
        </c:ser>
        <c:ser>
          <c:idx val="9"/>
          <c:order val="9"/>
          <c:tx>
            <c:strRef>
              <c:f>Hoja1!$A$109</c:f>
              <c:strCache>
                <c:ptCount val="1"/>
                <c:pt idx="0">
                  <c:v>Inadecuada cultura de control interno</c:v>
                </c:pt>
              </c:strCache>
            </c:strRef>
          </c:tx>
          <c:dLbls>
            <c:dLbl>
              <c:idx val="0"/>
              <c:layout>
                <c:manualLayout>
                  <c:x val="1.3577732518669382E-2"/>
                  <c:y val="5.4095962075979541E-17"/>
                </c:manualLayout>
              </c:layout>
              <c:showVal val="1"/>
            </c:dLbl>
            <c:txPr>
              <a:bodyPr/>
              <a:lstStyle/>
              <a:p>
                <a:pPr>
                  <a:defRPr lang="es-CO"/>
                </a:pPr>
                <a:endParaRPr lang="es-ES"/>
              </a:p>
            </c:txPr>
            <c:showVal val="1"/>
          </c:dLbls>
          <c:cat>
            <c:numRef>
              <c:f>Hoja1!$I$110</c:f>
              <c:numCache>
                <c:formatCode>General</c:formatCode>
                <c:ptCount val="1"/>
              </c:numCache>
            </c:numRef>
          </c:cat>
          <c:val>
            <c:numRef>
              <c:f>Hoja1!$F$109</c:f>
              <c:numCache>
                <c:formatCode>0%</c:formatCode>
                <c:ptCount val="1"/>
                <c:pt idx="0">
                  <c:v>0.25</c:v>
                </c:pt>
              </c:numCache>
            </c:numRef>
          </c:val>
        </c:ser>
        <c:ser>
          <c:idx val="10"/>
          <c:order val="10"/>
          <c:tx>
            <c:strRef>
              <c:f>Hoja1!$A$110</c:f>
              <c:strCache>
                <c:ptCount val="1"/>
                <c:pt idx="0">
                  <c:v>Prevalecen los requisitos fiscales a los contables</c:v>
                </c:pt>
              </c:strCache>
            </c:strRef>
          </c:tx>
          <c:dLbls>
            <c:dLbl>
              <c:idx val="0"/>
              <c:layout>
                <c:manualLayout>
                  <c:x val="1.8103643358225844E-2"/>
                  <c:y val="0"/>
                </c:manualLayout>
              </c:layout>
              <c:showVal val="1"/>
            </c:dLbl>
            <c:txPr>
              <a:bodyPr/>
              <a:lstStyle/>
              <a:p>
                <a:pPr>
                  <a:defRPr lang="es-CO"/>
                </a:pPr>
                <a:endParaRPr lang="es-ES"/>
              </a:p>
            </c:txPr>
            <c:showVal val="1"/>
          </c:dLbls>
          <c:cat>
            <c:numRef>
              <c:f>Hoja1!$I$110</c:f>
              <c:numCache>
                <c:formatCode>General</c:formatCode>
                <c:ptCount val="1"/>
              </c:numCache>
            </c:numRef>
          </c:cat>
          <c:val>
            <c:numRef>
              <c:f>Hoja1!$F$110</c:f>
              <c:numCache>
                <c:formatCode>0%</c:formatCode>
                <c:ptCount val="1"/>
                <c:pt idx="0">
                  <c:v>0.16666666666666666</c:v>
                </c:pt>
              </c:numCache>
            </c:numRef>
          </c:val>
        </c:ser>
        <c:shape val="cylinder"/>
        <c:axId val="174503040"/>
        <c:axId val="174504576"/>
        <c:axId val="0"/>
      </c:bar3DChart>
      <c:catAx>
        <c:axId val="174503040"/>
        <c:scaling>
          <c:orientation val="minMax"/>
        </c:scaling>
        <c:delete val="1"/>
        <c:axPos val="b"/>
        <c:numFmt formatCode="General" sourceLinked="0"/>
        <c:tickLblPos val="none"/>
        <c:crossAx val="174504576"/>
        <c:crosses val="autoZero"/>
        <c:auto val="1"/>
        <c:lblAlgn val="ctr"/>
        <c:lblOffset val="100"/>
      </c:catAx>
      <c:valAx>
        <c:axId val="174504576"/>
        <c:scaling>
          <c:orientation val="minMax"/>
        </c:scaling>
        <c:axPos val="l"/>
        <c:majorGridlines/>
        <c:numFmt formatCode="0%" sourceLinked="1"/>
        <c:tickLblPos val="nextTo"/>
        <c:txPr>
          <a:bodyPr/>
          <a:lstStyle/>
          <a:p>
            <a:pPr>
              <a:defRPr lang="es-CO"/>
            </a:pPr>
            <a:endParaRPr lang="es-ES"/>
          </a:p>
        </c:txPr>
        <c:crossAx val="174503040"/>
        <c:crosses val="autoZero"/>
        <c:crossBetween val="between"/>
      </c:valAx>
      <c:spPr>
        <a:gradFill>
          <a:gsLst>
            <a:gs pos="0">
              <a:srgbClr val="3399FF"/>
            </a:gs>
            <a:gs pos="16000">
              <a:srgbClr val="00CCCC"/>
            </a:gs>
            <a:gs pos="47000">
              <a:srgbClr val="9999FF"/>
            </a:gs>
            <a:gs pos="60001">
              <a:srgbClr val="2E6792"/>
            </a:gs>
            <a:gs pos="71001">
              <a:srgbClr val="3333CC"/>
            </a:gs>
            <a:gs pos="81000">
              <a:srgbClr val="1170FF"/>
            </a:gs>
            <a:gs pos="100000">
              <a:srgbClr val="006699"/>
            </a:gs>
          </a:gsLst>
          <a:lin ang="5400000" scaled="0"/>
        </a:gradFill>
      </c:spPr>
    </c:plotArea>
    <c:legend>
      <c:legendPos val="r"/>
      <c:layout>
        <c:manualLayout>
          <c:xMode val="edge"/>
          <c:yMode val="edge"/>
          <c:x val="0.58323494897527117"/>
          <c:y val="5.6224899598393545E-2"/>
          <c:w val="0.40222543190361931"/>
          <c:h val="0.89494894828287364"/>
        </c:manualLayout>
      </c:layout>
      <c:txPr>
        <a:bodyPr/>
        <a:lstStyle/>
        <a:p>
          <a:pPr>
            <a:defRPr lang="es-CO"/>
          </a:pPr>
          <a:endParaRPr lang="es-ES"/>
        </a:p>
      </c:txPr>
    </c:legend>
    <c:plotVisOnly val="1"/>
    <c:dispBlanksAs val="gap"/>
  </c:chart>
  <c:spPr>
    <a:solidFill>
      <a:schemeClr val="accent1">
        <a:lumMod val="20000"/>
        <a:lumOff val="80000"/>
      </a:schemeClr>
    </a:solidFill>
    <a:ln cmpd="dbl"/>
    <a:effectLst>
      <a:innerShdw blurRad="114300">
        <a:srgbClr val="0070C0"/>
      </a:inn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s-ES"/>
  <c:roundedCorners val="1"/>
  <c:chart>
    <c:view3D>
      <c:perspective val="30"/>
    </c:view3D>
    <c:sideWall>
      <c:spPr>
        <a:ln>
          <a:solidFill>
            <a:srgbClr val="002060"/>
          </a:solidFill>
        </a:ln>
      </c:spPr>
    </c:sideWall>
    <c:backWall>
      <c:spPr>
        <a:ln>
          <a:solidFill>
            <a:srgbClr val="002060"/>
          </a:solidFill>
        </a:ln>
      </c:spPr>
    </c:backWall>
    <c:plotArea>
      <c:layout>
        <c:manualLayout>
          <c:layoutTarget val="inner"/>
          <c:xMode val="edge"/>
          <c:yMode val="edge"/>
          <c:x val="0.12464899634024618"/>
          <c:y val="0.13084144855725047"/>
          <c:w val="0.43534131003577631"/>
          <c:h val="0.7323914510686228"/>
        </c:manualLayout>
      </c:layout>
      <c:bar3DChart>
        <c:barDir val="col"/>
        <c:grouping val="clustered"/>
        <c:ser>
          <c:idx val="0"/>
          <c:order val="0"/>
          <c:tx>
            <c:strRef>
              <c:f>Hoja1!$A$113</c:f>
              <c:strCache>
                <c:ptCount val="1"/>
                <c:pt idx="0">
                  <c:v>Análisis horizontal y vertical de estados financieros</c:v>
                </c:pt>
              </c:strCache>
            </c:strRef>
          </c:tx>
          <c:dLbls>
            <c:txPr>
              <a:bodyPr/>
              <a:lstStyle/>
              <a:p>
                <a:pPr>
                  <a:defRPr lang="es-CO"/>
                </a:pPr>
                <a:endParaRPr lang="es-ES"/>
              </a:p>
            </c:txPr>
            <c:showVal val="1"/>
          </c:dLbls>
          <c:cat>
            <c:numRef>
              <c:f>Hoja1!$E$125</c:f>
              <c:numCache>
                <c:formatCode>General</c:formatCode>
                <c:ptCount val="1"/>
              </c:numCache>
            </c:numRef>
          </c:cat>
          <c:val>
            <c:numRef>
              <c:f>Hoja1!$F$113</c:f>
              <c:numCache>
                <c:formatCode>0%</c:formatCode>
                <c:ptCount val="1"/>
                <c:pt idx="0">
                  <c:v>0.5</c:v>
                </c:pt>
              </c:numCache>
            </c:numRef>
          </c:val>
        </c:ser>
        <c:ser>
          <c:idx val="1"/>
          <c:order val="1"/>
          <c:tx>
            <c:strRef>
              <c:f>Hoja1!$A$114</c:f>
              <c:strCache>
                <c:ptCount val="1"/>
                <c:pt idx="0">
                  <c:v>Análisis periódicos de flujos de caja</c:v>
                </c:pt>
              </c:strCache>
            </c:strRef>
          </c:tx>
          <c:dLbls>
            <c:txPr>
              <a:bodyPr/>
              <a:lstStyle/>
              <a:p>
                <a:pPr>
                  <a:defRPr lang="es-CO"/>
                </a:pPr>
                <a:endParaRPr lang="es-ES"/>
              </a:p>
            </c:txPr>
            <c:showVal val="1"/>
          </c:dLbls>
          <c:cat>
            <c:numRef>
              <c:f>Hoja1!$E$125</c:f>
              <c:numCache>
                <c:formatCode>General</c:formatCode>
                <c:ptCount val="1"/>
              </c:numCache>
            </c:numRef>
          </c:cat>
          <c:val>
            <c:numRef>
              <c:f>Hoja1!$F$114</c:f>
              <c:numCache>
                <c:formatCode>0%</c:formatCode>
                <c:ptCount val="1"/>
                <c:pt idx="0">
                  <c:v>0.66666666666666663</c:v>
                </c:pt>
              </c:numCache>
            </c:numRef>
          </c:val>
        </c:ser>
        <c:ser>
          <c:idx val="2"/>
          <c:order val="2"/>
          <c:tx>
            <c:strRef>
              <c:f>Hoja1!$A$115</c:f>
              <c:strCache>
                <c:ptCount val="1"/>
                <c:pt idx="0">
                  <c:v>Analisis de costos por lineas de negocio</c:v>
                </c:pt>
              </c:strCache>
            </c:strRef>
          </c:tx>
          <c:dLbls>
            <c:txPr>
              <a:bodyPr/>
              <a:lstStyle/>
              <a:p>
                <a:pPr>
                  <a:defRPr lang="es-CO"/>
                </a:pPr>
                <a:endParaRPr lang="es-ES"/>
              </a:p>
            </c:txPr>
            <c:showVal val="1"/>
          </c:dLbls>
          <c:cat>
            <c:numRef>
              <c:f>Hoja1!$E$125</c:f>
              <c:numCache>
                <c:formatCode>General</c:formatCode>
                <c:ptCount val="1"/>
              </c:numCache>
            </c:numRef>
          </c:cat>
          <c:val>
            <c:numRef>
              <c:f>Hoja1!$F$115</c:f>
              <c:numCache>
                <c:formatCode>0%</c:formatCode>
                <c:ptCount val="1"/>
                <c:pt idx="0">
                  <c:v>8.3333333333333343E-2</c:v>
                </c:pt>
              </c:numCache>
            </c:numRef>
          </c:val>
        </c:ser>
        <c:ser>
          <c:idx val="3"/>
          <c:order val="3"/>
          <c:tx>
            <c:strRef>
              <c:f>Hoja1!$A$116</c:f>
              <c:strCache>
                <c:ptCount val="1"/>
                <c:pt idx="0">
                  <c:v>Flujos de caja proyectados</c:v>
                </c:pt>
              </c:strCache>
            </c:strRef>
          </c:tx>
          <c:dLbls>
            <c:txPr>
              <a:bodyPr/>
              <a:lstStyle/>
              <a:p>
                <a:pPr>
                  <a:defRPr lang="es-CO"/>
                </a:pPr>
                <a:endParaRPr lang="es-ES"/>
              </a:p>
            </c:txPr>
            <c:showVal val="1"/>
          </c:dLbls>
          <c:cat>
            <c:numRef>
              <c:f>Hoja1!$E$125</c:f>
              <c:numCache>
                <c:formatCode>General</c:formatCode>
                <c:ptCount val="1"/>
              </c:numCache>
            </c:numRef>
          </c:cat>
          <c:val>
            <c:numRef>
              <c:f>Hoja1!$F$116</c:f>
              <c:numCache>
                <c:formatCode>0%</c:formatCode>
                <c:ptCount val="1"/>
                <c:pt idx="0">
                  <c:v>0.58333333333333337</c:v>
                </c:pt>
              </c:numCache>
            </c:numRef>
          </c:val>
        </c:ser>
        <c:ser>
          <c:idx val="4"/>
          <c:order val="4"/>
          <c:tx>
            <c:strRef>
              <c:f>Hoja1!$A$117</c:f>
              <c:strCache>
                <c:ptCount val="1"/>
                <c:pt idx="0">
                  <c:v>indicadores financieros</c:v>
                </c:pt>
              </c:strCache>
            </c:strRef>
          </c:tx>
          <c:dLbls>
            <c:txPr>
              <a:bodyPr/>
              <a:lstStyle/>
              <a:p>
                <a:pPr>
                  <a:defRPr lang="es-CO"/>
                </a:pPr>
                <a:endParaRPr lang="es-ES"/>
              </a:p>
            </c:txPr>
            <c:showVal val="1"/>
          </c:dLbls>
          <c:cat>
            <c:numRef>
              <c:f>Hoja1!$E$125</c:f>
              <c:numCache>
                <c:formatCode>General</c:formatCode>
                <c:ptCount val="1"/>
              </c:numCache>
            </c:numRef>
          </c:cat>
          <c:val>
            <c:numRef>
              <c:f>Hoja1!$F$117</c:f>
              <c:numCache>
                <c:formatCode>0%</c:formatCode>
                <c:ptCount val="1"/>
                <c:pt idx="0">
                  <c:v>0.75000000000000466</c:v>
                </c:pt>
              </c:numCache>
            </c:numRef>
          </c:val>
        </c:ser>
        <c:ser>
          <c:idx val="5"/>
          <c:order val="5"/>
          <c:tx>
            <c:strRef>
              <c:f>Hoja1!$A$118</c:f>
              <c:strCache>
                <c:ptCount val="1"/>
                <c:pt idx="0">
                  <c:v>Presupuestos</c:v>
                </c:pt>
              </c:strCache>
            </c:strRef>
          </c:tx>
          <c:dLbls>
            <c:txPr>
              <a:bodyPr/>
              <a:lstStyle/>
              <a:p>
                <a:pPr>
                  <a:defRPr lang="es-CO"/>
                </a:pPr>
                <a:endParaRPr lang="es-ES"/>
              </a:p>
            </c:txPr>
            <c:showVal val="1"/>
          </c:dLbls>
          <c:cat>
            <c:numRef>
              <c:f>Hoja1!$E$125</c:f>
              <c:numCache>
                <c:formatCode>General</c:formatCode>
                <c:ptCount val="1"/>
              </c:numCache>
            </c:numRef>
          </c:cat>
          <c:val>
            <c:numRef>
              <c:f>Hoja1!$F$118</c:f>
              <c:numCache>
                <c:formatCode>0%</c:formatCode>
                <c:ptCount val="1"/>
                <c:pt idx="0">
                  <c:v>0.41666666666666957</c:v>
                </c:pt>
              </c:numCache>
            </c:numRef>
          </c:val>
        </c:ser>
        <c:ser>
          <c:idx val="6"/>
          <c:order val="6"/>
          <c:tx>
            <c:strRef>
              <c:f>Hoja1!$A$119</c:f>
              <c:strCache>
                <c:ptCount val="1"/>
                <c:pt idx="0">
                  <c:v>Capacitación financiera empresarial</c:v>
                </c:pt>
              </c:strCache>
            </c:strRef>
          </c:tx>
          <c:dLbls>
            <c:txPr>
              <a:bodyPr/>
              <a:lstStyle/>
              <a:p>
                <a:pPr>
                  <a:defRPr lang="es-CO"/>
                </a:pPr>
                <a:endParaRPr lang="es-ES"/>
              </a:p>
            </c:txPr>
            <c:showVal val="1"/>
          </c:dLbls>
          <c:cat>
            <c:numRef>
              <c:f>Hoja1!$E$125</c:f>
              <c:numCache>
                <c:formatCode>General</c:formatCode>
                <c:ptCount val="1"/>
              </c:numCache>
            </c:numRef>
          </c:cat>
          <c:val>
            <c:numRef>
              <c:f>Hoja1!$F$119</c:f>
              <c:numCache>
                <c:formatCode>0%</c:formatCode>
                <c:ptCount val="1"/>
                <c:pt idx="0">
                  <c:v>8.3333333333333343E-2</c:v>
                </c:pt>
              </c:numCache>
            </c:numRef>
          </c:val>
        </c:ser>
        <c:shape val="cylinder"/>
        <c:axId val="174299008"/>
        <c:axId val="174300544"/>
        <c:axId val="0"/>
      </c:bar3DChart>
      <c:catAx>
        <c:axId val="174299008"/>
        <c:scaling>
          <c:orientation val="minMax"/>
        </c:scaling>
        <c:delete val="1"/>
        <c:axPos val="b"/>
        <c:numFmt formatCode="General" sourceLinked="0"/>
        <c:tickLblPos val="none"/>
        <c:crossAx val="174300544"/>
        <c:crosses val="autoZero"/>
        <c:auto val="1"/>
        <c:lblAlgn val="ctr"/>
        <c:lblOffset val="100"/>
      </c:catAx>
      <c:valAx>
        <c:axId val="174300544"/>
        <c:scaling>
          <c:orientation val="minMax"/>
        </c:scaling>
        <c:axPos val="l"/>
        <c:majorGridlines/>
        <c:numFmt formatCode="0%" sourceLinked="1"/>
        <c:tickLblPos val="nextTo"/>
        <c:txPr>
          <a:bodyPr/>
          <a:lstStyle/>
          <a:p>
            <a:pPr>
              <a:defRPr lang="es-CO"/>
            </a:pPr>
            <a:endParaRPr lang="es-ES"/>
          </a:p>
        </c:txPr>
        <c:crossAx val="174299008"/>
        <c:crosses val="autoZero"/>
        <c:crossBetween val="between"/>
      </c:valAx>
      <c:spPr>
        <a:gradFill>
          <a:gsLst>
            <a:gs pos="0">
              <a:srgbClr val="3399FF"/>
            </a:gs>
            <a:gs pos="16000">
              <a:srgbClr val="00CCCC"/>
            </a:gs>
            <a:gs pos="47000">
              <a:srgbClr val="9999FF"/>
            </a:gs>
            <a:gs pos="60001">
              <a:srgbClr val="2E6792"/>
            </a:gs>
            <a:gs pos="71001">
              <a:srgbClr val="3333CC"/>
            </a:gs>
            <a:gs pos="81000">
              <a:srgbClr val="1170FF"/>
            </a:gs>
            <a:gs pos="100000">
              <a:srgbClr val="006699"/>
            </a:gs>
          </a:gsLst>
          <a:lin ang="5400000" scaled="0"/>
        </a:gradFill>
      </c:spPr>
    </c:plotArea>
    <c:legend>
      <c:legendPos val="r"/>
      <c:layout>
        <c:manualLayout>
          <c:xMode val="edge"/>
          <c:yMode val="edge"/>
          <c:x val="0.63302555055413312"/>
          <c:y val="5.3098629337999532E-2"/>
          <c:w val="0.33815369322966859"/>
          <c:h val="0.82083882371846373"/>
        </c:manualLayout>
      </c:layout>
      <c:txPr>
        <a:bodyPr/>
        <a:lstStyle/>
        <a:p>
          <a:pPr>
            <a:defRPr lang="es-CO"/>
          </a:pPr>
          <a:endParaRPr lang="es-ES"/>
        </a:p>
      </c:txPr>
    </c:legend>
    <c:plotVisOnly val="1"/>
    <c:dispBlanksAs val="gap"/>
  </c:chart>
  <c:spPr>
    <a:solidFill>
      <a:schemeClr val="accent1">
        <a:lumMod val="20000"/>
        <a:lumOff val="80000"/>
      </a:schemeClr>
    </a:solidFill>
    <a:ln cmpd="dbl"/>
    <a:effectLst>
      <a:innerShdw blurRad="114300">
        <a:srgbClr val="0070C0"/>
      </a:innerShdw>
    </a:effectLst>
  </c:sp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E6263-2888-4B1F-A833-A8800886E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15410</Words>
  <Characters>84758</Characters>
  <Application>Microsoft Office Word</Application>
  <DocSecurity>0</DocSecurity>
  <Lines>706</Lines>
  <Paragraphs>199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PRINCIPALES CRITERIOS CONTABLES QUE DEBEN TENER EN CUENTA LAS EMPRESAS DEL SECTOR QUÍMICO PARA EL RECONOCIMIENTO DE HECHOS AMBIENTALES</vt:lpstr>
      <vt:lpstr>PRINCIPALES CRITERIOS CONTABLES QUE DEBEN TENER EN CUENTA LAS EMPRESAS DEL SECTOR QUÍMICO PARA EL RECONOCIMIENTO DE HECHOS AMBIENTALES</vt:lpstr>
    </vt:vector>
  </TitlesOfParts>
  <Company/>
  <LinksUpToDate>false</LinksUpToDate>
  <CharactersWithSpaces>99969</CharactersWithSpaces>
  <SharedDoc>false</SharedDoc>
  <HLinks>
    <vt:vector size="144" baseType="variant">
      <vt:variant>
        <vt:i4>6750271</vt:i4>
      </vt:variant>
      <vt:variant>
        <vt:i4>111</vt:i4>
      </vt:variant>
      <vt:variant>
        <vt:i4>0</vt:i4>
      </vt:variant>
      <vt:variant>
        <vt:i4>5</vt:i4>
      </vt:variant>
      <vt:variant>
        <vt:lpwstr>http://www.wikilearning.com/monografia/decisiones_gerenciales_en_base_a_los_presupuestos/13268-8</vt:lpwstr>
      </vt:variant>
      <vt:variant>
        <vt:lpwstr/>
      </vt:variant>
      <vt:variant>
        <vt:i4>2949161</vt:i4>
      </vt:variant>
      <vt:variant>
        <vt:i4>108</vt:i4>
      </vt:variant>
      <vt:variant>
        <vt:i4>0</vt:i4>
      </vt:variant>
      <vt:variant>
        <vt:i4>5</vt:i4>
      </vt:variant>
      <vt:variant>
        <vt:lpwstr>http://www.wikilearning.com/monografia/gerencia_estrategica_para_la_pequena_y_mediana_empresa-evaluar_resultados/11891-11</vt:lpwstr>
      </vt:variant>
      <vt:variant>
        <vt:lpwstr/>
      </vt:variant>
      <vt:variant>
        <vt:i4>2752573</vt:i4>
      </vt:variant>
      <vt:variant>
        <vt:i4>105</vt:i4>
      </vt:variant>
      <vt:variant>
        <vt:i4>0</vt:i4>
      </vt:variant>
      <vt:variant>
        <vt:i4>5</vt:i4>
      </vt:variant>
      <vt:variant>
        <vt:lpwstr>http://www.consejo.com.py/pdf/na570.pdf</vt:lpwstr>
      </vt:variant>
      <vt:variant>
        <vt:lpwstr/>
      </vt:variant>
      <vt:variant>
        <vt:i4>3211316</vt:i4>
      </vt:variant>
      <vt:variant>
        <vt:i4>102</vt:i4>
      </vt:variant>
      <vt:variant>
        <vt:i4>0</vt:i4>
      </vt:variant>
      <vt:variant>
        <vt:i4>5</vt:i4>
      </vt:variant>
      <vt:variant>
        <vt:lpwstr>http://www.secretariasenado.gov.co/senado/basedoc/ley/2000/ley_0590_2000.html</vt:lpwstr>
      </vt:variant>
      <vt:variant>
        <vt:lpwstr/>
      </vt:variant>
      <vt:variant>
        <vt:i4>1769544</vt:i4>
      </vt:variant>
      <vt:variant>
        <vt:i4>99</vt:i4>
      </vt:variant>
      <vt:variant>
        <vt:i4>0</vt:i4>
      </vt:variant>
      <vt:variant>
        <vt:i4>5</vt:i4>
      </vt:variant>
      <vt:variant>
        <vt:lpwstr>http://www.mailxmail.com/curso-analisis-estados-financieros-nueva-metodologia/alcances-sobre-metodologia-analisis-estados-financieros</vt:lpwstr>
      </vt:variant>
      <vt:variant>
        <vt:lpwstr/>
      </vt:variant>
      <vt:variant>
        <vt:i4>721001</vt:i4>
      </vt:variant>
      <vt:variant>
        <vt:i4>96</vt:i4>
      </vt:variant>
      <vt:variant>
        <vt:i4>0</vt:i4>
      </vt:variant>
      <vt:variant>
        <vt:i4>5</vt:i4>
      </vt:variant>
      <vt:variant>
        <vt:lpwstr>http://www.usergioarboleda.edu.co/civilizar/revista8/internacionalizacion_pymes.pdf</vt:lpwstr>
      </vt:variant>
      <vt:variant>
        <vt:lpwstr/>
      </vt:variant>
      <vt:variant>
        <vt:i4>6553661</vt:i4>
      </vt:variant>
      <vt:variant>
        <vt:i4>93</vt:i4>
      </vt:variant>
      <vt:variant>
        <vt:i4>0</vt:i4>
      </vt:variant>
      <vt:variant>
        <vt:i4>5</vt:i4>
      </vt:variant>
      <vt:variant>
        <vt:lpwstr>http://www.crecenegocios.com/como-elaborar-un-estado-de-resultados/</vt:lpwstr>
      </vt:variant>
      <vt:variant>
        <vt:lpwstr/>
      </vt:variant>
      <vt:variant>
        <vt:i4>6553655</vt:i4>
      </vt:variant>
      <vt:variant>
        <vt:i4>90</vt:i4>
      </vt:variant>
      <vt:variant>
        <vt:i4>0</vt:i4>
      </vt:variant>
      <vt:variant>
        <vt:i4>5</vt:i4>
      </vt:variant>
      <vt:variant>
        <vt:lpwstr>http://www.crecenegocios.com/como-elaborar-un-flujo-de-caja</vt:lpwstr>
      </vt:variant>
      <vt:variant>
        <vt:lpwstr/>
      </vt:variant>
      <vt:variant>
        <vt:i4>1769535</vt:i4>
      </vt:variant>
      <vt:variant>
        <vt:i4>80</vt:i4>
      </vt:variant>
      <vt:variant>
        <vt:i4>0</vt:i4>
      </vt:variant>
      <vt:variant>
        <vt:i4>5</vt:i4>
      </vt:variant>
      <vt:variant>
        <vt:lpwstr/>
      </vt:variant>
      <vt:variant>
        <vt:lpwstr>_Toc281452929</vt:lpwstr>
      </vt:variant>
      <vt:variant>
        <vt:i4>1769535</vt:i4>
      </vt:variant>
      <vt:variant>
        <vt:i4>74</vt:i4>
      </vt:variant>
      <vt:variant>
        <vt:i4>0</vt:i4>
      </vt:variant>
      <vt:variant>
        <vt:i4>5</vt:i4>
      </vt:variant>
      <vt:variant>
        <vt:lpwstr/>
      </vt:variant>
      <vt:variant>
        <vt:lpwstr>_Toc281452928</vt:lpwstr>
      </vt:variant>
      <vt:variant>
        <vt:i4>1769535</vt:i4>
      </vt:variant>
      <vt:variant>
        <vt:i4>68</vt:i4>
      </vt:variant>
      <vt:variant>
        <vt:i4>0</vt:i4>
      </vt:variant>
      <vt:variant>
        <vt:i4>5</vt:i4>
      </vt:variant>
      <vt:variant>
        <vt:lpwstr/>
      </vt:variant>
      <vt:variant>
        <vt:lpwstr>_Toc281452927</vt:lpwstr>
      </vt:variant>
      <vt:variant>
        <vt:i4>1769535</vt:i4>
      </vt:variant>
      <vt:variant>
        <vt:i4>62</vt:i4>
      </vt:variant>
      <vt:variant>
        <vt:i4>0</vt:i4>
      </vt:variant>
      <vt:variant>
        <vt:i4>5</vt:i4>
      </vt:variant>
      <vt:variant>
        <vt:lpwstr/>
      </vt:variant>
      <vt:variant>
        <vt:lpwstr>_Toc281452926</vt:lpwstr>
      </vt:variant>
      <vt:variant>
        <vt:i4>1769535</vt:i4>
      </vt:variant>
      <vt:variant>
        <vt:i4>56</vt:i4>
      </vt:variant>
      <vt:variant>
        <vt:i4>0</vt:i4>
      </vt:variant>
      <vt:variant>
        <vt:i4>5</vt:i4>
      </vt:variant>
      <vt:variant>
        <vt:lpwstr/>
      </vt:variant>
      <vt:variant>
        <vt:lpwstr>_Toc281452925</vt:lpwstr>
      </vt:variant>
      <vt:variant>
        <vt:i4>1769535</vt:i4>
      </vt:variant>
      <vt:variant>
        <vt:i4>50</vt:i4>
      </vt:variant>
      <vt:variant>
        <vt:i4>0</vt:i4>
      </vt:variant>
      <vt:variant>
        <vt:i4>5</vt:i4>
      </vt:variant>
      <vt:variant>
        <vt:lpwstr/>
      </vt:variant>
      <vt:variant>
        <vt:lpwstr>_Toc281452924</vt:lpwstr>
      </vt:variant>
      <vt:variant>
        <vt:i4>1769535</vt:i4>
      </vt:variant>
      <vt:variant>
        <vt:i4>44</vt:i4>
      </vt:variant>
      <vt:variant>
        <vt:i4>0</vt:i4>
      </vt:variant>
      <vt:variant>
        <vt:i4>5</vt:i4>
      </vt:variant>
      <vt:variant>
        <vt:lpwstr/>
      </vt:variant>
      <vt:variant>
        <vt:lpwstr>_Toc281452923</vt:lpwstr>
      </vt:variant>
      <vt:variant>
        <vt:i4>1769535</vt:i4>
      </vt:variant>
      <vt:variant>
        <vt:i4>38</vt:i4>
      </vt:variant>
      <vt:variant>
        <vt:i4>0</vt:i4>
      </vt:variant>
      <vt:variant>
        <vt:i4>5</vt:i4>
      </vt:variant>
      <vt:variant>
        <vt:lpwstr/>
      </vt:variant>
      <vt:variant>
        <vt:lpwstr>_Toc281452922</vt:lpwstr>
      </vt:variant>
      <vt:variant>
        <vt:i4>1769535</vt:i4>
      </vt:variant>
      <vt:variant>
        <vt:i4>32</vt:i4>
      </vt:variant>
      <vt:variant>
        <vt:i4>0</vt:i4>
      </vt:variant>
      <vt:variant>
        <vt:i4>5</vt:i4>
      </vt:variant>
      <vt:variant>
        <vt:lpwstr/>
      </vt:variant>
      <vt:variant>
        <vt:lpwstr>_Toc281452921</vt:lpwstr>
      </vt:variant>
      <vt:variant>
        <vt:i4>1769535</vt:i4>
      </vt:variant>
      <vt:variant>
        <vt:i4>26</vt:i4>
      </vt:variant>
      <vt:variant>
        <vt:i4>0</vt:i4>
      </vt:variant>
      <vt:variant>
        <vt:i4>5</vt:i4>
      </vt:variant>
      <vt:variant>
        <vt:lpwstr/>
      </vt:variant>
      <vt:variant>
        <vt:lpwstr>_Toc281452920</vt:lpwstr>
      </vt:variant>
      <vt:variant>
        <vt:i4>1572927</vt:i4>
      </vt:variant>
      <vt:variant>
        <vt:i4>20</vt:i4>
      </vt:variant>
      <vt:variant>
        <vt:i4>0</vt:i4>
      </vt:variant>
      <vt:variant>
        <vt:i4>5</vt:i4>
      </vt:variant>
      <vt:variant>
        <vt:lpwstr/>
      </vt:variant>
      <vt:variant>
        <vt:lpwstr>_Toc281452919</vt:lpwstr>
      </vt:variant>
      <vt:variant>
        <vt:i4>1572927</vt:i4>
      </vt:variant>
      <vt:variant>
        <vt:i4>14</vt:i4>
      </vt:variant>
      <vt:variant>
        <vt:i4>0</vt:i4>
      </vt:variant>
      <vt:variant>
        <vt:i4>5</vt:i4>
      </vt:variant>
      <vt:variant>
        <vt:lpwstr/>
      </vt:variant>
      <vt:variant>
        <vt:lpwstr>_Toc281452918</vt:lpwstr>
      </vt:variant>
      <vt:variant>
        <vt:i4>1507379</vt:i4>
      </vt:variant>
      <vt:variant>
        <vt:i4>9</vt:i4>
      </vt:variant>
      <vt:variant>
        <vt:i4>0</vt:i4>
      </vt:variant>
      <vt:variant>
        <vt:i4>5</vt:i4>
      </vt:variant>
      <vt:variant>
        <vt:lpwstr>mailto:leonchope@hotmail.com</vt:lpwstr>
      </vt:variant>
      <vt:variant>
        <vt:lpwstr/>
      </vt:variant>
      <vt:variant>
        <vt:i4>524330</vt:i4>
      </vt:variant>
      <vt:variant>
        <vt:i4>6</vt:i4>
      </vt:variant>
      <vt:variant>
        <vt:i4>0</vt:i4>
      </vt:variant>
      <vt:variant>
        <vt:i4>5</vt:i4>
      </vt:variant>
      <vt:variant>
        <vt:lpwstr>mailto:rigobertotaborda@hotmail.com</vt:lpwstr>
      </vt:variant>
      <vt:variant>
        <vt:lpwstr/>
      </vt:variant>
      <vt:variant>
        <vt:i4>917564</vt:i4>
      </vt:variant>
      <vt:variant>
        <vt:i4>3</vt:i4>
      </vt:variant>
      <vt:variant>
        <vt:i4>0</vt:i4>
      </vt:variant>
      <vt:variant>
        <vt:i4>5</vt:i4>
      </vt:variant>
      <vt:variant>
        <vt:lpwstr>mailto:cieloyepes@gmail.com</vt:lpwstr>
      </vt:variant>
      <vt:variant>
        <vt:lpwstr/>
      </vt:variant>
      <vt:variant>
        <vt:i4>7012434</vt:i4>
      </vt:variant>
      <vt:variant>
        <vt:i4>0</vt:i4>
      </vt:variant>
      <vt:variant>
        <vt:i4>0</vt:i4>
      </vt:variant>
      <vt:variant>
        <vt:i4>5</vt:i4>
      </vt:variant>
      <vt:variant>
        <vt:lpwstr>mailto:ydiosa@hotmail.com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PRINCIPALES CRITERIOS CONTABLES QUE DEBEN TENER EN CUENTA LAS EMPRESAS DEL SECTOR QUÍMICO PARA EL RECONOCIMIENTO DE HECHOS AMBIENTALES</dc:title>
  <dc:creator>Personal</dc:creator>
  <cp:lastModifiedBy>usuario</cp:lastModifiedBy>
  <cp:revision>2</cp:revision>
  <dcterms:created xsi:type="dcterms:W3CDTF">2011-02-02T18:16:00Z</dcterms:created>
  <dcterms:modified xsi:type="dcterms:W3CDTF">2011-02-02T18:16:00Z</dcterms:modified>
</cp:coreProperties>
</file>